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ajorHAnsi" w:hAnsiTheme="majorHAnsi" w:cstheme="minorHAnsi"/>
        </w:rPr>
        <w:id w:val="30757427"/>
        <w:docPartObj>
          <w:docPartGallery w:val="Cover Pages"/>
          <w:docPartUnique/>
        </w:docPartObj>
      </w:sdtPr>
      <w:sdtContent>
        <w:p w14:paraId="69D1CF96" w14:textId="1F44254A" w:rsidR="00CB1E97" w:rsidRPr="005E7F83" w:rsidRDefault="00DA4BD3">
          <w:pPr>
            <w:rPr>
              <w:rFonts w:asciiTheme="majorHAnsi" w:hAnsiTheme="majorHAnsi" w:cstheme="minorHAnsi"/>
            </w:rPr>
          </w:pPr>
          <w:r w:rsidRPr="00ED7269">
            <w:drawing>
              <wp:anchor distT="0" distB="0" distL="114300" distR="114300" simplePos="0" relativeHeight="251691008" behindDoc="0" locked="0" layoutInCell="1" allowOverlap="1" wp14:anchorId="60D7ED35" wp14:editId="1928251B">
                <wp:simplePos x="0" y="0"/>
                <wp:positionH relativeFrom="margin">
                  <wp:posOffset>3758766</wp:posOffset>
                </wp:positionH>
                <wp:positionV relativeFrom="paragraph">
                  <wp:posOffset>251669</wp:posOffset>
                </wp:positionV>
                <wp:extent cx="2354580" cy="1527810"/>
                <wp:effectExtent l="0" t="0" r="7620" b="0"/>
                <wp:wrapThrough wrapText="bothSides">
                  <wp:wrapPolygon edited="0">
                    <wp:start x="0" y="0"/>
                    <wp:lineTo x="0" y="21277"/>
                    <wp:lineTo x="21495" y="21277"/>
                    <wp:lineTo x="21495"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354580" cy="1527810"/>
                        </a:xfrm>
                        <a:prstGeom prst="rect">
                          <a:avLst/>
                        </a:prstGeom>
                      </pic:spPr>
                    </pic:pic>
                  </a:graphicData>
                </a:graphic>
                <wp14:sizeRelH relativeFrom="margin">
                  <wp14:pctWidth>0</wp14:pctWidth>
                </wp14:sizeRelH>
                <wp14:sizeRelV relativeFrom="margin">
                  <wp14:pctHeight>0</wp14:pctHeight>
                </wp14:sizeRelV>
              </wp:anchor>
            </w:drawing>
          </w:r>
          <w:r w:rsidR="0096676A">
            <w:rPr>
              <w:rFonts w:asciiTheme="majorHAnsi" w:hAnsiTheme="majorHAnsi" w:cstheme="minorHAnsi"/>
              <w:noProof/>
              <w:lang w:val="en-US"/>
            </w:rPr>
            <mc:AlternateContent>
              <mc:Choice Requires="wps">
                <w:drawing>
                  <wp:anchor distT="0" distB="0" distL="114300" distR="114300" simplePos="0" relativeHeight="251667456" behindDoc="0" locked="0" layoutInCell="0" allowOverlap="1" wp14:anchorId="7F43423B" wp14:editId="785965C8">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84975" cy="878205"/>
                    <wp:effectExtent l="9525" t="14605" r="15875" b="12065"/>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4975" cy="878205"/>
                            </a:xfrm>
                            <a:prstGeom prst="rect">
                              <a:avLst/>
                            </a:prstGeom>
                            <a:solidFill>
                              <a:schemeClr val="accent4">
                                <a:lumMod val="5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color w:val="FFFFFF" w:themeColor="background1"/>
                                    <w:sz w:val="52"/>
                                    <w:szCs w:val="52"/>
                                  </w:rPr>
                                  <w:alias w:val="Заголовок"/>
                                  <w:id w:val="1339584930"/>
                                  <w:dataBinding w:prefixMappings="xmlns:ns0='http://schemas.openxmlformats.org/package/2006/metadata/core-properties' xmlns:ns1='http://purl.org/dc/elements/1.1/'" w:xpath="/ns0:coreProperties[1]/ns1:title[1]" w:storeItemID="{6C3C8BC8-F283-45AE-878A-BAB7291924A1}"/>
                                  <w:text/>
                                </w:sdtPr>
                                <w:sdtContent>
                                  <w:p w14:paraId="28EDCF10" w14:textId="77777777" w:rsidR="00553E36" w:rsidRDefault="00553E36">
                                    <w:pPr>
                                      <w:pStyle w:val="a3"/>
                                      <w:jc w:val="right"/>
                                      <w:rPr>
                                        <w:rFonts w:asciiTheme="majorHAnsi" w:eastAsiaTheme="majorEastAsia" w:hAnsiTheme="majorHAnsi" w:cstheme="majorBidi"/>
                                        <w:color w:val="FFFFFF" w:themeColor="background1"/>
                                        <w:sz w:val="72"/>
                                        <w:szCs w:val="72"/>
                                      </w:rPr>
                                    </w:pPr>
                                    <w:r w:rsidRPr="00CB1E97">
                                      <w:rPr>
                                        <w:rFonts w:asciiTheme="majorHAnsi" w:eastAsiaTheme="majorEastAsia" w:hAnsiTheme="majorHAnsi" w:cstheme="majorBidi"/>
                                        <w:b/>
                                        <w:color w:val="FFFFFF" w:themeColor="background1"/>
                                        <w:sz w:val="52"/>
                                        <w:szCs w:val="52"/>
                                      </w:rPr>
                                      <w:t xml:space="preserve">СТРАТЕГИЯ ТРАНСПАРЕНТНОСТИ     </w:t>
                                    </w:r>
                                    <w:r>
                                      <w:rPr>
                                        <w:rFonts w:asciiTheme="majorHAnsi" w:eastAsiaTheme="majorEastAsia" w:hAnsiTheme="majorHAnsi" w:cstheme="majorBidi"/>
                                        <w:b/>
                                        <w:color w:val="FFFFFF" w:themeColor="background1"/>
                                        <w:sz w:val="52"/>
                                        <w:szCs w:val="52"/>
                                      </w:rPr>
                                      <w:t>КОПЧАК 2025</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7F43423B" id="Rectangle 8" o:spid="_x0000_s1026" style="position:absolute;margin-left:0;margin-top:0;width:534.25pt;height:69.15pt;z-index:25166745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" o:allowincell="f" fillcolor="#3f3151 [1607]" strokecolor="white [3212]" strokeweight="1pt">
                    <v:shadow color="#d8d8d8 [2732]" offset="3pt,3pt"/>
                    <v:textbox style="mso-fit-shape-to-text:t" inset="14.4pt,,14.4pt">
                      <w:txbxContent>
                        <w:sdt>
                          <w:sdtPr>
                            <w:rPr>
                              <w:rFonts w:asciiTheme="majorHAnsi" w:eastAsiaTheme="majorEastAsia" w:hAnsiTheme="majorHAnsi" w:cstheme="majorBidi"/>
                              <w:b/>
                              <w:color w:val="FFFFFF" w:themeColor="background1"/>
                              <w:sz w:val="52"/>
                              <w:szCs w:val="52"/>
                            </w:rPr>
                            <w:alias w:val="Заголовок"/>
                            <w:id w:val="1339584930"/>
                            <w:dataBinding w:prefixMappings="xmlns:ns0='http://schemas.openxmlformats.org/package/2006/metadata/core-properties' xmlns:ns1='http://purl.org/dc/elements/1.1/'" w:xpath="/ns0:coreProperties[1]/ns1:title[1]" w:storeItemID="{6C3C8BC8-F283-45AE-878A-BAB7291924A1}"/>
                            <w:text/>
                          </w:sdtPr>
                          <w:sdtContent>
                            <w:p w14:paraId="28EDCF10" w14:textId="77777777" w:rsidR="00553E36" w:rsidRDefault="00553E36">
                              <w:pPr>
                                <w:pStyle w:val="a3"/>
                                <w:jc w:val="right"/>
                                <w:rPr>
                                  <w:rFonts w:asciiTheme="majorHAnsi" w:eastAsiaTheme="majorEastAsia" w:hAnsiTheme="majorHAnsi" w:cstheme="majorBidi"/>
                                  <w:color w:val="FFFFFF" w:themeColor="background1"/>
                                  <w:sz w:val="72"/>
                                  <w:szCs w:val="72"/>
                                </w:rPr>
                              </w:pPr>
                              <w:r w:rsidRPr="00CB1E97">
                                <w:rPr>
                                  <w:rFonts w:asciiTheme="majorHAnsi" w:eastAsiaTheme="majorEastAsia" w:hAnsiTheme="majorHAnsi" w:cstheme="majorBidi"/>
                                  <w:b/>
                                  <w:color w:val="FFFFFF" w:themeColor="background1"/>
                                  <w:sz w:val="52"/>
                                  <w:szCs w:val="52"/>
                                </w:rPr>
                                <w:t xml:space="preserve">СТРАТЕГИЯ ТРАНСПАРЕНТНОСТИ     </w:t>
                              </w:r>
                              <w:r>
                                <w:rPr>
                                  <w:rFonts w:asciiTheme="majorHAnsi" w:eastAsiaTheme="majorEastAsia" w:hAnsiTheme="majorHAnsi" w:cstheme="majorBidi"/>
                                  <w:b/>
                                  <w:color w:val="FFFFFF" w:themeColor="background1"/>
                                  <w:sz w:val="52"/>
                                  <w:szCs w:val="52"/>
                                </w:rPr>
                                <w:t>КОПЧАК 2025</w:t>
                              </w:r>
                            </w:p>
                          </w:sdtContent>
                        </w:sdt>
                      </w:txbxContent>
                    </v:textbox>
                    <w10:wrap anchorx="page" anchory="page"/>
                  </v:rect>
                </w:pict>
              </mc:Fallback>
            </mc:AlternateContent>
          </w:r>
          <w:r w:rsidR="0096676A">
            <w:rPr>
              <w:rFonts w:asciiTheme="majorHAnsi" w:hAnsiTheme="majorHAnsi" w:cstheme="minorHAnsi"/>
              <w:noProof/>
              <w:lang w:val="en-US"/>
            </w:rPr>
            <mc:AlternateContent>
              <mc:Choice Requires="wpg">
                <w:drawing>
                  <wp:anchor distT="0" distB="0" distL="114300" distR="114300" simplePos="0" relativeHeight="251660288" behindDoc="0" locked="0" layoutInCell="0" allowOverlap="1" wp14:anchorId="0008DD3E" wp14:editId="6F1C3923">
                    <wp:simplePos x="0" y="0"/>
                    <wp:positionH relativeFrom="page">
                      <wp:align>right</wp:align>
                    </wp:positionH>
                    <wp:positionV relativeFrom="page">
                      <wp:align>top</wp:align>
                    </wp:positionV>
                    <wp:extent cx="3019425" cy="10678795"/>
                    <wp:effectExtent l="3810" t="0" r="5715" b="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9425" cy="10678795"/>
                              <a:chOff x="7329" y="0"/>
                              <a:chExt cx="4911" cy="15840"/>
                            </a:xfrm>
                          </wpg:grpSpPr>
                          <wpg:grpSp>
                            <wpg:cNvPr id="14" name="Group 3"/>
                            <wpg:cNvGrpSpPr>
                              <a:grpSpLocks/>
                            </wpg:cNvGrpSpPr>
                            <wpg:grpSpPr bwMode="auto">
                              <a:xfrm>
                                <a:off x="7344" y="0"/>
                                <a:ext cx="4896" cy="15840"/>
                                <a:chOff x="7560" y="0"/>
                                <a:chExt cx="4700" cy="15840"/>
                              </a:xfrm>
                            </wpg:grpSpPr>
                            <wps:wsp>
                              <wps:cNvPr id="15" name="Rectangle 4"/>
                              <wps:cNvSpPr>
                                <a:spLocks noChangeArrowheads="1"/>
                              </wps:cNvSpPr>
                              <wps:spPr bwMode="auto">
                                <a:xfrm>
                                  <a:off x="7755" y="0"/>
                                  <a:ext cx="4505" cy="15840"/>
                                </a:xfrm>
                                <a:prstGeom prst="rect">
                                  <a:avLst/>
                                </a:prstGeom>
                                <a:solidFill>
                                  <a:schemeClr val="accent4">
                                    <a:lumMod val="75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18" name="Rectangle 5"/>
                              <wps:cNvSpPr>
                                <a:spLocks noChangeArrowheads="1"/>
                              </wps:cNvSpPr>
                              <wps:spPr bwMode="auto">
                                <a:xfrm>
                                  <a:off x="7560" y="8"/>
                                  <a:ext cx="195" cy="15825"/>
                                </a:xfrm>
                                <a:prstGeom prst="rect">
                                  <a:avLst/>
                                </a:prstGeom>
                                <a:solidFill>
                                  <a:schemeClr val="accent4">
                                    <a:lumMod val="75000"/>
                                    <a:lumOff val="0"/>
                                    <a:alpha val="8000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9" name="Rectangle 6"/>
                            <wps:cNvSpPr>
                              <a:spLocks noChangeArrowheads="1"/>
                            </wps:cNvSpPr>
                            <wps:spPr bwMode="auto">
                              <a:xfrm>
                                <a:off x="7344" y="0"/>
                                <a:ext cx="4896" cy="3958"/>
                              </a:xfrm>
                              <a:prstGeom prst="rect">
                                <a:avLst/>
                              </a:prstGeom>
                              <a:solidFill>
                                <a:schemeClr val="accent4">
                                  <a:lumMod val="75000"/>
                                  <a:lumOff val="0"/>
                                  <a:alpha val="8000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bCs/>
                                      <w:color w:val="FFFFFF" w:themeColor="background1"/>
                                      <w:sz w:val="48"/>
                                      <w:szCs w:val="48"/>
                                    </w:rPr>
                                    <w:alias w:val="Год"/>
                                    <w:id w:val="-1326668348"/>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Content>
                                    <w:p w14:paraId="567D9A65" w14:textId="38F5B9FE" w:rsidR="00553E36" w:rsidRDefault="00553E36">
                                      <w:pPr>
                                        <w:pStyle w:val="a3"/>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48"/>
                                          <w:szCs w:val="48"/>
                                        </w:rPr>
                                        <w:t xml:space="preserve">Прозрачность открытость        участие                                       </w:t>
                                      </w:r>
                                    </w:p>
                                  </w:sdtContent>
                                </w:sdt>
                              </w:txbxContent>
                            </wps:txbx>
                            <wps:bodyPr rot="0" vert="horz" wrap="square" lIns="365760" tIns="182880" rIns="182880" bIns="182880" anchor="b" anchorCtr="0" upright="1">
                              <a:noAutofit/>
                            </wps:bodyPr>
                          </wps:wsp>
                          <wps:wsp>
                            <wps:cNvPr id="20" name="Rectangle 7"/>
                            <wps:cNvSpPr>
                              <a:spLocks noChangeArrowheads="1"/>
                            </wps:cNvSpPr>
                            <wps:spPr bwMode="auto">
                              <a:xfrm>
                                <a:off x="7329" y="10658"/>
                                <a:ext cx="4889" cy="4462"/>
                              </a:xfrm>
                              <a:prstGeom prst="rect">
                                <a:avLst/>
                              </a:prstGeom>
                              <a:solidFill>
                                <a:schemeClr val="accent4">
                                  <a:lumMod val="75000"/>
                                  <a:lumOff val="0"/>
                                  <a:alpha val="80000"/>
                                </a:schemeClr>
                              </a:solid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b/>
                                      <w:i/>
                                      <w:color w:val="FFFFFF" w:themeColor="background1"/>
                                      <w:sz w:val="36"/>
                                      <w:szCs w:val="36"/>
                                    </w:rPr>
                                    <w:alias w:val="Дата"/>
                                    <w:id w:val="-1128000920"/>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p w14:paraId="24D5AB26" w14:textId="7F533355" w:rsidR="00553E36" w:rsidRPr="001159A3" w:rsidRDefault="00553E36" w:rsidP="002C149C">
                                      <w:pPr>
                                        <w:pStyle w:val="a3"/>
                                        <w:jc w:val="both"/>
                                        <w:rPr>
                                          <w:b/>
                                          <w:i/>
                                          <w:color w:val="FFFFFF" w:themeColor="background1"/>
                                          <w:sz w:val="36"/>
                                          <w:szCs w:val="36"/>
                                        </w:rPr>
                                      </w:pPr>
                                      <w:r>
                                        <w:rPr>
                                          <w:b/>
                                          <w:i/>
                                          <w:color w:val="FFFFFF" w:themeColor="background1"/>
                                          <w:sz w:val="36"/>
                                          <w:szCs w:val="36"/>
                                        </w:rPr>
                                        <w:t xml:space="preserve">Прозрачность открытость        участие                                       </w:t>
                                      </w:r>
                                    </w:p>
                                  </w:sdtContent>
                                </w:sdt>
                                <w:p w14:paraId="34139F68" w14:textId="77777777" w:rsidR="00553E36" w:rsidRPr="002C149C" w:rsidRDefault="00553E36" w:rsidP="002C149C"/>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008DD3E" id="Group 2" o:spid="_x0000_s1027" style="position:absolute;margin-left:186.55pt;margin-top:0;width:237.75pt;height:840.85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" o:allowincell="f">
                    <v:group id="Group 3"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4" o:spid="_x0000_s1029"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" fillcolor="#5f497a [2407]" stroked="f" strokecolor="#d8d8d8 [2732]"/>
                      <v:rect id="Rectangle 5" o:spid="_x0000_s1030"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" fillcolor="#5f497a [2407]" stroked="f" strokecolor="white [3212]" strokeweight="1pt">
                        <v:fill opacity="52428f"/>
                        <v:shadow color="#d8d8d8 [2732]" offset="3pt,3pt"/>
                      </v:rect>
                    </v:group>
                    <v:rect id="Rectangle 6" o:spid="_x0000_s1031" style="position:absolute;left:7344;width:4896;height:395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" fillcolor="#5f497a [2407]" stroked="f" strokecolor="white [3212]" strokeweight="1pt">
                      <v:fill opacity="52428f"/>
                      <v:shadow color="#d8d8d8 [2732]" offset="3pt,3pt"/>
                      <v:textbox inset="28.8pt,14.4pt,14.4pt,14.4pt">
                        <w:txbxContent>
                          <w:sdt>
                            <w:sdtPr>
                              <w:rPr>
                                <w:rFonts w:asciiTheme="majorHAnsi" w:eastAsiaTheme="majorEastAsia" w:hAnsiTheme="majorHAnsi" w:cstheme="majorBidi"/>
                                <w:b/>
                                <w:bCs/>
                                <w:color w:val="FFFFFF" w:themeColor="background1"/>
                                <w:sz w:val="48"/>
                                <w:szCs w:val="48"/>
                              </w:rPr>
                              <w:alias w:val="Год"/>
                              <w:id w:val="-1326668348"/>
                              <w:dataBinding w:prefixMappings="xmlns:ns0='http://schemas.microsoft.com/office/2006/coverPageProps'" w:xpath="/ns0:CoverPageProperties[1]/ns0:PublishDate[1]" w:storeItemID="{55AF091B-3C7A-41E3-B477-F2FDAA23CFDA}"/>
                              <w:date>
                                <w:dateFormat w:val="yyyy"/>
                                <w:lid w:val="ru-RU"/>
                                <w:storeMappedDataAs w:val="dateTime"/>
                                <w:calendar w:val="gregorian"/>
                              </w:date>
                            </w:sdtPr>
                            <w:sdtContent>
                              <w:p w14:paraId="567D9A65" w14:textId="38F5B9FE" w:rsidR="00553E36" w:rsidRDefault="00553E36">
                                <w:pPr>
                                  <w:pStyle w:val="a3"/>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48"/>
                                    <w:szCs w:val="48"/>
                                  </w:rPr>
                                  <w:t xml:space="preserve">Прозрачность открытость        участие                                       </w:t>
                                </w:r>
                              </w:p>
                            </w:sdtContent>
                          </w:sdt>
                        </w:txbxContent>
                      </v:textbox>
                    </v:rect>
                    <v:rect id="Rectangle 7" o:spid="_x0000_s1032"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" fillcolor="#5f497a [2407]" stroked="f" strokecolor="white [3212]" strokeweight="1pt">
                      <v:fill opacity="52428f"/>
                      <v:shadow color="#d8d8d8 [2732]" offset="3pt,3pt"/>
                      <v:textbox inset="28.8pt,14.4pt,14.4pt,14.4pt">
                        <w:txbxContent>
                          <w:sdt>
                            <w:sdtPr>
                              <w:rPr>
                                <w:b/>
                                <w:i/>
                                <w:color w:val="FFFFFF" w:themeColor="background1"/>
                                <w:sz w:val="36"/>
                                <w:szCs w:val="36"/>
                              </w:rPr>
                              <w:alias w:val="Дата"/>
                              <w:id w:val="-1128000920"/>
                              <w:dataBinding w:prefixMappings="xmlns:ns0='http://schemas.microsoft.com/office/2006/coverPageProps'" w:xpath="/ns0:CoverPageProperties[1]/ns0:PublishDate[1]" w:storeItemID="{55AF091B-3C7A-41E3-B477-F2FDAA23CFDA}"/>
                              <w:date>
                                <w:dateFormat w:val="dd.MM.yyyy"/>
                                <w:lid w:val="ru-RU"/>
                                <w:storeMappedDataAs w:val="dateTime"/>
                                <w:calendar w:val="gregorian"/>
                              </w:date>
                            </w:sdtPr>
                            <w:sdtContent>
                              <w:p w14:paraId="24D5AB26" w14:textId="7F533355" w:rsidR="00553E36" w:rsidRPr="001159A3" w:rsidRDefault="00553E36" w:rsidP="002C149C">
                                <w:pPr>
                                  <w:pStyle w:val="a3"/>
                                  <w:jc w:val="both"/>
                                  <w:rPr>
                                    <w:b/>
                                    <w:i/>
                                    <w:color w:val="FFFFFF" w:themeColor="background1"/>
                                    <w:sz w:val="36"/>
                                    <w:szCs w:val="36"/>
                                  </w:rPr>
                                </w:pPr>
                                <w:r>
                                  <w:rPr>
                                    <w:b/>
                                    <w:i/>
                                    <w:color w:val="FFFFFF" w:themeColor="background1"/>
                                    <w:sz w:val="36"/>
                                    <w:szCs w:val="36"/>
                                  </w:rPr>
                                  <w:t xml:space="preserve">Прозрачность открытость        участие                                       </w:t>
                                </w:r>
                              </w:p>
                            </w:sdtContent>
                          </w:sdt>
                          <w:p w14:paraId="34139F68" w14:textId="77777777" w:rsidR="00553E36" w:rsidRPr="002C149C" w:rsidRDefault="00553E36" w:rsidP="002C149C"/>
                        </w:txbxContent>
                      </v:textbox>
                    </v:rect>
                    <w10:wrap anchorx="page" anchory="page"/>
                  </v:group>
                </w:pict>
              </mc:Fallback>
            </mc:AlternateContent>
          </w:r>
          <w:r w:rsidR="001159A3" w:rsidRPr="005E7F83">
            <w:rPr>
              <w:rFonts w:asciiTheme="majorHAnsi" w:hAnsiTheme="majorHAnsi" w:cstheme="minorHAnsi"/>
              <w:noProof/>
              <w:lang w:val="en-US"/>
            </w:rPr>
            <w:drawing>
              <wp:anchor distT="0" distB="0" distL="114300" distR="114300" simplePos="0" relativeHeight="251666432" behindDoc="0" locked="0" layoutInCell="1" allowOverlap="1" wp14:anchorId="28C8D49A" wp14:editId="3B90D3D0">
                <wp:simplePos x="0" y="0"/>
                <wp:positionH relativeFrom="column">
                  <wp:posOffset>84669</wp:posOffset>
                </wp:positionH>
                <wp:positionV relativeFrom="paragraph">
                  <wp:posOffset>2280391</wp:posOffset>
                </wp:positionV>
                <wp:extent cx="6095312" cy="3822854"/>
                <wp:effectExtent l="19050" t="0" r="688" b="0"/>
                <wp:wrapNone/>
                <wp:docPr id="2" name="Рисунок 4" descr="Картинки по запросу &quot;примэрия села копчак&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quot;примэрия села копчак&quot;"/>
                        <pic:cNvPicPr>
                          <a:picLocks noChangeAspect="1" noChangeArrowheads="1"/>
                        </pic:cNvPicPr>
                      </pic:nvPicPr>
                      <pic:blipFill>
                        <a:blip r:embed="rId10" cstate="print"/>
                        <a:srcRect/>
                        <a:stretch>
                          <a:fillRect/>
                        </a:stretch>
                      </pic:blipFill>
                      <pic:spPr bwMode="auto">
                        <a:xfrm>
                          <a:off x="0" y="0"/>
                          <a:ext cx="6095312" cy="3822854"/>
                        </a:xfrm>
                        <a:prstGeom prst="rect">
                          <a:avLst/>
                        </a:prstGeom>
                        <a:noFill/>
                        <a:ln w="9525">
                          <a:noFill/>
                          <a:miter lim="800000"/>
                          <a:headEnd/>
                          <a:tailEnd/>
                        </a:ln>
                      </pic:spPr>
                    </pic:pic>
                  </a:graphicData>
                </a:graphic>
              </wp:anchor>
            </w:drawing>
          </w:r>
          <w:r w:rsidR="00CB1E97" w:rsidRPr="005E7F83">
            <w:rPr>
              <w:rFonts w:asciiTheme="majorHAnsi" w:hAnsiTheme="majorHAnsi" w:cstheme="minorHAnsi"/>
            </w:rPr>
            <w:br w:type="page"/>
          </w:r>
        </w:p>
      </w:sdtContent>
    </w:sdt>
    <w:p w14:paraId="31158A7B" w14:textId="7D862FAD" w:rsidR="002C149C" w:rsidRPr="005E7F83" w:rsidRDefault="002C149C" w:rsidP="002C149C">
      <w:pPr>
        <w:pStyle w:val="a9"/>
        <w:jc w:val="center"/>
        <w:rPr>
          <w:rFonts w:asciiTheme="majorHAnsi" w:hAnsiTheme="majorHAnsi" w:cstheme="minorHAnsi"/>
        </w:rPr>
      </w:pPr>
      <w:r w:rsidRPr="005E7F83">
        <w:rPr>
          <w:rFonts w:asciiTheme="majorHAnsi" w:hAnsiTheme="majorHAnsi" w:cstheme="minorHAnsi"/>
          <w:noProof/>
          <w:lang w:val="en-US"/>
        </w:rPr>
        <w:lastRenderedPageBreak/>
        <w:drawing>
          <wp:inline distT="0" distB="0" distL="0" distR="0" wp14:anchorId="3E1AB16C" wp14:editId="2115546D">
            <wp:extent cx="749300" cy="764540"/>
            <wp:effectExtent l="19050" t="0" r="0" b="0"/>
            <wp:docPr id="85" name="Рисунок 85" descr="http://vulcanestiportal.com/sites/default/files/pro-eur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vulcanestiportal.com/sites/default/files/pro-europa.png"/>
                    <pic:cNvPicPr>
                      <a:picLocks noChangeAspect="1" noChangeArrowheads="1"/>
                    </pic:cNvPicPr>
                  </pic:nvPicPr>
                  <pic:blipFill>
                    <a:blip r:embed="rId11" cstate="print"/>
                    <a:srcRect/>
                    <a:stretch>
                      <a:fillRect/>
                    </a:stretch>
                  </pic:blipFill>
                  <pic:spPr bwMode="auto">
                    <a:xfrm>
                      <a:off x="0" y="0"/>
                      <a:ext cx="749300" cy="764540"/>
                    </a:xfrm>
                    <a:prstGeom prst="rect">
                      <a:avLst/>
                    </a:prstGeom>
                    <a:noFill/>
                    <a:ln w="9525">
                      <a:noFill/>
                      <a:miter lim="800000"/>
                      <a:headEnd/>
                      <a:tailEnd/>
                    </a:ln>
                  </pic:spPr>
                </pic:pic>
              </a:graphicData>
            </a:graphic>
          </wp:inline>
        </w:drawing>
      </w:r>
      <w:r w:rsidRPr="005E7F83">
        <w:rPr>
          <w:rFonts w:asciiTheme="majorHAnsi" w:hAnsiTheme="majorHAnsi" w:cstheme="minorHAnsi"/>
          <w:noProof/>
          <w:lang w:val="en-US"/>
        </w:rPr>
        <w:drawing>
          <wp:inline distT="0" distB="0" distL="0" distR="0" wp14:anchorId="4A54AB6B" wp14:editId="2D410F33">
            <wp:extent cx="1888490" cy="929640"/>
            <wp:effectExtent l="19050" t="0" r="0" b="0"/>
            <wp:docPr id="79" name="Рисунок 79" descr="http://vulcanestiportal.com/sites/default/files/SLOVAK-AI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vulcanestiportal.com/sites/default/files/SLOVAK-AID-logo.png"/>
                    <pic:cNvPicPr>
                      <a:picLocks noChangeAspect="1" noChangeArrowheads="1"/>
                    </pic:cNvPicPr>
                  </pic:nvPicPr>
                  <pic:blipFill>
                    <a:blip r:embed="rId12" cstate="print"/>
                    <a:srcRect/>
                    <a:stretch>
                      <a:fillRect/>
                    </a:stretch>
                  </pic:blipFill>
                  <pic:spPr bwMode="auto">
                    <a:xfrm>
                      <a:off x="0" y="0"/>
                      <a:ext cx="1888490" cy="929640"/>
                    </a:xfrm>
                    <a:prstGeom prst="rect">
                      <a:avLst/>
                    </a:prstGeom>
                    <a:noFill/>
                    <a:ln w="9525">
                      <a:noFill/>
                      <a:miter lim="800000"/>
                      <a:headEnd/>
                      <a:tailEnd/>
                    </a:ln>
                  </pic:spPr>
                </pic:pic>
              </a:graphicData>
            </a:graphic>
          </wp:inline>
        </w:drawing>
      </w:r>
      <w:r w:rsidRPr="005E7F83">
        <w:rPr>
          <w:rFonts w:asciiTheme="majorHAnsi" w:hAnsiTheme="majorHAnsi" w:cstheme="minorHAnsi"/>
          <w:noProof/>
          <w:lang w:val="en-US"/>
        </w:rPr>
        <w:drawing>
          <wp:inline distT="0" distB="0" distL="0" distR="0" wp14:anchorId="33F0DD83" wp14:editId="3A6EB718">
            <wp:extent cx="959485" cy="959485"/>
            <wp:effectExtent l="19050" t="0" r="0" b="0"/>
            <wp:docPr id="82" name="Рисунок 82" descr="http://vulcanestiportal.com/sites/default/files/people_in_nee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vulcanestiportal.com/sites/default/files/people_in_need-logo.png"/>
                    <pic:cNvPicPr>
                      <a:picLocks noChangeAspect="1" noChangeArrowheads="1"/>
                    </pic:cNvPicPr>
                  </pic:nvPicPr>
                  <pic:blipFill>
                    <a:blip r:embed="rId13" cstate="print">
                      <a:duotone>
                        <a:schemeClr val="accent4">
                          <a:shade val="45000"/>
                          <a:satMod val="135000"/>
                        </a:schemeClr>
                        <a:prstClr val="white"/>
                      </a:duotone>
                    </a:blip>
                    <a:srcRect/>
                    <a:stretch>
                      <a:fillRect/>
                    </a:stretch>
                  </pic:blipFill>
                  <pic:spPr bwMode="auto">
                    <a:xfrm>
                      <a:off x="0" y="0"/>
                      <a:ext cx="959485" cy="959485"/>
                    </a:xfrm>
                    <a:prstGeom prst="rect">
                      <a:avLst/>
                    </a:prstGeom>
                    <a:noFill/>
                    <a:ln w="9525">
                      <a:noFill/>
                      <a:miter lim="800000"/>
                      <a:headEnd/>
                      <a:tailEnd/>
                    </a:ln>
                  </pic:spPr>
                </pic:pic>
              </a:graphicData>
            </a:graphic>
          </wp:inline>
        </w:drawing>
      </w:r>
    </w:p>
    <w:p w14:paraId="226E541F" w14:textId="77777777" w:rsidR="002C149C" w:rsidRPr="005E7F83" w:rsidRDefault="002C149C" w:rsidP="002C149C">
      <w:pPr>
        <w:pStyle w:val="a9"/>
        <w:rPr>
          <w:rFonts w:asciiTheme="majorHAnsi" w:hAnsiTheme="majorHAnsi" w:cstheme="minorHAnsi"/>
        </w:rPr>
      </w:pPr>
    </w:p>
    <w:p w14:paraId="7D9DEF04" w14:textId="55409625" w:rsidR="002C149C" w:rsidRPr="00A666DF" w:rsidRDefault="002C149C" w:rsidP="002C149C">
      <w:pPr>
        <w:jc w:val="both"/>
        <w:rPr>
          <w:rFonts w:asciiTheme="majorHAnsi" w:hAnsiTheme="majorHAnsi" w:cstheme="minorHAnsi"/>
          <w:sz w:val="20"/>
          <w:szCs w:val="20"/>
        </w:rPr>
      </w:pPr>
      <w:r w:rsidRPr="00A666DF">
        <w:rPr>
          <w:rFonts w:asciiTheme="majorHAnsi" w:hAnsiTheme="majorHAnsi" w:cstheme="minorHAnsi"/>
          <w:sz w:val="20"/>
          <w:szCs w:val="20"/>
        </w:rPr>
        <w:t>Стратегия была разработана в рамках проекта «Укрепление прозрачности и эффективности функционирования самоуправления и создание потенциала гражданского общества в Молдове» внедряется в партнерстве Человек в беде (PIN) Словакия и Общественным Объединением Европейский Центр “Pro-</w:t>
      </w:r>
      <w:r w:rsidR="00506BAD" w:rsidRPr="00A666DF">
        <w:rPr>
          <w:rFonts w:asciiTheme="majorHAnsi" w:hAnsiTheme="majorHAnsi" w:cstheme="minorHAnsi"/>
          <w:sz w:val="20"/>
          <w:szCs w:val="20"/>
        </w:rPr>
        <w:t xml:space="preserve"> </w:t>
      </w:r>
      <w:proofErr w:type="gramStart"/>
      <w:r w:rsidRPr="00A666DF">
        <w:rPr>
          <w:rFonts w:asciiTheme="majorHAnsi" w:hAnsiTheme="majorHAnsi" w:cstheme="minorHAnsi"/>
          <w:sz w:val="20"/>
          <w:szCs w:val="20"/>
        </w:rPr>
        <w:t>Europa”в</w:t>
      </w:r>
      <w:proofErr w:type="gramEnd"/>
      <w:r w:rsidRPr="00A666DF">
        <w:rPr>
          <w:rFonts w:asciiTheme="majorHAnsi" w:hAnsiTheme="majorHAnsi" w:cstheme="minorHAnsi"/>
          <w:sz w:val="20"/>
          <w:szCs w:val="20"/>
        </w:rPr>
        <w:t xml:space="preserve"> Комрате и финансируется </w:t>
      </w:r>
      <w:r w:rsidR="00506BAD" w:rsidRPr="00A666DF">
        <w:rPr>
          <w:rFonts w:asciiTheme="majorHAnsi" w:hAnsiTheme="majorHAnsi" w:cstheme="minorHAnsi"/>
          <w:sz w:val="20"/>
          <w:szCs w:val="20"/>
        </w:rPr>
        <w:t>“</w:t>
      </w:r>
      <w:r w:rsidRPr="00A666DF">
        <w:rPr>
          <w:rFonts w:asciiTheme="majorHAnsi" w:hAnsiTheme="majorHAnsi" w:cstheme="minorHAnsi"/>
          <w:sz w:val="20"/>
          <w:szCs w:val="20"/>
        </w:rPr>
        <w:t>Slovak Aid</w:t>
      </w:r>
      <w:r w:rsidR="00506BAD" w:rsidRPr="00A666DF">
        <w:rPr>
          <w:rFonts w:asciiTheme="majorHAnsi" w:hAnsiTheme="majorHAnsi" w:cstheme="minorHAnsi"/>
          <w:sz w:val="20"/>
          <w:szCs w:val="20"/>
        </w:rPr>
        <w:t>”.</w:t>
      </w:r>
    </w:p>
    <w:p w14:paraId="7E3B2A32" w14:textId="0BC42587" w:rsidR="006204B1" w:rsidRPr="00AE2771" w:rsidRDefault="006204B1" w:rsidP="006204B1">
      <w:pPr>
        <w:rPr>
          <w:rFonts w:asciiTheme="majorHAnsi" w:hAnsiTheme="majorHAnsi" w:cstheme="minorHAnsi"/>
          <w:sz w:val="20"/>
          <w:szCs w:val="20"/>
        </w:rPr>
      </w:pPr>
      <w:r w:rsidRPr="00A666DF">
        <w:rPr>
          <w:rFonts w:asciiTheme="majorHAnsi" w:hAnsiTheme="majorHAnsi" w:cstheme="minorHAnsi"/>
          <w:sz w:val="20"/>
          <w:szCs w:val="20"/>
        </w:rPr>
        <w:t xml:space="preserve">Стратегия разработана экспертом проекта Аллой Левитской </w:t>
      </w:r>
      <w:r>
        <w:rPr>
          <w:rFonts w:asciiTheme="majorHAnsi" w:hAnsiTheme="majorHAnsi" w:cstheme="minorHAnsi"/>
          <w:sz w:val="20"/>
          <w:szCs w:val="20"/>
        </w:rPr>
        <w:t xml:space="preserve">при участии </w:t>
      </w:r>
      <w:r w:rsidR="00C500F2">
        <w:rPr>
          <w:rFonts w:asciiTheme="majorHAnsi" w:hAnsiTheme="majorHAnsi" w:cstheme="minorHAnsi"/>
          <w:sz w:val="20"/>
          <w:szCs w:val="20"/>
        </w:rPr>
        <w:t xml:space="preserve">сотрудников Примэрии с. Копчак </w:t>
      </w:r>
      <w:r>
        <w:rPr>
          <w:rFonts w:asciiTheme="majorHAnsi" w:hAnsiTheme="majorHAnsi" w:cstheme="minorHAnsi"/>
          <w:sz w:val="20"/>
          <w:szCs w:val="20"/>
        </w:rPr>
        <w:t>Чебан Петра и Натальи</w:t>
      </w:r>
      <w:r w:rsidRPr="00015FA7">
        <w:rPr>
          <w:rFonts w:asciiTheme="majorHAnsi" w:hAnsiTheme="majorHAnsi" w:cstheme="minorHAnsi"/>
          <w:sz w:val="20"/>
          <w:szCs w:val="20"/>
        </w:rPr>
        <w:t xml:space="preserve"> </w:t>
      </w:r>
      <w:r>
        <w:rPr>
          <w:rFonts w:asciiTheme="majorHAnsi" w:hAnsiTheme="majorHAnsi" w:cstheme="minorHAnsi"/>
          <w:sz w:val="20"/>
          <w:szCs w:val="20"/>
        </w:rPr>
        <w:t>Димовой.</w:t>
      </w:r>
    </w:p>
    <w:p w14:paraId="7FDE53BD" w14:textId="0AB23564" w:rsidR="008D265D" w:rsidRPr="005E7F83" w:rsidRDefault="008D265D">
      <w:pPr>
        <w:rPr>
          <w:rFonts w:asciiTheme="majorHAnsi" w:hAnsiTheme="majorHAnsi" w:cstheme="minorHAnsi"/>
          <w:noProof/>
          <w:lang w:eastAsia="ru-RU"/>
        </w:rPr>
      </w:pPr>
    </w:p>
    <w:p w14:paraId="0F3F6483" w14:textId="585C6743" w:rsidR="002C149C" w:rsidRPr="005E7F83" w:rsidRDefault="00451E2D">
      <w:pPr>
        <w:rPr>
          <w:rFonts w:asciiTheme="majorHAnsi" w:hAnsiTheme="majorHAnsi" w:cstheme="minorHAnsi"/>
          <w:noProof/>
          <w:lang w:eastAsia="ru-RU"/>
        </w:rPr>
      </w:pPr>
      <w:r>
        <w:rPr>
          <w:rFonts w:asciiTheme="majorHAnsi" w:hAnsiTheme="majorHAnsi" w:cstheme="minorHAnsi"/>
          <w:noProof/>
          <w:lang w:val="en-US"/>
        </w:rPr>
        <mc:AlternateContent>
          <mc:Choice Requires="wps">
            <w:drawing>
              <wp:anchor distT="0" distB="0" distL="114300" distR="114300" simplePos="0" relativeHeight="251672576" behindDoc="0" locked="0" layoutInCell="1" allowOverlap="1" wp14:anchorId="4472D8A7" wp14:editId="7AB91841">
                <wp:simplePos x="0" y="0"/>
                <wp:positionH relativeFrom="margin">
                  <wp:posOffset>-175260</wp:posOffset>
                </wp:positionH>
                <wp:positionV relativeFrom="paragraph">
                  <wp:posOffset>336550</wp:posOffset>
                </wp:positionV>
                <wp:extent cx="5924550" cy="1841594"/>
                <wp:effectExtent l="57150" t="57150" r="76200" b="82550"/>
                <wp:wrapNone/>
                <wp:docPr id="1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1841594"/>
                        </a:xfrm>
                        <a:prstGeom prst="roundRect">
                          <a:avLst>
                            <a:gd name="adj" fmla="val 16667"/>
                          </a:avLst>
                        </a:prstGeom>
                        <a:solidFill>
                          <a:schemeClr val="accent4">
                            <a:lumMod val="100000"/>
                            <a:lumOff val="0"/>
                          </a:schemeClr>
                        </a:solidFill>
                        <a:ln w="127000" cmpd="dbl">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1A4DD4" w14:textId="77777777" w:rsidR="00553E36" w:rsidRPr="00293545" w:rsidRDefault="00553E36" w:rsidP="00451E2D">
                            <w:pPr>
                              <w:jc w:val="center"/>
                              <w:rPr>
                                <w:rFonts w:asciiTheme="majorHAnsi" w:hAnsiTheme="majorHAnsi" w:cstheme="minorHAnsi"/>
                                <w:b/>
                                <w:color w:val="FFFFFF" w:themeColor="background1"/>
                                <w:sz w:val="28"/>
                                <w:szCs w:val="28"/>
                              </w:rPr>
                            </w:pPr>
                            <w:r w:rsidRPr="00293545">
                              <w:rPr>
                                <w:rFonts w:asciiTheme="majorHAnsi" w:hAnsiTheme="majorHAnsi" w:cstheme="minorHAnsi"/>
                                <w:b/>
                                <w:color w:val="FFFFFF" w:themeColor="background1"/>
                                <w:sz w:val="28"/>
                                <w:szCs w:val="28"/>
                              </w:rPr>
                              <w:t>Видение</w:t>
                            </w:r>
                          </w:p>
                          <w:p w14:paraId="2B287A7C" w14:textId="77777777" w:rsidR="00553E36" w:rsidRPr="008D265D" w:rsidRDefault="00553E36" w:rsidP="00451E2D">
                            <w:pPr>
                              <w:jc w:val="center"/>
                              <w:rPr>
                                <w:rFonts w:asciiTheme="majorHAnsi" w:hAnsiTheme="majorHAnsi" w:cstheme="minorHAnsi"/>
                                <w:b/>
                                <w:i/>
                                <w:color w:val="FFFFFF" w:themeColor="background1"/>
                                <w:sz w:val="24"/>
                                <w:szCs w:val="24"/>
                              </w:rPr>
                            </w:pPr>
                            <w:r w:rsidRPr="008D265D">
                              <w:rPr>
                                <w:rFonts w:asciiTheme="majorHAnsi" w:hAnsiTheme="majorHAnsi" w:cstheme="minorHAnsi"/>
                                <w:b/>
                                <w:i/>
                                <w:color w:val="FFFFFF" w:themeColor="background1"/>
                                <w:sz w:val="24"/>
                                <w:szCs w:val="24"/>
                              </w:rPr>
                              <w:t>Село Копчак - это образцовое открытое сообщество, нацеленное на экономическое развитие и поиск новых путей повышения качества жизни через инвестиции в человеческий потенциал и привлечение населения в процессы обсуждения, принятия и реализации решений на местном уровне.</w:t>
                            </w:r>
                          </w:p>
                          <w:p w14:paraId="4AEFB0ED" w14:textId="77777777" w:rsidR="00553E36" w:rsidRDefault="00553E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72D8A7" id="AutoShape 13" o:spid="_x0000_s1033" style="position:absolute;margin-left:-13.8pt;margin-top:26.5pt;width:466.5pt;height:1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" fillcolor="#8064a2 [3207]" strokecolor="#8064a2 [3207]" strokeweight="10pt">
                <v:stroke linestyle="thinThin"/>
                <v:shadow color="#868686"/>
                <v:textbox>
                  <w:txbxContent>
                    <w:p w14:paraId="2B1A4DD4" w14:textId="77777777" w:rsidR="00553E36" w:rsidRPr="00293545" w:rsidRDefault="00553E36" w:rsidP="00451E2D">
                      <w:pPr>
                        <w:jc w:val="center"/>
                        <w:rPr>
                          <w:rFonts w:asciiTheme="majorHAnsi" w:hAnsiTheme="majorHAnsi" w:cstheme="minorHAnsi"/>
                          <w:b/>
                          <w:color w:val="FFFFFF" w:themeColor="background1"/>
                          <w:sz w:val="28"/>
                          <w:szCs w:val="28"/>
                        </w:rPr>
                      </w:pPr>
                      <w:r w:rsidRPr="00293545">
                        <w:rPr>
                          <w:rFonts w:asciiTheme="majorHAnsi" w:hAnsiTheme="majorHAnsi" w:cstheme="minorHAnsi"/>
                          <w:b/>
                          <w:color w:val="FFFFFF" w:themeColor="background1"/>
                          <w:sz w:val="28"/>
                          <w:szCs w:val="28"/>
                        </w:rPr>
                        <w:t>Видение</w:t>
                      </w:r>
                    </w:p>
                    <w:p w14:paraId="2B287A7C" w14:textId="77777777" w:rsidR="00553E36" w:rsidRPr="008D265D" w:rsidRDefault="00553E36" w:rsidP="00451E2D">
                      <w:pPr>
                        <w:jc w:val="center"/>
                        <w:rPr>
                          <w:rFonts w:asciiTheme="majorHAnsi" w:hAnsiTheme="majorHAnsi" w:cstheme="minorHAnsi"/>
                          <w:b/>
                          <w:i/>
                          <w:color w:val="FFFFFF" w:themeColor="background1"/>
                          <w:sz w:val="24"/>
                          <w:szCs w:val="24"/>
                        </w:rPr>
                      </w:pPr>
                      <w:r w:rsidRPr="008D265D">
                        <w:rPr>
                          <w:rFonts w:asciiTheme="majorHAnsi" w:hAnsiTheme="majorHAnsi" w:cstheme="minorHAnsi"/>
                          <w:b/>
                          <w:i/>
                          <w:color w:val="FFFFFF" w:themeColor="background1"/>
                          <w:sz w:val="24"/>
                          <w:szCs w:val="24"/>
                        </w:rPr>
                        <w:t>Село Копчак - это образцовое открытое сообщество, нацеленное на экономическое развитие и поиск новых путей повышения качества жизни через инвестиции в человеческий потенциал и привлечение населения в процессы обсуждения, принятия и реализации решений на местном уровне.</w:t>
                      </w:r>
                    </w:p>
                    <w:p w14:paraId="4AEFB0ED" w14:textId="77777777" w:rsidR="00553E36" w:rsidRDefault="00553E36"/>
                  </w:txbxContent>
                </v:textbox>
                <w10:wrap anchorx="margin"/>
              </v:roundrect>
            </w:pict>
          </mc:Fallback>
        </mc:AlternateContent>
      </w:r>
    </w:p>
    <w:p w14:paraId="0DFFA9F8" w14:textId="77777777" w:rsidR="008D265D" w:rsidRDefault="008D265D" w:rsidP="008D265D">
      <w:pPr>
        <w:rPr>
          <w:rFonts w:asciiTheme="majorHAnsi" w:hAnsiTheme="majorHAnsi" w:cstheme="minorHAnsi"/>
          <w:b/>
        </w:rPr>
      </w:pPr>
    </w:p>
    <w:p w14:paraId="2428414C" w14:textId="69CCB4F7" w:rsidR="008D265D" w:rsidRDefault="008D265D" w:rsidP="008D265D">
      <w:pPr>
        <w:rPr>
          <w:rFonts w:asciiTheme="majorHAnsi" w:hAnsiTheme="majorHAnsi" w:cstheme="minorHAnsi"/>
          <w:b/>
        </w:rPr>
      </w:pPr>
    </w:p>
    <w:p w14:paraId="375DCEE9" w14:textId="08C45332" w:rsidR="002C149C" w:rsidRPr="005E7F83" w:rsidRDefault="002C149C">
      <w:pPr>
        <w:rPr>
          <w:rFonts w:asciiTheme="majorHAnsi" w:hAnsiTheme="majorHAnsi" w:cstheme="minorHAnsi"/>
          <w:noProof/>
          <w:lang w:eastAsia="ru-RU"/>
        </w:rPr>
      </w:pPr>
    </w:p>
    <w:p w14:paraId="24D7935E" w14:textId="77777777" w:rsidR="00A7004C" w:rsidRPr="005E7F83" w:rsidRDefault="00A7004C">
      <w:pPr>
        <w:rPr>
          <w:rFonts w:asciiTheme="majorHAnsi" w:hAnsiTheme="majorHAnsi" w:cstheme="minorHAnsi"/>
          <w:noProof/>
          <w:lang w:eastAsia="ru-RU"/>
        </w:rPr>
      </w:pPr>
    </w:p>
    <w:p w14:paraId="7D3D4500" w14:textId="7BD887E6" w:rsidR="00A7004C" w:rsidRPr="005E7F83" w:rsidRDefault="00A7004C">
      <w:pPr>
        <w:rPr>
          <w:rFonts w:asciiTheme="majorHAnsi" w:hAnsiTheme="majorHAnsi" w:cstheme="minorHAnsi"/>
          <w:noProof/>
          <w:lang w:eastAsia="ru-RU"/>
        </w:rPr>
      </w:pPr>
    </w:p>
    <w:p w14:paraId="328D189F" w14:textId="70B47452" w:rsidR="00A7004C" w:rsidRPr="005E7F83" w:rsidRDefault="00A7004C">
      <w:pPr>
        <w:rPr>
          <w:rFonts w:asciiTheme="majorHAnsi" w:hAnsiTheme="majorHAnsi" w:cstheme="minorHAnsi"/>
          <w:noProof/>
          <w:lang w:eastAsia="ru-RU"/>
        </w:rPr>
      </w:pPr>
    </w:p>
    <w:p w14:paraId="69F65CE8" w14:textId="5B0A782B" w:rsidR="00A7004C" w:rsidRDefault="00A7004C">
      <w:pPr>
        <w:rPr>
          <w:rFonts w:asciiTheme="majorHAnsi" w:hAnsiTheme="majorHAnsi" w:cstheme="minorHAnsi"/>
          <w:noProof/>
          <w:lang w:eastAsia="ru-RU"/>
        </w:rPr>
      </w:pPr>
    </w:p>
    <w:p w14:paraId="2B57259F" w14:textId="12C1A6EC" w:rsidR="008D265D" w:rsidRDefault="008D265D">
      <w:pPr>
        <w:rPr>
          <w:rFonts w:asciiTheme="majorHAnsi" w:hAnsiTheme="majorHAnsi" w:cstheme="minorHAnsi"/>
          <w:noProof/>
          <w:lang w:eastAsia="ru-RU"/>
        </w:rPr>
      </w:pPr>
    </w:p>
    <w:p w14:paraId="494B0979" w14:textId="2791E9E1" w:rsidR="008D265D" w:rsidRDefault="00451E2D">
      <w:pPr>
        <w:rPr>
          <w:rFonts w:asciiTheme="majorHAnsi" w:hAnsiTheme="majorHAnsi" w:cstheme="minorHAnsi"/>
          <w:noProof/>
          <w:lang w:eastAsia="ru-RU"/>
        </w:rPr>
      </w:pPr>
      <w:r>
        <w:rPr>
          <w:rFonts w:asciiTheme="majorHAnsi" w:hAnsiTheme="majorHAnsi" w:cstheme="minorHAnsi"/>
          <w:b/>
          <w:noProof/>
          <w:lang w:val="en-US"/>
        </w:rPr>
        <mc:AlternateContent>
          <mc:Choice Requires="wps">
            <w:drawing>
              <wp:anchor distT="0" distB="0" distL="114300" distR="114300" simplePos="0" relativeHeight="251673600" behindDoc="0" locked="0" layoutInCell="1" allowOverlap="1" wp14:anchorId="47673DA8" wp14:editId="082FE28A">
                <wp:simplePos x="0" y="0"/>
                <wp:positionH relativeFrom="margin">
                  <wp:align>center</wp:align>
                </wp:positionH>
                <wp:positionV relativeFrom="paragraph">
                  <wp:posOffset>32385</wp:posOffset>
                </wp:positionV>
                <wp:extent cx="4752975" cy="1577340"/>
                <wp:effectExtent l="57150" t="57150" r="85725" b="8001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2975" cy="1577340"/>
                        </a:xfrm>
                        <a:prstGeom prst="roundRect">
                          <a:avLst>
                            <a:gd name="adj" fmla="val 16667"/>
                          </a:avLst>
                        </a:prstGeom>
                        <a:solidFill>
                          <a:schemeClr val="accent4">
                            <a:lumMod val="100000"/>
                            <a:lumOff val="0"/>
                          </a:schemeClr>
                        </a:solidFill>
                        <a:ln w="127000" cmpd="dbl">
                          <a:solidFill>
                            <a:schemeClr val="accent4">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5417B65" w14:textId="7CA0683E" w:rsidR="00553E36" w:rsidRPr="00293545" w:rsidRDefault="00553E36" w:rsidP="00451E2D">
                            <w:pPr>
                              <w:jc w:val="center"/>
                              <w:rPr>
                                <w:rFonts w:asciiTheme="majorHAnsi" w:hAnsiTheme="majorHAnsi" w:cstheme="minorHAnsi"/>
                                <w:b/>
                                <w:color w:val="FFFFFF" w:themeColor="background1"/>
                                <w:sz w:val="28"/>
                                <w:szCs w:val="28"/>
                              </w:rPr>
                            </w:pPr>
                            <w:r w:rsidRPr="00293545">
                              <w:rPr>
                                <w:rFonts w:asciiTheme="majorHAnsi" w:hAnsiTheme="majorHAnsi" w:cstheme="minorHAnsi"/>
                                <w:b/>
                                <w:color w:val="FFFFFF" w:themeColor="background1"/>
                                <w:sz w:val="28"/>
                                <w:szCs w:val="28"/>
                              </w:rPr>
                              <w:t>Миссия транспарентности</w:t>
                            </w:r>
                          </w:p>
                          <w:p w14:paraId="7C279CD7" w14:textId="77777777" w:rsidR="00553E36" w:rsidRPr="008D265D" w:rsidRDefault="00553E36" w:rsidP="00451E2D">
                            <w:pPr>
                              <w:jc w:val="center"/>
                              <w:rPr>
                                <w:rFonts w:asciiTheme="majorHAnsi" w:hAnsiTheme="majorHAnsi" w:cstheme="minorHAnsi"/>
                                <w:b/>
                                <w:i/>
                                <w:color w:val="FFFFFF" w:themeColor="background1"/>
                                <w:sz w:val="24"/>
                                <w:szCs w:val="24"/>
                              </w:rPr>
                            </w:pPr>
                            <w:r w:rsidRPr="008D265D">
                              <w:rPr>
                                <w:rFonts w:asciiTheme="majorHAnsi" w:hAnsiTheme="majorHAnsi" w:cstheme="minorHAnsi"/>
                                <w:b/>
                                <w:i/>
                                <w:color w:val="FFFFFF" w:themeColor="background1"/>
                                <w:sz w:val="24"/>
                                <w:szCs w:val="24"/>
                              </w:rPr>
                              <w:t xml:space="preserve">Максимизация усилий по продвижению прозрачности и информированию населения через осмысленное вовлечение жителей и диаспоры к процессам принятия </w:t>
                            </w:r>
                            <w:r>
                              <w:rPr>
                                <w:rFonts w:asciiTheme="majorHAnsi" w:hAnsiTheme="majorHAnsi" w:cstheme="minorHAnsi"/>
                                <w:b/>
                                <w:i/>
                                <w:color w:val="FFFFFF" w:themeColor="background1"/>
                                <w:sz w:val="24"/>
                                <w:szCs w:val="24"/>
                              </w:rPr>
                              <w:t xml:space="preserve">и реализации </w:t>
                            </w:r>
                            <w:r w:rsidRPr="008D265D">
                              <w:rPr>
                                <w:rFonts w:asciiTheme="majorHAnsi" w:hAnsiTheme="majorHAnsi" w:cstheme="minorHAnsi"/>
                                <w:b/>
                                <w:i/>
                                <w:color w:val="FFFFFF" w:themeColor="background1"/>
                                <w:sz w:val="24"/>
                                <w:szCs w:val="24"/>
                              </w:rPr>
                              <w:t>решений.</w:t>
                            </w:r>
                          </w:p>
                          <w:p w14:paraId="16B8EB6E" w14:textId="77777777" w:rsidR="00553E36" w:rsidRPr="001352CC" w:rsidRDefault="00553E36" w:rsidP="008D265D">
                            <w:pPr>
                              <w:jc w:val="both"/>
                              <w:rPr>
                                <w:rFonts w:asciiTheme="majorHAnsi" w:hAnsiTheme="majorHAnsi" w:cstheme="minorHAnsi"/>
                              </w:rPr>
                            </w:pPr>
                            <w:r>
                              <w:rPr>
                                <w:rFonts w:asciiTheme="majorHAnsi" w:hAnsiTheme="majorHAnsi" w:cstheme="minorHAnsi"/>
                              </w:rPr>
                              <w:t>принятия и реализации</w:t>
                            </w:r>
                            <w:r w:rsidRPr="001352CC">
                              <w:rPr>
                                <w:rFonts w:asciiTheme="majorHAnsi" w:hAnsiTheme="majorHAnsi" w:cstheme="minorHAnsi"/>
                              </w:rPr>
                              <w:t xml:space="preserve"> решений на местном уровне.</w:t>
                            </w:r>
                          </w:p>
                          <w:p w14:paraId="4F2C903C" w14:textId="77777777" w:rsidR="00553E36" w:rsidRDefault="00553E36" w:rsidP="008D26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673DA8" id="AutoShape 14" o:spid="_x0000_s1034" style="position:absolute;margin-left:0;margin-top:2.55pt;width:374.25pt;height:124.2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" fillcolor="#8064a2 [3207]" strokecolor="#8064a2 [3207]" strokeweight="10pt">
                <v:stroke linestyle="thinThin"/>
                <v:shadow color="#868686"/>
                <v:textbox>
                  <w:txbxContent>
                    <w:p w14:paraId="45417B65" w14:textId="7CA0683E" w:rsidR="00553E36" w:rsidRPr="00293545" w:rsidRDefault="00553E36" w:rsidP="00451E2D">
                      <w:pPr>
                        <w:jc w:val="center"/>
                        <w:rPr>
                          <w:rFonts w:asciiTheme="majorHAnsi" w:hAnsiTheme="majorHAnsi" w:cstheme="minorHAnsi"/>
                          <w:b/>
                          <w:color w:val="FFFFFF" w:themeColor="background1"/>
                          <w:sz w:val="28"/>
                          <w:szCs w:val="28"/>
                        </w:rPr>
                      </w:pPr>
                      <w:r w:rsidRPr="00293545">
                        <w:rPr>
                          <w:rFonts w:asciiTheme="majorHAnsi" w:hAnsiTheme="majorHAnsi" w:cstheme="minorHAnsi"/>
                          <w:b/>
                          <w:color w:val="FFFFFF" w:themeColor="background1"/>
                          <w:sz w:val="28"/>
                          <w:szCs w:val="28"/>
                        </w:rPr>
                        <w:t>Миссия транспарентности</w:t>
                      </w:r>
                    </w:p>
                    <w:p w14:paraId="7C279CD7" w14:textId="77777777" w:rsidR="00553E36" w:rsidRPr="008D265D" w:rsidRDefault="00553E36" w:rsidP="00451E2D">
                      <w:pPr>
                        <w:jc w:val="center"/>
                        <w:rPr>
                          <w:rFonts w:asciiTheme="majorHAnsi" w:hAnsiTheme="majorHAnsi" w:cstheme="minorHAnsi"/>
                          <w:b/>
                          <w:i/>
                          <w:color w:val="FFFFFF" w:themeColor="background1"/>
                          <w:sz w:val="24"/>
                          <w:szCs w:val="24"/>
                        </w:rPr>
                      </w:pPr>
                      <w:r w:rsidRPr="008D265D">
                        <w:rPr>
                          <w:rFonts w:asciiTheme="majorHAnsi" w:hAnsiTheme="majorHAnsi" w:cstheme="minorHAnsi"/>
                          <w:b/>
                          <w:i/>
                          <w:color w:val="FFFFFF" w:themeColor="background1"/>
                          <w:sz w:val="24"/>
                          <w:szCs w:val="24"/>
                        </w:rPr>
                        <w:t xml:space="preserve">Максимизация усилий по продвижению прозрачности и информированию населения через осмысленное вовлечение жителей и диаспоры к процессам принятия </w:t>
                      </w:r>
                      <w:r>
                        <w:rPr>
                          <w:rFonts w:asciiTheme="majorHAnsi" w:hAnsiTheme="majorHAnsi" w:cstheme="minorHAnsi"/>
                          <w:b/>
                          <w:i/>
                          <w:color w:val="FFFFFF" w:themeColor="background1"/>
                          <w:sz w:val="24"/>
                          <w:szCs w:val="24"/>
                        </w:rPr>
                        <w:t xml:space="preserve">и реализации </w:t>
                      </w:r>
                      <w:r w:rsidRPr="008D265D">
                        <w:rPr>
                          <w:rFonts w:asciiTheme="majorHAnsi" w:hAnsiTheme="majorHAnsi" w:cstheme="minorHAnsi"/>
                          <w:b/>
                          <w:i/>
                          <w:color w:val="FFFFFF" w:themeColor="background1"/>
                          <w:sz w:val="24"/>
                          <w:szCs w:val="24"/>
                        </w:rPr>
                        <w:t>решений.</w:t>
                      </w:r>
                    </w:p>
                    <w:p w14:paraId="16B8EB6E" w14:textId="77777777" w:rsidR="00553E36" w:rsidRPr="001352CC" w:rsidRDefault="00553E36" w:rsidP="008D265D">
                      <w:pPr>
                        <w:jc w:val="both"/>
                        <w:rPr>
                          <w:rFonts w:asciiTheme="majorHAnsi" w:hAnsiTheme="majorHAnsi" w:cstheme="minorHAnsi"/>
                        </w:rPr>
                      </w:pPr>
                      <w:r>
                        <w:rPr>
                          <w:rFonts w:asciiTheme="majorHAnsi" w:hAnsiTheme="majorHAnsi" w:cstheme="minorHAnsi"/>
                        </w:rPr>
                        <w:t>принятия и реализации</w:t>
                      </w:r>
                      <w:r w:rsidRPr="001352CC">
                        <w:rPr>
                          <w:rFonts w:asciiTheme="majorHAnsi" w:hAnsiTheme="majorHAnsi" w:cstheme="minorHAnsi"/>
                        </w:rPr>
                        <w:t xml:space="preserve"> решений на местном уровне.</w:t>
                      </w:r>
                    </w:p>
                    <w:p w14:paraId="4F2C903C" w14:textId="77777777" w:rsidR="00553E36" w:rsidRDefault="00553E36" w:rsidP="008D265D"/>
                  </w:txbxContent>
                </v:textbox>
                <w10:wrap anchorx="margin"/>
              </v:roundrect>
            </w:pict>
          </mc:Fallback>
        </mc:AlternateContent>
      </w:r>
    </w:p>
    <w:p w14:paraId="5EB73016" w14:textId="2F700498" w:rsidR="008D265D" w:rsidRDefault="008D265D">
      <w:pPr>
        <w:rPr>
          <w:rFonts w:asciiTheme="majorHAnsi" w:hAnsiTheme="majorHAnsi" w:cstheme="minorHAnsi"/>
          <w:noProof/>
          <w:lang w:eastAsia="ru-RU"/>
        </w:rPr>
      </w:pPr>
    </w:p>
    <w:p w14:paraId="34BCA09F" w14:textId="570768C8" w:rsidR="008D265D" w:rsidRDefault="008D265D">
      <w:pPr>
        <w:rPr>
          <w:rFonts w:asciiTheme="majorHAnsi" w:hAnsiTheme="majorHAnsi" w:cstheme="minorHAnsi"/>
          <w:noProof/>
          <w:lang w:eastAsia="ru-RU"/>
        </w:rPr>
      </w:pPr>
    </w:p>
    <w:p w14:paraId="436ACB6E" w14:textId="58141346" w:rsidR="008D265D" w:rsidRDefault="008D265D">
      <w:pPr>
        <w:rPr>
          <w:rFonts w:asciiTheme="majorHAnsi" w:hAnsiTheme="majorHAnsi" w:cstheme="minorHAnsi"/>
          <w:noProof/>
          <w:lang w:eastAsia="ru-RU"/>
        </w:rPr>
      </w:pPr>
    </w:p>
    <w:p w14:paraId="730B025D" w14:textId="37CD5D25" w:rsidR="00A666DF" w:rsidRDefault="00A666DF">
      <w:pPr>
        <w:rPr>
          <w:rFonts w:asciiTheme="majorHAnsi" w:hAnsiTheme="majorHAnsi" w:cstheme="minorHAnsi"/>
          <w:noProof/>
          <w:lang w:eastAsia="ru-RU"/>
        </w:rPr>
      </w:pPr>
    </w:p>
    <w:p w14:paraId="0866ADF6" w14:textId="30073334" w:rsidR="00A666DF" w:rsidRDefault="00A666DF">
      <w:pPr>
        <w:rPr>
          <w:rFonts w:asciiTheme="majorHAnsi" w:hAnsiTheme="majorHAnsi" w:cstheme="minorHAnsi"/>
          <w:noProof/>
          <w:lang w:eastAsia="ru-RU"/>
        </w:rPr>
      </w:pPr>
    </w:p>
    <w:p w14:paraId="662C79BA" w14:textId="6E1A6B0E" w:rsidR="00A666DF" w:rsidRDefault="00F15D1D">
      <w:pPr>
        <w:rPr>
          <w:rFonts w:asciiTheme="majorHAnsi" w:hAnsiTheme="majorHAnsi" w:cstheme="minorHAnsi"/>
          <w:noProof/>
          <w:lang w:eastAsia="ru-RU"/>
        </w:rPr>
      </w:pPr>
      <w:r w:rsidRPr="00C500F2">
        <w:drawing>
          <wp:inline distT="0" distB="0" distL="0" distR="0" wp14:anchorId="0689EFC0" wp14:editId="27CA3140">
            <wp:extent cx="5671185" cy="1466850"/>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1185" cy="1466850"/>
                    </a:xfrm>
                    <a:prstGeom prst="rect">
                      <a:avLst/>
                    </a:prstGeom>
                  </pic:spPr>
                </pic:pic>
              </a:graphicData>
            </a:graphic>
          </wp:inline>
        </w:drawing>
      </w:r>
    </w:p>
    <w:p w14:paraId="5346B9B9" w14:textId="3B6A5CE9" w:rsidR="00A666DF" w:rsidRDefault="00A666DF">
      <w:pPr>
        <w:rPr>
          <w:rFonts w:asciiTheme="majorHAnsi" w:hAnsiTheme="majorHAnsi" w:cstheme="minorHAnsi"/>
          <w:noProof/>
          <w:lang w:eastAsia="ru-RU"/>
        </w:rPr>
      </w:pPr>
    </w:p>
    <w:sdt>
      <w:sdtPr>
        <w:rPr>
          <w:rFonts w:asciiTheme="minorHAnsi" w:eastAsiaTheme="minorHAnsi" w:hAnsiTheme="minorHAnsi" w:cstheme="minorHAnsi"/>
          <w:b w:val="0"/>
          <w:bCs w:val="0"/>
          <w:color w:val="7030A0"/>
          <w:sz w:val="22"/>
          <w:szCs w:val="22"/>
        </w:rPr>
        <w:id w:val="18371829"/>
        <w:docPartObj>
          <w:docPartGallery w:val="Table of Contents"/>
          <w:docPartUnique/>
        </w:docPartObj>
      </w:sdtPr>
      <w:sdtEndPr>
        <w:rPr>
          <w:color w:val="auto"/>
        </w:rPr>
      </w:sdtEndPr>
      <w:sdtContent>
        <w:p w14:paraId="4FB3FA23" w14:textId="77777777" w:rsidR="00CB1E97" w:rsidRPr="00847720" w:rsidRDefault="00CB1E97" w:rsidP="00CB1E97">
          <w:pPr>
            <w:pStyle w:val="a7"/>
            <w:rPr>
              <w:rFonts w:cstheme="minorHAnsi"/>
              <w:color w:val="7030A0"/>
            </w:rPr>
          </w:pPr>
          <w:r w:rsidRPr="00847720">
            <w:rPr>
              <w:rFonts w:cstheme="minorHAnsi"/>
              <w:color w:val="7030A0"/>
            </w:rPr>
            <w:t>Оглавление</w:t>
          </w:r>
        </w:p>
        <w:p w14:paraId="73E919D0" w14:textId="02223FAD" w:rsidR="00F15D1D" w:rsidRDefault="00905960">
          <w:pPr>
            <w:pStyle w:val="11"/>
            <w:tabs>
              <w:tab w:val="right" w:leader="dot" w:pos="8921"/>
            </w:tabs>
            <w:rPr>
              <w:rFonts w:eastAsiaTheme="minorEastAsia"/>
              <w:noProof/>
              <w:lang w:val="ru-MD" w:eastAsia="ru-MD"/>
            </w:rPr>
          </w:pPr>
          <w:r w:rsidRPr="005E7F83">
            <w:rPr>
              <w:rFonts w:asciiTheme="majorHAnsi" w:hAnsiTheme="majorHAnsi" w:cstheme="minorHAnsi"/>
            </w:rPr>
            <w:fldChar w:fldCharType="begin"/>
          </w:r>
          <w:r w:rsidR="00CB1E97" w:rsidRPr="005E7F83">
            <w:rPr>
              <w:rFonts w:asciiTheme="majorHAnsi" w:hAnsiTheme="majorHAnsi" w:cstheme="minorHAnsi"/>
            </w:rPr>
            <w:instrText xml:space="preserve"> TOC \o "1-3" \h \z \u </w:instrText>
          </w:r>
          <w:r w:rsidRPr="005E7F83">
            <w:rPr>
              <w:rFonts w:asciiTheme="majorHAnsi" w:hAnsiTheme="majorHAnsi" w:cstheme="minorHAnsi"/>
            </w:rPr>
            <w:fldChar w:fldCharType="separate"/>
          </w:r>
          <w:hyperlink w:anchor="_Toc42904927" w:history="1">
            <w:r w:rsidR="00F15D1D" w:rsidRPr="007C24B1">
              <w:rPr>
                <w:rStyle w:val="a8"/>
                <w:noProof/>
                <w:lang w:eastAsia="ru-RU"/>
              </w:rPr>
              <w:t>Аббревиатура</w:t>
            </w:r>
            <w:r w:rsidR="00F15D1D">
              <w:rPr>
                <w:noProof/>
                <w:webHidden/>
              </w:rPr>
              <w:tab/>
            </w:r>
            <w:r w:rsidR="00F15D1D">
              <w:rPr>
                <w:noProof/>
                <w:webHidden/>
              </w:rPr>
              <w:fldChar w:fldCharType="begin"/>
            </w:r>
            <w:r w:rsidR="00F15D1D">
              <w:rPr>
                <w:noProof/>
                <w:webHidden/>
              </w:rPr>
              <w:instrText xml:space="preserve"> PAGEREF _Toc42904927 \h </w:instrText>
            </w:r>
            <w:r w:rsidR="00F15D1D">
              <w:rPr>
                <w:noProof/>
                <w:webHidden/>
              </w:rPr>
            </w:r>
            <w:r w:rsidR="00F15D1D">
              <w:rPr>
                <w:noProof/>
                <w:webHidden/>
              </w:rPr>
              <w:fldChar w:fldCharType="separate"/>
            </w:r>
            <w:r w:rsidR="00F15D1D">
              <w:rPr>
                <w:noProof/>
                <w:webHidden/>
              </w:rPr>
              <w:t>3</w:t>
            </w:r>
            <w:r w:rsidR="00F15D1D">
              <w:rPr>
                <w:noProof/>
                <w:webHidden/>
              </w:rPr>
              <w:fldChar w:fldCharType="end"/>
            </w:r>
          </w:hyperlink>
        </w:p>
        <w:p w14:paraId="50902963" w14:textId="592538E5" w:rsidR="00F15D1D" w:rsidRDefault="00F15D1D">
          <w:pPr>
            <w:pStyle w:val="11"/>
            <w:tabs>
              <w:tab w:val="right" w:leader="dot" w:pos="8921"/>
            </w:tabs>
            <w:rPr>
              <w:rFonts w:eastAsiaTheme="minorEastAsia"/>
              <w:noProof/>
              <w:lang w:val="ru-MD" w:eastAsia="ru-MD"/>
            </w:rPr>
          </w:pPr>
          <w:hyperlink w:anchor="_Toc42904928" w:history="1">
            <w:r w:rsidRPr="007C24B1">
              <w:rPr>
                <w:rStyle w:val="a8"/>
                <w:noProof/>
              </w:rPr>
              <w:t>Введение</w:t>
            </w:r>
            <w:r>
              <w:rPr>
                <w:noProof/>
                <w:webHidden/>
              </w:rPr>
              <w:tab/>
            </w:r>
            <w:r>
              <w:rPr>
                <w:noProof/>
                <w:webHidden/>
              </w:rPr>
              <w:fldChar w:fldCharType="begin"/>
            </w:r>
            <w:r>
              <w:rPr>
                <w:noProof/>
                <w:webHidden/>
              </w:rPr>
              <w:instrText xml:space="preserve"> PAGEREF _Toc42904928 \h </w:instrText>
            </w:r>
            <w:r>
              <w:rPr>
                <w:noProof/>
                <w:webHidden/>
              </w:rPr>
            </w:r>
            <w:r>
              <w:rPr>
                <w:noProof/>
                <w:webHidden/>
              </w:rPr>
              <w:fldChar w:fldCharType="separate"/>
            </w:r>
            <w:r>
              <w:rPr>
                <w:noProof/>
                <w:webHidden/>
              </w:rPr>
              <w:t>4</w:t>
            </w:r>
            <w:r>
              <w:rPr>
                <w:noProof/>
                <w:webHidden/>
              </w:rPr>
              <w:fldChar w:fldCharType="end"/>
            </w:r>
          </w:hyperlink>
        </w:p>
        <w:p w14:paraId="4590994D" w14:textId="7B30787F" w:rsidR="00F15D1D" w:rsidRDefault="00F15D1D">
          <w:pPr>
            <w:pStyle w:val="11"/>
            <w:tabs>
              <w:tab w:val="right" w:leader="dot" w:pos="8921"/>
            </w:tabs>
            <w:rPr>
              <w:rFonts w:eastAsiaTheme="minorEastAsia"/>
              <w:noProof/>
              <w:lang w:val="ru-MD" w:eastAsia="ru-MD"/>
            </w:rPr>
          </w:pPr>
          <w:hyperlink w:anchor="_Toc42904929" w:history="1">
            <w:r w:rsidRPr="007C24B1">
              <w:rPr>
                <w:rStyle w:val="a8"/>
                <w:noProof/>
              </w:rPr>
              <w:t>1. Общая характеристика деятельности Примэрии</w:t>
            </w:r>
            <w:r>
              <w:rPr>
                <w:noProof/>
                <w:webHidden/>
              </w:rPr>
              <w:tab/>
            </w:r>
            <w:r>
              <w:rPr>
                <w:noProof/>
                <w:webHidden/>
              </w:rPr>
              <w:fldChar w:fldCharType="begin"/>
            </w:r>
            <w:r>
              <w:rPr>
                <w:noProof/>
                <w:webHidden/>
              </w:rPr>
              <w:instrText xml:space="preserve"> PAGEREF _Toc42904929 \h </w:instrText>
            </w:r>
            <w:r>
              <w:rPr>
                <w:noProof/>
                <w:webHidden/>
              </w:rPr>
            </w:r>
            <w:r>
              <w:rPr>
                <w:noProof/>
                <w:webHidden/>
              </w:rPr>
              <w:fldChar w:fldCharType="separate"/>
            </w:r>
            <w:r>
              <w:rPr>
                <w:noProof/>
                <w:webHidden/>
              </w:rPr>
              <w:t>5</w:t>
            </w:r>
            <w:r>
              <w:rPr>
                <w:noProof/>
                <w:webHidden/>
              </w:rPr>
              <w:fldChar w:fldCharType="end"/>
            </w:r>
          </w:hyperlink>
        </w:p>
        <w:p w14:paraId="5755ECBF" w14:textId="2A7B0BE1" w:rsidR="00F15D1D" w:rsidRDefault="00F15D1D">
          <w:pPr>
            <w:pStyle w:val="11"/>
            <w:tabs>
              <w:tab w:val="right" w:leader="dot" w:pos="8921"/>
            </w:tabs>
            <w:rPr>
              <w:rFonts w:eastAsiaTheme="minorEastAsia"/>
              <w:noProof/>
              <w:lang w:val="ru-MD" w:eastAsia="ru-MD"/>
            </w:rPr>
          </w:pPr>
          <w:hyperlink w:anchor="_Toc42904930" w:history="1">
            <w:r w:rsidRPr="007C24B1">
              <w:rPr>
                <w:rStyle w:val="a8"/>
                <w:rFonts w:cstheme="minorHAnsi"/>
                <w:noProof/>
              </w:rPr>
              <w:t>2. Анализ политики транспарентности</w:t>
            </w:r>
            <w:r>
              <w:rPr>
                <w:noProof/>
                <w:webHidden/>
              </w:rPr>
              <w:tab/>
            </w:r>
            <w:r>
              <w:rPr>
                <w:noProof/>
                <w:webHidden/>
              </w:rPr>
              <w:fldChar w:fldCharType="begin"/>
            </w:r>
            <w:r>
              <w:rPr>
                <w:noProof/>
                <w:webHidden/>
              </w:rPr>
              <w:instrText xml:space="preserve"> PAGEREF _Toc42904930 \h </w:instrText>
            </w:r>
            <w:r>
              <w:rPr>
                <w:noProof/>
                <w:webHidden/>
              </w:rPr>
            </w:r>
            <w:r>
              <w:rPr>
                <w:noProof/>
                <w:webHidden/>
              </w:rPr>
              <w:fldChar w:fldCharType="separate"/>
            </w:r>
            <w:r>
              <w:rPr>
                <w:noProof/>
                <w:webHidden/>
              </w:rPr>
              <w:t>7</w:t>
            </w:r>
            <w:r>
              <w:rPr>
                <w:noProof/>
                <w:webHidden/>
              </w:rPr>
              <w:fldChar w:fldCharType="end"/>
            </w:r>
          </w:hyperlink>
        </w:p>
        <w:p w14:paraId="16684A0F" w14:textId="635E3B88" w:rsidR="00F15D1D" w:rsidRDefault="00F15D1D">
          <w:pPr>
            <w:pStyle w:val="21"/>
            <w:tabs>
              <w:tab w:val="right" w:leader="dot" w:pos="8921"/>
            </w:tabs>
            <w:rPr>
              <w:rFonts w:eastAsiaTheme="minorEastAsia"/>
              <w:noProof/>
              <w:lang w:val="ru-MD" w:eastAsia="ru-MD"/>
            </w:rPr>
          </w:pPr>
          <w:hyperlink w:anchor="_Toc42904931" w:history="1">
            <w:r w:rsidRPr="007C24B1">
              <w:rPr>
                <w:rStyle w:val="a8"/>
                <w:rFonts w:cstheme="minorHAnsi"/>
                <w:noProof/>
              </w:rPr>
              <w:t>2.1. Текущая ситуация в области транспарентности Примэрии.</w:t>
            </w:r>
            <w:r>
              <w:rPr>
                <w:noProof/>
                <w:webHidden/>
              </w:rPr>
              <w:tab/>
            </w:r>
            <w:r>
              <w:rPr>
                <w:noProof/>
                <w:webHidden/>
              </w:rPr>
              <w:fldChar w:fldCharType="begin"/>
            </w:r>
            <w:r>
              <w:rPr>
                <w:noProof/>
                <w:webHidden/>
              </w:rPr>
              <w:instrText xml:space="preserve"> PAGEREF _Toc42904931 \h </w:instrText>
            </w:r>
            <w:r>
              <w:rPr>
                <w:noProof/>
                <w:webHidden/>
              </w:rPr>
            </w:r>
            <w:r>
              <w:rPr>
                <w:noProof/>
                <w:webHidden/>
              </w:rPr>
              <w:fldChar w:fldCharType="separate"/>
            </w:r>
            <w:r>
              <w:rPr>
                <w:noProof/>
                <w:webHidden/>
              </w:rPr>
              <w:t>7</w:t>
            </w:r>
            <w:r>
              <w:rPr>
                <w:noProof/>
                <w:webHidden/>
              </w:rPr>
              <w:fldChar w:fldCharType="end"/>
            </w:r>
          </w:hyperlink>
        </w:p>
        <w:p w14:paraId="39EDDFCA" w14:textId="04C3572D" w:rsidR="00F15D1D" w:rsidRDefault="00F15D1D">
          <w:pPr>
            <w:pStyle w:val="21"/>
            <w:tabs>
              <w:tab w:val="right" w:leader="dot" w:pos="8921"/>
            </w:tabs>
            <w:rPr>
              <w:rFonts w:eastAsiaTheme="minorEastAsia"/>
              <w:noProof/>
              <w:lang w:val="ru-MD" w:eastAsia="ru-MD"/>
            </w:rPr>
          </w:pPr>
          <w:hyperlink w:anchor="_Toc42904932" w:history="1">
            <w:r w:rsidRPr="007C24B1">
              <w:rPr>
                <w:rStyle w:val="a8"/>
                <w:rFonts w:cstheme="minorHAnsi"/>
                <w:noProof/>
              </w:rPr>
              <w:t>2.2. Коммуникационный аудит</w:t>
            </w:r>
            <w:r>
              <w:rPr>
                <w:noProof/>
                <w:webHidden/>
              </w:rPr>
              <w:tab/>
            </w:r>
            <w:r>
              <w:rPr>
                <w:noProof/>
                <w:webHidden/>
              </w:rPr>
              <w:fldChar w:fldCharType="begin"/>
            </w:r>
            <w:r>
              <w:rPr>
                <w:noProof/>
                <w:webHidden/>
              </w:rPr>
              <w:instrText xml:space="preserve"> PAGEREF _Toc42904932 \h </w:instrText>
            </w:r>
            <w:r>
              <w:rPr>
                <w:noProof/>
                <w:webHidden/>
              </w:rPr>
            </w:r>
            <w:r>
              <w:rPr>
                <w:noProof/>
                <w:webHidden/>
              </w:rPr>
              <w:fldChar w:fldCharType="separate"/>
            </w:r>
            <w:r>
              <w:rPr>
                <w:noProof/>
                <w:webHidden/>
              </w:rPr>
              <w:t>12</w:t>
            </w:r>
            <w:r>
              <w:rPr>
                <w:noProof/>
                <w:webHidden/>
              </w:rPr>
              <w:fldChar w:fldCharType="end"/>
            </w:r>
          </w:hyperlink>
        </w:p>
        <w:p w14:paraId="75AF2704" w14:textId="2223E5EF" w:rsidR="00F15D1D" w:rsidRDefault="00F15D1D">
          <w:pPr>
            <w:pStyle w:val="21"/>
            <w:tabs>
              <w:tab w:val="right" w:leader="dot" w:pos="8921"/>
            </w:tabs>
            <w:rPr>
              <w:rFonts w:eastAsiaTheme="minorEastAsia"/>
              <w:noProof/>
              <w:lang w:val="ru-MD" w:eastAsia="ru-MD"/>
            </w:rPr>
          </w:pPr>
          <w:hyperlink w:anchor="_Toc42904933" w:history="1">
            <w:r w:rsidRPr="007C24B1">
              <w:rPr>
                <w:rStyle w:val="a8"/>
                <w:rFonts w:cstheme="minorHAnsi"/>
                <w:noProof/>
              </w:rPr>
              <w:t>2.3. Репутационный аудит Примэрии.</w:t>
            </w:r>
            <w:r>
              <w:rPr>
                <w:noProof/>
                <w:webHidden/>
              </w:rPr>
              <w:tab/>
            </w:r>
            <w:r>
              <w:rPr>
                <w:noProof/>
                <w:webHidden/>
              </w:rPr>
              <w:fldChar w:fldCharType="begin"/>
            </w:r>
            <w:r>
              <w:rPr>
                <w:noProof/>
                <w:webHidden/>
              </w:rPr>
              <w:instrText xml:space="preserve"> PAGEREF _Toc42904933 \h </w:instrText>
            </w:r>
            <w:r>
              <w:rPr>
                <w:noProof/>
                <w:webHidden/>
              </w:rPr>
            </w:r>
            <w:r>
              <w:rPr>
                <w:noProof/>
                <w:webHidden/>
              </w:rPr>
              <w:fldChar w:fldCharType="separate"/>
            </w:r>
            <w:r>
              <w:rPr>
                <w:noProof/>
                <w:webHidden/>
              </w:rPr>
              <w:t>13</w:t>
            </w:r>
            <w:r>
              <w:rPr>
                <w:noProof/>
                <w:webHidden/>
              </w:rPr>
              <w:fldChar w:fldCharType="end"/>
            </w:r>
          </w:hyperlink>
        </w:p>
        <w:p w14:paraId="5B78AE1A" w14:textId="1E5B7EAB" w:rsidR="00F15D1D" w:rsidRDefault="00F15D1D">
          <w:pPr>
            <w:pStyle w:val="21"/>
            <w:tabs>
              <w:tab w:val="right" w:leader="dot" w:pos="8921"/>
            </w:tabs>
            <w:rPr>
              <w:rFonts w:eastAsiaTheme="minorEastAsia"/>
              <w:noProof/>
              <w:lang w:val="ru-MD" w:eastAsia="ru-MD"/>
            </w:rPr>
          </w:pPr>
          <w:hyperlink w:anchor="_Toc42904934" w:history="1">
            <w:r w:rsidRPr="007C24B1">
              <w:rPr>
                <w:rStyle w:val="a8"/>
                <w:rFonts w:cstheme="minorHAnsi"/>
                <w:noProof/>
              </w:rPr>
              <w:t>2.4. Описание основных стейкхолдеров/целевых групп Примэрии</w:t>
            </w:r>
            <w:r>
              <w:rPr>
                <w:noProof/>
                <w:webHidden/>
              </w:rPr>
              <w:tab/>
            </w:r>
            <w:r>
              <w:rPr>
                <w:noProof/>
                <w:webHidden/>
              </w:rPr>
              <w:fldChar w:fldCharType="begin"/>
            </w:r>
            <w:r>
              <w:rPr>
                <w:noProof/>
                <w:webHidden/>
              </w:rPr>
              <w:instrText xml:space="preserve"> PAGEREF _Toc42904934 \h </w:instrText>
            </w:r>
            <w:r>
              <w:rPr>
                <w:noProof/>
                <w:webHidden/>
              </w:rPr>
            </w:r>
            <w:r>
              <w:rPr>
                <w:noProof/>
                <w:webHidden/>
              </w:rPr>
              <w:fldChar w:fldCharType="separate"/>
            </w:r>
            <w:r>
              <w:rPr>
                <w:noProof/>
                <w:webHidden/>
              </w:rPr>
              <w:t>13</w:t>
            </w:r>
            <w:r>
              <w:rPr>
                <w:noProof/>
                <w:webHidden/>
              </w:rPr>
              <w:fldChar w:fldCharType="end"/>
            </w:r>
          </w:hyperlink>
        </w:p>
        <w:p w14:paraId="3FBBF9C8" w14:textId="1977BF60" w:rsidR="00F15D1D" w:rsidRDefault="00F15D1D">
          <w:pPr>
            <w:pStyle w:val="21"/>
            <w:tabs>
              <w:tab w:val="right" w:leader="dot" w:pos="8921"/>
            </w:tabs>
            <w:rPr>
              <w:rFonts w:eastAsiaTheme="minorEastAsia"/>
              <w:noProof/>
              <w:lang w:val="ru-MD" w:eastAsia="ru-MD"/>
            </w:rPr>
          </w:pPr>
          <w:hyperlink w:anchor="_Toc42904935" w:history="1">
            <w:r w:rsidRPr="007C24B1">
              <w:rPr>
                <w:rStyle w:val="a8"/>
                <w:rFonts w:cstheme="minorHAnsi"/>
                <w:noProof/>
              </w:rPr>
              <w:t>3. SWOT анализ транспарентности</w:t>
            </w:r>
            <w:r>
              <w:rPr>
                <w:noProof/>
                <w:webHidden/>
              </w:rPr>
              <w:tab/>
            </w:r>
            <w:r>
              <w:rPr>
                <w:noProof/>
                <w:webHidden/>
              </w:rPr>
              <w:fldChar w:fldCharType="begin"/>
            </w:r>
            <w:r>
              <w:rPr>
                <w:noProof/>
                <w:webHidden/>
              </w:rPr>
              <w:instrText xml:space="preserve"> PAGEREF _Toc42904935 \h </w:instrText>
            </w:r>
            <w:r>
              <w:rPr>
                <w:noProof/>
                <w:webHidden/>
              </w:rPr>
            </w:r>
            <w:r>
              <w:rPr>
                <w:noProof/>
                <w:webHidden/>
              </w:rPr>
              <w:fldChar w:fldCharType="separate"/>
            </w:r>
            <w:r>
              <w:rPr>
                <w:noProof/>
                <w:webHidden/>
              </w:rPr>
              <w:t>14</w:t>
            </w:r>
            <w:r>
              <w:rPr>
                <w:noProof/>
                <w:webHidden/>
              </w:rPr>
              <w:fldChar w:fldCharType="end"/>
            </w:r>
          </w:hyperlink>
        </w:p>
        <w:p w14:paraId="296A3B6F" w14:textId="7F248776" w:rsidR="00F15D1D" w:rsidRDefault="00F15D1D">
          <w:pPr>
            <w:pStyle w:val="11"/>
            <w:tabs>
              <w:tab w:val="right" w:leader="dot" w:pos="8921"/>
            </w:tabs>
            <w:rPr>
              <w:rFonts w:eastAsiaTheme="minorEastAsia"/>
              <w:noProof/>
              <w:lang w:val="ru-MD" w:eastAsia="ru-MD"/>
            </w:rPr>
          </w:pPr>
          <w:hyperlink w:anchor="_Toc42904936" w:history="1">
            <w:r w:rsidRPr="007C24B1">
              <w:rPr>
                <w:rStyle w:val="a8"/>
                <w:rFonts w:cstheme="minorHAnsi"/>
                <w:noProof/>
              </w:rPr>
              <w:t>4. Принципы, видение и миссия стратегии</w:t>
            </w:r>
            <w:r>
              <w:rPr>
                <w:noProof/>
                <w:webHidden/>
              </w:rPr>
              <w:tab/>
            </w:r>
            <w:r>
              <w:rPr>
                <w:noProof/>
                <w:webHidden/>
              </w:rPr>
              <w:fldChar w:fldCharType="begin"/>
            </w:r>
            <w:r>
              <w:rPr>
                <w:noProof/>
                <w:webHidden/>
              </w:rPr>
              <w:instrText xml:space="preserve"> PAGEREF _Toc42904936 \h </w:instrText>
            </w:r>
            <w:r>
              <w:rPr>
                <w:noProof/>
                <w:webHidden/>
              </w:rPr>
            </w:r>
            <w:r>
              <w:rPr>
                <w:noProof/>
                <w:webHidden/>
              </w:rPr>
              <w:fldChar w:fldCharType="separate"/>
            </w:r>
            <w:r>
              <w:rPr>
                <w:noProof/>
                <w:webHidden/>
              </w:rPr>
              <w:t>16</w:t>
            </w:r>
            <w:r>
              <w:rPr>
                <w:noProof/>
                <w:webHidden/>
              </w:rPr>
              <w:fldChar w:fldCharType="end"/>
            </w:r>
          </w:hyperlink>
        </w:p>
        <w:p w14:paraId="6B76D9A1" w14:textId="430A5BE8" w:rsidR="00F15D1D" w:rsidRDefault="00F15D1D">
          <w:pPr>
            <w:pStyle w:val="11"/>
            <w:tabs>
              <w:tab w:val="right" w:leader="dot" w:pos="8921"/>
            </w:tabs>
            <w:rPr>
              <w:rFonts w:eastAsiaTheme="minorEastAsia"/>
              <w:noProof/>
              <w:lang w:val="ru-MD" w:eastAsia="ru-MD"/>
            </w:rPr>
          </w:pPr>
          <w:hyperlink w:anchor="_Toc42904937" w:history="1">
            <w:r w:rsidRPr="007C24B1">
              <w:rPr>
                <w:rStyle w:val="a8"/>
                <w:rFonts w:cstheme="minorHAnsi"/>
                <w:noProof/>
              </w:rPr>
              <w:t>5. Стратегические цели и задачи</w:t>
            </w:r>
            <w:r>
              <w:rPr>
                <w:noProof/>
                <w:webHidden/>
              </w:rPr>
              <w:tab/>
            </w:r>
            <w:r>
              <w:rPr>
                <w:noProof/>
                <w:webHidden/>
              </w:rPr>
              <w:fldChar w:fldCharType="begin"/>
            </w:r>
            <w:r>
              <w:rPr>
                <w:noProof/>
                <w:webHidden/>
              </w:rPr>
              <w:instrText xml:space="preserve"> PAGEREF _Toc42904937 \h </w:instrText>
            </w:r>
            <w:r>
              <w:rPr>
                <w:noProof/>
                <w:webHidden/>
              </w:rPr>
            </w:r>
            <w:r>
              <w:rPr>
                <w:noProof/>
                <w:webHidden/>
              </w:rPr>
              <w:fldChar w:fldCharType="separate"/>
            </w:r>
            <w:r>
              <w:rPr>
                <w:noProof/>
                <w:webHidden/>
              </w:rPr>
              <w:t>16</w:t>
            </w:r>
            <w:r>
              <w:rPr>
                <w:noProof/>
                <w:webHidden/>
              </w:rPr>
              <w:fldChar w:fldCharType="end"/>
            </w:r>
          </w:hyperlink>
        </w:p>
        <w:p w14:paraId="4987DA31" w14:textId="2539C883" w:rsidR="00F15D1D" w:rsidRDefault="00F15D1D">
          <w:pPr>
            <w:pStyle w:val="11"/>
            <w:tabs>
              <w:tab w:val="right" w:leader="dot" w:pos="8921"/>
            </w:tabs>
            <w:rPr>
              <w:rFonts w:eastAsiaTheme="minorEastAsia"/>
              <w:noProof/>
              <w:lang w:val="ru-MD" w:eastAsia="ru-MD"/>
            </w:rPr>
          </w:pPr>
          <w:hyperlink w:anchor="_Toc42904938" w:history="1">
            <w:r w:rsidRPr="007C24B1">
              <w:rPr>
                <w:rStyle w:val="a8"/>
                <w:noProof/>
              </w:rPr>
              <w:t>Задача 3.2. Привлечение представителей бизнеса в процессы приятия решений</w:t>
            </w:r>
            <w:r>
              <w:rPr>
                <w:noProof/>
                <w:webHidden/>
              </w:rPr>
              <w:tab/>
            </w:r>
            <w:r>
              <w:rPr>
                <w:noProof/>
                <w:webHidden/>
              </w:rPr>
              <w:fldChar w:fldCharType="begin"/>
            </w:r>
            <w:r>
              <w:rPr>
                <w:noProof/>
                <w:webHidden/>
              </w:rPr>
              <w:instrText xml:space="preserve"> PAGEREF _Toc42904938 \h </w:instrText>
            </w:r>
            <w:r>
              <w:rPr>
                <w:noProof/>
                <w:webHidden/>
              </w:rPr>
            </w:r>
            <w:r>
              <w:rPr>
                <w:noProof/>
                <w:webHidden/>
              </w:rPr>
              <w:fldChar w:fldCharType="separate"/>
            </w:r>
            <w:r>
              <w:rPr>
                <w:noProof/>
                <w:webHidden/>
              </w:rPr>
              <w:t>16</w:t>
            </w:r>
            <w:r>
              <w:rPr>
                <w:noProof/>
                <w:webHidden/>
              </w:rPr>
              <w:fldChar w:fldCharType="end"/>
            </w:r>
          </w:hyperlink>
        </w:p>
        <w:p w14:paraId="7BCA686F" w14:textId="7D66B8D8" w:rsidR="00F15D1D" w:rsidRDefault="00F15D1D">
          <w:pPr>
            <w:pStyle w:val="11"/>
            <w:tabs>
              <w:tab w:val="right" w:leader="dot" w:pos="8921"/>
            </w:tabs>
            <w:rPr>
              <w:rFonts w:eastAsiaTheme="minorEastAsia"/>
              <w:noProof/>
              <w:lang w:val="ru-MD" w:eastAsia="ru-MD"/>
            </w:rPr>
          </w:pPr>
          <w:hyperlink w:anchor="_Toc42904939" w:history="1">
            <w:r w:rsidRPr="007C24B1">
              <w:rPr>
                <w:rStyle w:val="a8"/>
                <w:noProof/>
              </w:rPr>
              <w:t>Задача 3.3. Развитие взаимодействия с организациями гражданского общества</w:t>
            </w:r>
            <w:r>
              <w:rPr>
                <w:noProof/>
                <w:webHidden/>
              </w:rPr>
              <w:tab/>
            </w:r>
            <w:r>
              <w:rPr>
                <w:noProof/>
                <w:webHidden/>
              </w:rPr>
              <w:fldChar w:fldCharType="begin"/>
            </w:r>
            <w:r>
              <w:rPr>
                <w:noProof/>
                <w:webHidden/>
              </w:rPr>
              <w:instrText xml:space="preserve"> PAGEREF _Toc42904939 \h </w:instrText>
            </w:r>
            <w:r>
              <w:rPr>
                <w:noProof/>
                <w:webHidden/>
              </w:rPr>
            </w:r>
            <w:r>
              <w:rPr>
                <w:noProof/>
                <w:webHidden/>
              </w:rPr>
              <w:fldChar w:fldCharType="separate"/>
            </w:r>
            <w:r>
              <w:rPr>
                <w:noProof/>
                <w:webHidden/>
              </w:rPr>
              <w:t>16</w:t>
            </w:r>
            <w:r>
              <w:rPr>
                <w:noProof/>
                <w:webHidden/>
              </w:rPr>
              <w:fldChar w:fldCharType="end"/>
            </w:r>
          </w:hyperlink>
        </w:p>
        <w:p w14:paraId="1F1553FA" w14:textId="6373FA32" w:rsidR="00F15D1D" w:rsidRDefault="00F15D1D">
          <w:pPr>
            <w:pStyle w:val="11"/>
            <w:tabs>
              <w:tab w:val="left" w:pos="440"/>
              <w:tab w:val="right" w:leader="dot" w:pos="8921"/>
            </w:tabs>
            <w:rPr>
              <w:rFonts w:eastAsiaTheme="minorEastAsia"/>
              <w:noProof/>
              <w:lang w:val="ru-MD" w:eastAsia="ru-MD"/>
            </w:rPr>
          </w:pPr>
          <w:hyperlink w:anchor="_Toc42904940" w:history="1">
            <w:r w:rsidRPr="007C24B1">
              <w:rPr>
                <w:rStyle w:val="a8"/>
                <w:rFonts w:cstheme="minorHAnsi"/>
                <w:noProof/>
              </w:rPr>
              <w:t>6.</w:t>
            </w:r>
            <w:r>
              <w:rPr>
                <w:rFonts w:eastAsiaTheme="minorEastAsia"/>
                <w:noProof/>
                <w:lang w:val="ru-MD" w:eastAsia="ru-MD"/>
              </w:rPr>
              <w:tab/>
            </w:r>
            <w:r w:rsidRPr="007C24B1">
              <w:rPr>
                <w:rStyle w:val="a8"/>
                <w:rFonts w:cstheme="minorHAnsi"/>
                <w:noProof/>
              </w:rPr>
              <w:t>Оценка рисков</w:t>
            </w:r>
            <w:r>
              <w:rPr>
                <w:noProof/>
                <w:webHidden/>
              </w:rPr>
              <w:tab/>
            </w:r>
            <w:r>
              <w:rPr>
                <w:noProof/>
                <w:webHidden/>
              </w:rPr>
              <w:fldChar w:fldCharType="begin"/>
            </w:r>
            <w:r>
              <w:rPr>
                <w:noProof/>
                <w:webHidden/>
              </w:rPr>
              <w:instrText xml:space="preserve"> PAGEREF _Toc42904940 \h </w:instrText>
            </w:r>
            <w:r>
              <w:rPr>
                <w:noProof/>
                <w:webHidden/>
              </w:rPr>
            </w:r>
            <w:r>
              <w:rPr>
                <w:noProof/>
                <w:webHidden/>
              </w:rPr>
              <w:fldChar w:fldCharType="separate"/>
            </w:r>
            <w:r>
              <w:rPr>
                <w:noProof/>
                <w:webHidden/>
              </w:rPr>
              <w:t>17</w:t>
            </w:r>
            <w:r>
              <w:rPr>
                <w:noProof/>
                <w:webHidden/>
              </w:rPr>
              <w:fldChar w:fldCharType="end"/>
            </w:r>
          </w:hyperlink>
        </w:p>
        <w:p w14:paraId="104355CC" w14:textId="32B1AC10" w:rsidR="00F15D1D" w:rsidRDefault="00F15D1D">
          <w:pPr>
            <w:pStyle w:val="11"/>
            <w:tabs>
              <w:tab w:val="right" w:leader="dot" w:pos="8921"/>
            </w:tabs>
            <w:rPr>
              <w:rFonts w:eastAsiaTheme="minorEastAsia"/>
              <w:noProof/>
              <w:lang w:val="ru-MD" w:eastAsia="ru-MD"/>
            </w:rPr>
          </w:pPr>
          <w:hyperlink w:anchor="_Toc42904941" w:history="1">
            <w:r w:rsidRPr="007C24B1">
              <w:rPr>
                <w:rStyle w:val="a8"/>
                <w:rFonts w:cstheme="minorHAnsi"/>
                <w:noProof/>
              </w:rPr>
              <w:t>7. Оценка и мониторинг исполнения Стратегии</w:t>
            </w:r>
            <w:r>
              <w:rPr>
                <w:noProof/>
                <w:webHidden/>
              </w:rPr>
              <w:tab/>
            </w:r>
            <w:r>
              <w:rPr>
                <w:noProof/>
                <w:webHidden/>
              </w:rPr>
              <w:fldChar w:fldCharType="begin"/>
            </w:r>
            <w:r>
              <w:rPr>
                <w:noProof/>
                <w:webHidden/>
              </w:rPr>
              <w:instrText xml:space="preserve"> PAGEREF _Toc42904941 \h </w:instrText>
            </w:r>
            <w:r>
              <w:rPr>
                <w:noProof/>
                <w:webHidden/>
              </w:rPr>
            </w:r>
            <w:r>
              <w:rPr>
                <w:noProof/>
                <w:webHidden/>
              </w:rPr>
              <w:fldChar w:fldCharType="separate"/>
            </w:r>
            <w:r>
              <w:rPr>
                <w:noProof/>
                <w:webHidden/>
              </w:rPr>
              <w:t>17</w:t>
            </w:r>
            <w:r>
              <w:rPr>
                <w:noProof/>
                <w:webHidden/>
              </w:rPr>
              <w:fldChar w:fldCharType="end"/>
            </w:r>
          </w:hyperlink>
        </w:p>
        <w:p w14:paraId="023F1A87" w14:textId="6BD76D3F" w:rsidR="00F15D1D" w:rsidRDefault="00F15D1D">
          <w:pPr>
            <w:pStyle w:val="11"/>
            <w:tabs>
              <w:tab w:val="right" w:leader="dot" w:pos="8921"/>
            </w:tabs>
            <w:rPr>
              <w:rFonts w:eastAsiaTheme="minorEastAsia"/>
              <w:noProof/>
              <w:lang w:val="ru-MD" w:eastAsia="ru-MD"/>
            </w:rPr>
          </w:pPr>
          <w:hyperlink w:anchor="_Toc42904942" w:history="1">
            <w:r w:rsidRPr="007C24B1">
              <w:rPr>
                <w:rStyle w:val="a8"/>
                <w:rFonts w:cstheme="minorHAnsi"/>
                <w:noProof/>
              </w:rPr>
              <w:t>8. План действий</w:t>
            </w:r>
            <w:r>
              <w:rPr>
                <w:noProof/>
                <w:webHidden/>
              </w:rPr>
              <w:tab/>
            </w:r>
            <w:r>
              <w:rPr>
                <w:noProof/>
                <w:webHidden/>
              </w:rPr>
              <w:fldChar w:fldCharType="begin"/>
            </w:r>
            <w:r>
              <w:rPr>
                <w:noProof/>
                <w:webHidden/>
              </w:rPr>
              <w:instrText xml:space="preserve"> PAGEREF _Toc42904942 \h </w:instrText>
            </w:r>
            <w:r>
              <w:rPr>
                <w:noProof/>
                <w:webHidden/>
              </w:rPr>
            </w:r>
            <w:r>
              <w:rPr>
                <w:noProof/>
                <w:webHidden/>
              </w:rPr>
              <w:fldChar w:fldCharType="separate"/>
            </w:r>
            <w:r>
              <w:rPr>
                <w:noProof/>
                <w:webHidden/>
              </w:rPr>
              <w:t>19</w:t>
            </w:r>
            <w:r>
              <w:rPr>
                <w:noProof/>
                <w:webHidden/>
              </w:rPr>
              <w:fldChar w:fldCharType="end"/>
            </w:r>
          </w:hyperlink>
        </w:p>
        <w:p w14:paraId="49E94EFC" w14:textId="54D0DB5F" w:rsidR="00F15D1D" w:rsidRDefault="00F15D1D">
          <w:pPr>
            <w:pStyle w:val="11"/>
            <w:tabs>
              <w:tab w:val="right" w:leader="dot" w:pos="8921"/>
            </w:tabs>
            <w:rPr>
              <w:rFonts w:eastAsiaTheme="minorEastAsia"/>
              <w:noProof/>
              <w:lang w:val="ru-MD" w:eastAsia="ru-MD"/>
            </w:rPr>
          </w:pPr>
          <w:hyperlink w:anchor="_Toc42904943" w:history="1">
            <w:r w:rsidRPr="007C24B1">
              <w:rPr>
                <w:rStyle w:val="a8"/>
                <w:noProof/>
              </w:rPr>
              <w:t>Выводы и рекомендации</w:t>
            </w:r>
            <w:r>
              <w:rPr>
                <w:noProof/>
                <w:webHidden/>
              </w:rPr>
              <w:tab/>
            </w:r>
            <w:r>
              <w:rPr>
                <w:noProof/>
                <w:webHidden/>
              </w:rPr>
              <w:fldChar w:fldCharType="begin"/>
            </w:r>
            <w:r>
              <w:rPr>
                <w:noProof/>
                <w:webHidden/>
              </w:rPr>
              <w:instrText xml:space="preserve"> PAGEREF _Toc42904943 \h </w:instrText>
            </w:r>
            <w:r>
              <w:rPr>
                <w:noProof/>
                <w:webHidden/>
              </w:rPr>
            </w:r>
            <w:r>
              <w:rPr>
                <w:noProof/>
                <w:webHidden/>
              </w:rPr>
              <w:fldChar w:fldCharType="separate"/>
            </w:r>
            <w:r>
              <w:rPr>
                <w:noProof/>
                <w:webHidden/>
              </w:rPr>
              <w:t>22</w:t>
            </w:r>
            <w:r>
              <w:rPr>
                <w:noProof/>
                <w:webHidden/>
              </w:rPr>
              <w:fldChar w:fldCharType="end"/>
            </w:r>
          </w:hyperlink>
        </w:p>
        <w:p w14:paraId="1687FE41" w14:textId="14E74CAB" w:rsidR="00F15D1D" w:rsidRDefault="00F15D1D">
          <w:pPr>
            <w:pStyle w:val="31"/>
            <w:tabs>
              <w:tab w:val="right" w:leader="dot" w:pos="8921"/>
            </w:tabs>
            <w:rPr>
              <w:rFonts w:eastAsiaTheme="minorEastAsia"/>
              <w:noProof/>
              <w:lang w:val="ru-MD" w:eastAsia="ru-MD"/>
            </w:rPr>
          </w:pPr>
          <w:hyperlink w:anchor="_Toc42904944" w:history="1">
            <w:r w:rsidRPr="007C24B1">
              <w:rPr>
                <w:rStyle w:val="a8"/>
                <w:rFonts w:cstheme="minorHAnsi"/>
                <w:noProof/>
              </w:rPr>
              <w:t>Приложение 1. Правовая база</w:t>
            </w:r>
            <w:r>
              <w:rPr>
                <w:noProof/>
                <w:webHidden/>
              </w:rPr>
              <w:tab/>
            </w:r>
            <w:r>
              <w:rPr>
                <w:noProof/>
                <w:webHidden/>
              </w:rPr>
              <w:fldChar w:fldCharType="begin"/>
            </w:r>
            <w:r>
              <w:rPr>
                <w:noProof/>
                <w:webHidden/>
              </w:rPr>
              <w:instrText xml:space="preserve"> PAGEREF _Toc42904944 \h </w:instrText>
            </w:r>
            <w:r>
              <w:rPr>
                <w:noProof/>
                <w:webHidden/>
              </w:rPr>
            </w:r>
            <w:r>
              <w:rPr>
                <w:noProof/>
                <w:webHidden/>
              </w:rPr>
              <w:fldChar w:fldCharType="separate"/>
            </w:r>
            <w:r>
              <w:rPr>
                <w:noProof/>
                <w:webHidden/>
              </w:rPr>
              <w:t>23</w:t>
            </w:r>
            <w:r>
              <w:rPr>
                <w:noProof/>
                <w:webHidden/>
              </w:rPr>
              <w:fldChar w:fldCharType="end"/>
            </w:r>
          </w:hyperlink>
        </w:p>
        <w:p w14:paraId="7A31D2E2" w14:textId="5D29F7FB" w:rsidR="00F15D1D" w:rsidRDefault="00F15D1D">
          <w:pPr>
            <w:pStyle w:val="31"/>
            <w:tabs>
              <w:tab w:val="right" w:leader="dot" w:pos="8921"/>
            </w:tabs>
            <w:rPr>
              <w:rFonts w:eastAsiaTheme="minorEastAsia"/>
              <w:noProof/>
              <w:lang w:val="ru-MD" w:eastAsia="ru-MD"/>
            </w:rPr>
          </w:pPr>
          <w:hyperlink w:anchor="_Toc42904945" w:history="1">
            <w:r w:rsidRPr="007C24B1">
              <w:rPr>
                <w:rStyle w:val="a8"/>
                <w:noProof/>
              </w:rPr>
              <w:t>Приложение 2.  Политика внутреннего взаимоотношения/ коммуникаций сотрудников</w:t>
            </w:r>
            <w:r>
              <w:rPr>
                <w:noProof/>
                <w:webHidden/>
              </w:rPr>
              <w:tab/>
            </w:r>
            <w:r>
              <w:rPr>
                <w:noProof/>
                <w:webHidden/>
              </w:rPr>
              <w:fldChar w:fldCharType="begin"/>
            </w:r>
            <w:r>
              <w:rPr>
                <w:noProof/>
                <w:webHidden/>
              </w:rPr>
              <w:instrText xml:space="preserve"> PAGEREF _Toc42904945 \h </w:instrText>
            </w:r>
            <w:r>
              <w:rPr>
                <w:noProof/>
                <w:webHidden/>
              </w:rPr>
            </w:r>
            <w:r>
              <w:rPr>
                <w:noProof/>
                <w:webHidden/>
              </w:rPr>
              <w:fldChar w:fldCharType="separate"/>
            </w:r>
            <w:r>
              <w:rPr>
                <w:noProof/>
                <w:webHidden/>
              </w:rPr>
              <w:t>25</w:t>
            </w:r>
            <w:r>
              <w:rPr>
                <w:noProof/>
                <w:webHidden/>
              </w:rPr>
              <w:fldChar w:fldCharType="end"/>
            </w:r>
          </w:hyperlink>
        </w:p>
        <w:p w14:paraId="64742F0C" w14:textId="5E183BE6" w:rsidR="00F15D1D" w:rsidRDefault="00F15D1D">
          <w:pPr>
            <w:pStyle w:val="31"/>
            <w:tabs>
              <w:tab w:val="right" w:leader="dot" w:pos="8921"/>
            </w:tabs>
            <w:rPr>
              <w:rFonts w:eastAsiaTheme="minorEastAsia"/>
              <w:noProof/>
              <w:lang w:val="ru-MD" w:eastAsia="ru-MD"/>
            </w:rPr>
          </w:pPr>
          <w:hyperlink w:anchor="_Toc42904946" w:history="1">
            <w:r w:rsidRPr="007C24B1">
              <w:rPr>
                <w:rStyle w:val="a8"/>
                <w:noProof/>
              </w:rPr>
              <w:t>Приложение 3. Политика управления вебсайтом и социальными медиа</w:t>
            </w:r>
            <w:r>
              <w:rPr>
                <w:noProof/>
                <w:webHidden/>
              </w:rPr>
              <w:tab/>
            </w:r>
            <w:r>
              <w:rPr>
                <w:noProof/>
                <w:webHidden/>
              </w:rPr>
              <w:fldChar w:fldCharType="begin"/>
            </w:r>
            <w:r>
              <w:rPr>
                <w:noProof/>
                <w:webHidden/>
              </w:rPr>
              <w:instrText xml:space="preserve"> PAGEREF _Toc42904946 \h </w:instrText>
            </w:r>
            <w:r>
              <w:rPr>
                <w:noProof/>
                <w:webHidden/>
              </w:rPr>
            </w:r>
            <w:r>
              <w:rPr>
                <w:noProof/>
                <w:webHidden/>
              </w:rPr>
              <w:fldChar w:fldCharType="separate"/>
            </w:r>
            <w:r>
              <w:rPr>
                <w:noProof/>
                <w:webHidden/>
              </w:rPr>
              <w:t>25</w:t>
            </w:r>
            <w:r>
              <w:rPr>
                <w:noProof/>
                <w:webHidden/>
              </w:rPr>
              <w:fldChar w:fldCharType="end"/>
            </w:r>
          </w:hyperlink>
        </w:p>
        <w:p w14:paraId="0C25F80C" w14:textId="025F327B" w:rsidR="00E6729D" w:rsidRDefault="00F15D1D" w:rsidP="00F15D1D">
          <w:pPr>
            <w:pStyle w:val="31"/>
            <w:tabs>
              <w:tab w:val="right" w:leader="dot" w:pos="8921"/>
            </w:tabs>
            <w:rPr>
              <w:rFonts w:cstheme="minorHAnsi"/>
            </w:rPr>
          </w:pPr>
          <w:hyperlink w:anchor="_Toc42904947" w:history="1">
            <w:r w:rsidRPr="007C24B1">
              <w:rPr>
                <w:rStyle w:val="a8"/>
                <w:rFonts w:cstheme="minorHAnsi"/>
                <w:noProof/>
              </w:rPr>
              <w:t>Приложение 4. Памятка. Документы, которые необходимо поместить на сайт.</w:t>
            </w:r>
            <w:r>
              <w:rPr>
                <w:noProof/>
                <w:webHidden/>
              </w:rPr>
              <w:tab/>
            </w:r>
            <w:r>
              <w:rPr>
                <w:noProof/>
                <w:webHidden/>
              </w:rPr>
              <w:fldChar w:fldCharType="begin"/>
            </w:r>
            <w:r>
              <w:rPr>
                <w:noProof/>
                <w:webHidden/>
              </w:rPr>
              <w:instrText xml:space="preserve"> PAGEREF _Toc42904947 \h </w:instrText>
            </w:r>
            <w:r>
              <w:rPr>
                <w:noProof/>
                <w:webHidden/>
              </w:rPr>
            </w:r>
            <w:r>
              <w:rPr>
                <w:noProof/>
                <w:webHidden/>
              </w:rPr>
              <w:fldChar w:fldCharType="separate"/>
            </w:r>
            <w:r>
              <w:rPr>
                <w:noProof/>
                <w:webHidden/>
              </w:rPr>
              <w:t>25</w:t>
            </w:r>
            <w:r>
              <w:rPr>
                <w:noProof/>
                <w:webHidden/>
              </w:rPr>
              <w:fldChar w:fldCharType="end"/>
            </w:r>
          </w:hyperlink>
          <w:r w:rsidR="00905960" w:rsidRPr="005E7F83">
            <w:rPr>
              <w:rFonts w:asciiTheme="majorHAnsi" w:hAnsiTheme="majorHAnsi" w:cstheme="minorHAnsi"/>
            </w:rPr>
            <w:fldChar w:fldCharType="end"/>
          </w:r>
        </w:p>
      </w:sdtContent>
    </w:sdt>
    <w:p w14:paraId="58A318C5" w14:textId="77777777" w:rsidR="00F15D1D" w:rsidRDefault="00F15D1D" w:rsidP="00E6729D">
      <w:pPr>
        <w:pStyle w:val="1"/>
        <w:spacing w:before="0"/>
        <w:rPr>
          <w:noProof/>
          <w:color w:val="7030A0"/>
          <w:lang w:eastAsia="ru-RU"/>
        </w:rPr>
      </w:pPr>
      <w:bookmarkStart w:id="0" w:name="_Toc42904927"/>
    </w:p>
    <w:p w14:paraId="27A99657" w14:textId="03FA2067" w:rsidR="00CB1E97" w:rsidRDefault="00AD5AFE" w:rsidP="00E6729D">
      <w:pPr>
        <w:pStyle w:val="1"/>
        <w:spacing w:before="0"/>
        <w:rPr>
          <w:noProof/>
          <w:color w:val="7030A0"/>
          <w:lang w:eastAsia="ru-RU"/>
        </w:rPr>
      </w:pPr>
      <w:r w:rsidRPr="00847720">
        <w:rPr>
          <w:noProof/>
          <w:color w:val="7030A0"/>
          <w:lang w:eastAsia="ru-RU"/>
        </w:rPr>
        <w:t>Аббр</w:t>
      </w:r>
      <w:r w:rsidR="00506BAD" w:rsidRPr="00847720">
        <w:rPr>
          <w:noProof/>
          <w:color w:val="7030A0"/>
          <w:lang w:eastAsia="ru-RU"/>
        </w:rPr>
        <w:t>е</w:t>
      </w:r>
      <w:r w:rsidRPr="00847720">
        <w:rPr>
          <w:noProof/>
          <w:color w:val="7030A0"/>
          <w:lang w:eastAsia="ru-RU"/>
        </w:rPr>
        <w:t>виатура</w:t>
      </w:r>
      <w:bookmarkEnd w:id="0"/>
      <w:r w:rsidRPr="00847720">
        <w:rPr>
          <w:noProof/>
          <w:color w:val="7030A0"/>
          <w:lang w:eastAsia="ru-RU"/>
        </w:rPr>
        <w:t xml:space="preserve"> </w:t>
      </w:r>
    </w:p>
    <w:p w14:paraId="2DB9B2EF" w14:textId="77777777" w:rsidR="00F15D1D" w:rsidRPr="00F15D1D" w:rsidRDefault="00F15D1D" w:rsidP="00F15D1D">
      <w:pPr>
        <w:rPr>
          <w:lang w:eastAsia="ru-RU"/>
        </w:rPr>
      </w:pPr>
    </w:p>
    <w:tbl>
      <w:tblPr>
        <w:tblStyle w:val="ab"/>
        <w:tblW w:w="0" w:type="auto"/>
        <w:tblLook w:val="04A0" w:firstRow="1" w:lastRow="0" w:firstColumn="1" w:lastColumn="0" w:noHBand="0" w:noVBand="1"/>
      </w:tblPr>
      <w:tblGrid>
        <w:gridCol w:w="954"/>
        <w:gridCol w:w="7967"/>
      </w:tblGrid>
      <w:tr w:rsidR="00AD5AFE" w14:paraId="06881EBA" w14:textId="77777777" w:rsidTr="00AD5AFE">
        <w:tc>
          <w:tcPr>
            <w:tcW w:w="959" w:type="dxa"/>
          </w:tcPr>
          <w:p w14:paraId="2FF94100" w14:textId="77777777" w:rsidR="00AD5AFE" w:rsidRDefault="00AD5AFE">
            <w:pPr>
              <w:rPr>
                <w:rFonts w:asciiTheme="majorHAnsi" w:hAnsiTheme="majorHAnsi" w:cstheme="minorHAnsi"/>
                <w:noProof/>
                <w:lang w:eastAsia="ru-RU"/>
              </w:rPr>
            </w:pPr>
            <w:r>
              <w:rPr>
                <w:rFonts w:asciiTheme="majorHAnsi" w:hAnsiTheme="majorHAnsi" w:cstheme="minorHAnsi"/>
                <w:noProof/>
                <w:lang w:eastAsia="ru-RU"/>
              </w:rPr>
              <w:t>АТО</w:t>
            </w:r>
          </w:p>
        </w:tc>
        <w:tc>
          <w:tcPr>
            <w:tcW w:w="8188" w:type="dxa"/>
          </w:tcPr>
          <w:p w14:paraId="083F7C16" w14:textId="77777777" w:rsidR="00AD5AFE" w:rsidRDefault="00AD5AFE">
            <w:pPr>
              <w:rPr>
                <w:rFonts w:asciiTheme="majorHAnsi" w:hAnsiTheme="majorHAnsi" w:cstheme="minorHAnsi"/>
                <w:noProof/>
                <w:lang w:eastAsia="ru-RU"/>
              </w:rPr>
            </w:pPr>
            <w:r>
              <w:rPr>
                <w:rFonts w:asciiTheme="majorHAnsi" w:hAnsiTheme="majorHAnsi" w:cstheme="minorHAnsi"/>
                <w:noProof/>
                <w:lang w:eastAsia="ru-RU"/>
              </w:rPr>
              <w:t>Автономно- территориальное образование</w:t>
            </w:r>
          </w:p>
        </w:tc>
      </w:tr>
      <w:tr w:rsidR="00612ED7" w14:paraId="234FB90F" w14:textId="77777777" w:rsidTr="00AD5AFE">
        <w:tc>
          <w:tcPr>
            <w:tcW w:w="959" w:type="dxa"/>
          </w:tcPr>
          <w:p w14:paraId="2F0F8B08" w14:textId="77777777" w:rsidR="00612ED7" w:rsidRDefault="00612ED7">
            <w:pPr>
              <w:rPr>
                <w:rFonts w:asciiTheme="majorHAnsi" w:hAnsiTheme="majorHAnsi" w:cstheme="minorHAnsi"/>
                <w:noProof/>
                <w:lang w:eastAsia="ru-RU"/>
              </w:rPr>
            </w:pPr>
            <w:r>
              <w:rPr>
                <w:rFonts w:asciiTheme="majorHAnsi" w:hAnsiTheme="majorHAnsi" w:cstheme="minorHAnsi"/>
                <w:noProof/>
                <w:lang w:eastAsia="ru-RU"/>
              </w:rPr>
              <w:t>ГО</w:t>
            </w:r>
          </w:p>
        </w:tc>
        <w:tc>
          <w:tcPr>
            <w:tcW w:w="8188" w:type="dxa"/>
          </w:tcPr>
          <w:p w14:paraId="025573FF" w14:textId="77777777" w:rsidR="00612ED7" w:rsidRDefault="00612ED7">
            <w:pPr>
              <w:rPr>
                <w:rFonts w:asciiTheme="majorHAnsi" w:hAnsiTheme="majorHAnsi" w:cstheme="minorHAnsi"/>
                <w:noProof/>
                <w:lang w:eastAsia="ru-RU"/>
              </w:rPr>
            </w:pPr>
            <w:r>
              <w:rPr>
                <w:rFonts w:asciiTheme="majorHAnsi" w:hAnsiTheme="majorHAnsi" w:cstheme="minorHAnsi"/>
                <w:noProof/>
                <w:lang w:eastAsia="ru-RU"/>
              </w:rPr>
              <w:t>Гражданское общество</w:t>
            </w:r>
          </w:p>
        </w:tc>
      </w:tr>
      <w:tr w:rsidR="00AD5AFE" w14:paraId="010D06F6" w14:textId="77777777" w:rsidTr="00AD5AFE">
        <w:tc>
          <w:tcPr>
            <w:tcW w:w="959" w:type="dxa"/>
          </w:tcPr>
          <w:p w14:paraId="447B2980" w14:textId="77777777" w:rsidR="00AD5AFE" w:rsidRDefault="00AD5AFE">
            <w:pPr>
              <w:rPr>
                <w:rFonts w:asciiTheme="majorHAnsi" w:hAnsiTheme="majorHAnsi" w:cstheme="minorHAnsi"/>
                <w:noProof/>
                <w:lang w:eastAsia="ru-RU"/>
              </w:rPr>
            </w:pPr>
            <w:r>
              <w:rPr>
                <w:rFonts w:asciiTheme="majorHAnsi" w:hAnsiTheme="majorHAnsi" w:cstheme="minorHAnsi"/>
                <w:noProof/>
                <w:lang w:eastAsia="ru-RU"/>
              </w:rPr>
              <w:t>ЕС</w:t>
            </w:r>
          </w:p>
        </w:tc>
        <w:tc>
          <w:tcPr>
            <w:tcW w:w="8188" w:type="dxa"/>
          </w:tcPr>
          <w:p w14:paraId="43F3F50F" w14:textId="77777777" w:rsidR="00AD5AFE" w:rsidRDefault="00612ED7">
            <w:pPr>
              <w:rPr>
                <w:rFonts w:asciiTheme="majorHAnsi" w:hAnsiTheme="majorHAnsi" w:cstheme="minorHAnsi"/>
                <w:noProof/>
                <w:lang w:eastAsia="ru-RU"/>
              </w:rPr>
            </w:pPr>
            <w:r>
              <w:rPr>
                <w:rFonts w:asciiTheme="majorHAnsi" w:hAnsiTheme="majorHAnsi" w:cstheme="minorHAnsi"/>
                <w:noProof/>
                <w:lang w:eastAsia="ru-RU"/>
              </w:rPr>
              <w:t>Европейский Союз</w:t>
            </w:r>
          </w:p>
        </w:tc>
      </w:tr>
      <w:tr w:rsidR="00AD5AFE" w14:paraId="680DC658" w14:textId="77777777" w:rsidTr="00AD5AFE">
        <w:tc>
          <w:tcPr>
            <w:tcW w:w="959" w:type="dxa"/>
          </w:tcPr>
          <w:p w14:paraId="6BD0BBEB" w14:textId="77777777" w:rsidR="00AD5AFE" w:rsidRDefault="00AD5AFE">
            <w:pPr>
              <w:rPr>
                <w:rFonts w:asciiTheme="majorHAnsi" w:hAnsiTheme="majorHAnsi" w:cstheme="minorHAnsi"/>
                <w:noProof/>
                <w:lang w:eastAsia="ru-RU"/>
              </w:rPr>
            </w:pPr>
            <w:r>
              <w:rPr>
                <w:rFonts w:asciiTheme="majorHAnsi" w:hAnsiTheme="majorHAnsi" w:cstheme="minorHAnsi"/>
                <w:noProof/>
                <w:lang w:eastAsia="ru-RU"/>
              </w:rPr>
              <w:t>ИКТ</w:t>
            </w:r>
          </w:p>
        </w:tc>
        <w:tc>
          <w:tcPr>
            <w:tcW w:w="8188" w:type="dxa"/>
          </w:tcPr>
          <w:p w14:paraId="41C61B30" w14:textId="77777777" w:rsidR="00AD5AFE" w:rsidRDefault="00AD5AFE">
            <w:pPr>
              <w:rPr>
                <w:rFonts w:asciiTheme="majorHAnsi" w:hAnsiTheme="majorHAnsi" w:cstheme="minorHAnsi"/>
                <w:noProof/>
                <w:lang w:eastAsia="ru-RU"/>
              </w:rPr>
            </w:pPr>
            <w:r>
              <w:rPr>
                <w:rFonts w:asciiTheme="majorHAnsi" w:hAnsiTheme="majorHAnsi" w:cstheme="minorHAnsi"/>
                <w:noProof/>
                <w:lang w:eastAsia="ru-RU"/>
              </w:rPr>
              <w:t>Информационно- коммуникационные технологии</w:t>
            </w:r>
          </w:p>
        </w:tc>
      </w:tr>
      <w:tr w:rsidR="00AD5AFE" w14:paraId="0033A121" w14:textId="77777777" w:rsidTr="00AD5AFE">
        <w:tc>
          <w:tcPr>
            <w:tcW w:w="959" w:type="dxa"/>
          </w:tcPr>
          <w:p w14:paraId="737F09DD" w14:textId="77777777" w:rsidR="00AD5AFE" w:rsidRDefault="00AD5AFE">
            <w:pPr>
              <w:rPr>
                <w:rFonts w:asciiTheme="majorHAnsi" w:hAnsiTheme="majorHAnsi" w:cstheme="minorHAnsi"/>
                <w:noProof/>
                <w:lang w:eastAsia="ru-RU"/>
              </w:rPr>
            </w:pPr>
            <w:r>
              <w:rPr>
                <w:rFonts w:asciiTheme="majorHAnsi" w:hAnsiTheme="majorHAnsi" w:cstheme="minorHAnsi"/>
                <w:noProof/>
                <w:lang w:eastAsia="ru-RU"/>
              </w:rPr>
              <w:t>ОМПУ</w:t>
            </w:r>
          </w:p>
        </w:tc>
        <w:tc>
          <w:tcPr>
            <w:tcW w:w="8188" w:type="dxa"/>
          </w:tcPr>
          <w:p w14:paraId="6BAA52B4" w14:textId="77777777" w:rsidR="00AD5AFE" w:rsidRDefault="00AD5AFE">
            <w:pPr>
              <w:rPr>
                <w:rFonts w:asciiTheme="majorHAnsi" w:hAnsiTheme="majorHAnsi" w:cstheme="minorHAnsi"/>
                <w:noProof/>
                <w:lang w:eastAsia="ru-RU"/>
              </w:rPr>
            </w:pPr>
            <w:r>
              <w:rPr>
                <w:rFonts w:asciiTheme="majorHAnsi" w:hAnsiTheme="majorHAnsi" w:cstheme="minorHAnsi"/>
                <w:noProof/>
                <w:lang w:eastAsia="ru-RU"/>
              </w:rPr>
              <w:t>Органы местного публичного управления</w:t>
            </w:r>
          </w:p>
        </w:tc>
      </w:tr>
      <w:tr w:rsidR="00AD5AFE" w14:paraId="1F6D2893" w14:textId="77777777" w:rsidTr="00AD5AFE">
        <w:tc>
          <w:tcPr>
            <w:tcW w:w="959" w:type="dxa"/>
          </w:tcPr>
          <w:p w14:paraId="57B92B74" w14:textId="77777777" w:rsidR="00AD5AFE" w:rsidRDefault="00AD5AFE" w:rsidP="00AD5AFE">
            <w:pPr>
              <w:rPr>
                <w:rFonts w:asciiTheme="majorHAnsi" w:hAnsiTheme="majorHAnsi" w:cstheme="minorHAnsi"/>
                <w:noProof/>
                <w:lang w:eastAsia="ru-RU"/>
              </w:rPr>
            </w:pPr>
            <w:r w:rsidRPr="00310C69">
              <w:rPr>
                <w:rFonts w:asciiTheme="majorHAnsi" w:hAnsiTheme="majorHAnsi" w:cstheme="minorHAnsi"/>
              </w:rPr>
              <w:t>ПЭР</w:t>
            </w:r>
          </w:p>
        </w:tc>
        <w:tc>
          <w:tcPr>
            <w:tcW w:w="8188" w:type="dxa"/>
          </w:tcPr>
          <w:p w14:paraId="75C4F162" w14:textId="77777777" w:rsidR="00AD5AFE" w:rsidRDefault="00AD5AFE" w:rsidP="00AD5AFE">
            <w:pPr>
              <w:rPr>
                <w:rFonts w:asciiTheme="majorHAnsi" w:hAnsiTheme="majorHAnsi" w:cstheme="minorHAnsi"/>
                <w:noProof/>
                <w:lang w:eastAsia="ru-RU"/>
              </w:rPr>
            </w:pPr>
            <w:r w:rsidRPr="00310C69">
              <w:rPr>
                <w:rFonts w:asciiTheme="majorHAnsi" w:hAnsiTheme="majorHAnsi" w:cstheme="minorHAnsi"/>
              </w:rPr>
              <w:t xml:space="preserve">План экономического развития </w:t>
            </w:r>
          </w:p>
        </w:tc>
      </w:tr>
      <w:tr w:rsidR="00AD5AFE" w14:paraId="04642EC5" w14:textId="77777777" w:rsidTr="00AD5AFE">
        <w:tc>
          <w:tcPr>
            <w:tcW w:w="959" w:type="dxa"/>
          </w:tcPr>
          <w:p w14:paraId="39BA5F80" w14:textId="77777777" w:rsidR="00AD5AFE" w:rsidRDefault="00AD5AFE">
            <w:pPr>
              <w:rPr>
                <w:rFonts w:asciiTheme="majorHAnsi" w:hAnsiTheme="majorHAnsi" w:cstheme="minorHAnsi"/>
                <w:noProof/>
                <w:lang w:eastAsia="ru-RU"/>
              </w:rPr>
            </w:pPr>
            <w:r>
              <w:rPr>
                <w:rFonts w:asciiTheme="majorHAnsi" w:hAnsiTheme="majorHAnsi" w:cstheme="minorHAnsi"/>
                <w:noProof/>
                <w:lang w:eastAsia="ru-RU"/>
              </w:rPr>
              <w:t>РМ</w:t>
            </w:r>
          </w:p>
        </w:tc>
        <w:tc>
          <w:tcPr>
            <w:tcW w:w="8188" w:type="dxa"/>
          </w:tcPr>
          <w:p w14:paraId="3DEE9202" w14:textId="77777777" w:rsidR="00AD5AFE" w:rsidRDefault="00AD5AFE">
            <w:pPr>
              <w:rPr>
                <w:rFonts w:asciiTheme="majorHAnsi" w:hAnsiTheme="majorHAnsi" w:cstheme="minorHAnsi"/>
                <w:noProof/>
                <w:lang w:eastAsia="ru-RU"/>
              </w:rPr>
            </w:pPr>
            <w:r>
              <w:rPr>
                <w:rFonts w:asciiTheme="majorHAnsi" w:hAnsiTheme="majorHAnsi" w:cstheme="minorHAnsi"/>
                <w:noProof/>
                <w:lang w:eastAsia="ru-RU"/>
              </w:rPr>
              <w:t>Республика Молдова</w:t>
            </w:r>
          </w:p>
        </w:tc>
      </w:tr>
      <w:tr w:rsidR="00AD5AFE" w14:paraId="366EF191" w14:textId="77777777" w:rsidTr="00AD5AFE">
        <w:tc>
          <w:tcPr>
            <w:tcW w:w="959" w:type="dxa"/>
          </w:tcPr>
          <w:p w14:paraId="1262FF74" w14:textId="77777777" w:rsidR="00AD5AFE" w:rsidRDefault="00AD5AFE">
            <w:pPr>
              <w:rPr>
                <w:rFonts w:asciiTheme="majorHAnsi" w:hAnsiTheme="majorHAnsi" w:cstheme="minorHAnsi"/>
                <w:noProof/>
                <w:lang w:eastAsia="ru-RU"/>
              </w:rPr>
            </w:pPr>
            <w:r w:rsidRPr="00310C69">
              <w:rPr>
                <w:rFonts w:asciiTheme="majorHAnsi" w:hAnsiTheme="majorHAnsi" w:cstheme="minorHAnsi"/>
              </w:rPr>
              <w:t>ССЭР</w:t>
            </w:r>
          </w:p>
        </w:tc>
        <w:tc>
          <w:tcPr>
            <w:tcW w:w="8188" w:type="dxa"/>
          </w:tcPr>
          <w:p w14:paraId="7AEECE58" w14:textId="77777777" w:rsidR="00AD5AFE" w:rsidRDefault="00AD5AFE" w:rsidP="00AD5AFE">
            <w:pPr>
              <w:rPr>
                <w:rFonts w:asciiTheme="majorHAnsi" w:hAnsiTheme="majorHAnsi" w:cstheme="minorHAnsi"/>
                <w:noProof/>
                <w:lang w:eastAsia="ru-RU"/>
              </w:rPr>
            </w:pPr>
            <w:r>
              <w:rPr>
                <w:rFonts w:asciiTheme="majorHAnsi" w:hAnsiTheme="majorHAnsi" w:cstheme="minorHAnsi"/>
              </w:rPr>
              <w:t>Стратегия</w:t>
            </w:r>
            <w:r w:rsidRPr="00310C69">
              <w:rPr>
                <w:rFonts w:asciiTheme="majorHAnsi" w:hAnsiTheme="majorHAnsi" w:cstheme="minorHAnsi"/>
              </w:rPr>
              <w:t xml:space="preserve"> социально-экономического развития</w:t>
            </w:r>
          </w:p>
        </w:tc>
      </w:tr>
      <w:tr w:rsidR="00AD5AFE" w14:paraId="59C5D16C" w14:textId="77777777" w:rsidTr="00AD5AFE">
        <w:tc>
          <w:tcPr>
            <w:tcW w:w="959" w:type="dxa"/>
          </w:tcPr>
          <w:p w14:paraId="141C812A" w14:textId="77777777" w:rsidR="00AD5AFE" w:rsidRDefault="00AD5AFE">
            <w:pPr>
              <w:rPr>
                <w:rFonts w:asciiTheme="majorHAnsi" w:hAnsiTheme="majorHAnsi" w:cstheme="minorHAnsi"/>
                <w:noProof/>
                <w:lang w:eastAsia="ru-RU"/>
              </w:rPr>
            </w:pPr>
          </w:p>
        </w:tc>
        <w:tc>
          <w:tcPr>
            <w:tcW w:w="8188" w:type="dxa"/>
          </w:tcPr>
          <w:p w14:paraId="2493EBB2" w14:textId="77777777" w:rsidR="00AD5AFE" w:rsidRDefault="00AD5AFE">
            <w:pPr>
              <w:rPr>
                <w:rFonts w:asciiTheme="majorHAnsi" w:hAnsiTheme="majorHAnsi" w:cstheme="minorHAnsi"/>
                <w:noProof/>
                <w:lang w:eastAsia="ru-RU"/>
              </w:rPr>
            </w:pPr>
          </w:p>
        </w:tc>
      </w:tr>
    </w:tbl>
    <w:p w14:paraId="14FFFA33" w14:textId="77777777" w:rsidR="00CB1E97" w:rsidRPr="00847720" w:rsidRDefault="00CB1E97" w:rsidP="001352CC">
      <w:pPr>
        <w:pStyle w:val="1"/>
        <w:rPr>
          <w:color w:val="7030A0"/>
        </w:rPr>
      </w:pPr>
      <w:bookmarkStart w:id="1" w:name="_Toc42904928"/>
      <w:r w:rsidRPr="00847720">
        <w:rPr>
          <w:color w:val="7030A0"/>
        </w:rPr>
        <w:lastRenderedPageBreak/>
        <w:t>Введение</w:t>
      </w:r>
      <w:bookmarkEnd w:id="1"/>
    </w:p>
    <w:p w14:paraId="3B2E2176" w14:textId="77777777" w:rsidR="00CB1E97" w:rsidRPr="005E7F83" w:rsidRDefault="00CB1E97" w:rsidP="001352CC">
      <w:pPr>
        <w:spacing w:before="240"/>
        <w:jc w:val="both"/>
        <w:rPr>
          <w:rFonts w:asciiTheme="majorHAnsi" w:hAnsiTheme="majorHAnsi" w:cstheme="minorHAnsi"/>
        </w:rPr>
      </w:pPr>
      <w:r w:rsidRPr="005E7F83">
        <w:rPr>
          <w:rFonts w:asciiTheme="majorHAnsi" w:hAnsiTheme="majorHAnsi" w:cstheme="minorHAnsi"/>
        </w:rPr>
        <w:t>Общая цель данного проекта «Укрепление прозрачности и эффективности функционирования самоуправления и создание потенциала гражданского общества в Молдове» заключается в укреплении эффективного функционирования местного самоуправления и гражданского общества в Гагаузии путем повышения прозрачности и эффективности местной администрации и укрепления потенциала молодежи в области гражданской активности и функционирования организаций гражданского общества.</w:t>
      </w:r>
    </w:p>
    <w:p w14:paraId="73C688C7" w14:textId="7AE78F19" w:rsidR="00CB1E97" w:rsidRPr="005E7F83" w:rsidRDefault="00CB1E97" w:rsidP="00AE243B">
      <w:pPr>
        <w:spacing w:before="240" w:after="0"/>
        <w:jc w:val="both"/>
        <w:rPr>
          <w:rFonts w:asciiTheme="majorHAnsi" w:hAnsiTheme="majorHAnsi" w:cstheme="minorHAnsi"/>
        </w:rPr>
      </w:pPr>
      <w:r w:rsidRPr="005E7F83">
        <w:rPr>
          <w:rFonts w:asciiTheme="majorHAnsi" w:hAnsiTheme="majorHAnsi" w:cstheme="minorHAnsi"/>
        </w:rPr>
        <w:t xml:space="preserve">Примэрия </w:t>
      </w:r>
      <w:r w:rsidR="00A7004C" w:rsidRPr="005E7F83">
        <w:rPr>
          <w:rFonts w:asciiTheme="majorHAnsi" w:hAnsiTheme="majorHAnsi" w:cstheme="minorHAnsi"/>
        </w:rPr>
        <w:t>села Копчак</w:t>
      </w:r>
      <w:r w:rsidR="00893149" w:rsidRPr="005E7F83">
        <w:rPr>
          <w:rFonts w:asciiTheme="majorHAnsi" w:hAnsiTheme="majorHAnsi" w:cstheme="minorHAnsi"/>
        </w:rPr>
        <w:t xml:space="preserve"> д</w:t>
      </w:r>
      <w:r w:rsidRPr="005E7F83">
        <w:rPr>
          <w:rFonts w:asciiTheme="majorHAnsi" w:hAnsiTheme="majorHAnsi" w:cstheme="minorHAnsi"/>
        </w:rPr>
        <w:t>ействует на основании Закона РМ «</w:t>
      </w:r>
      <w:r w:rsidR="003E3ED9">
        <w:rPr>
          <w:rFonts w:asciiTheme="majorHAnsi" w:hAnsiTheme="majorHAnsi" w:cstheme="minorHAnsi"/>
        </w:rPr>
        <w:t>О</w:t>
      </w:r>
      <w:r w:rsidRPr="005E7F83">
        <w:rPr>
          <w:rFonts w:asciiTheme="majorHAnsi" w:hAnsiTheme="majorHAnsi" w:cstheme="minorHAnsi"/>
        </w:rPr>
        <w:t xml:space="preserve"> местном публичном управлении» №436 от 28.12.2006 года (МО №032 от 09.03.2007 года), </w:t>
      </w:r>
      <w:r w:rsidR="003E3ED9">
        <w:rPr>
          <w:rFonts w:asciiTheme="majorHAnsi" w:hAnsiTheme="majorHAnsi" w:cstheme="minorHAnsi"/>
        </w:rPr>
        <w:t>и как функциональная структура</w:t>
      </w:r>
      <w:r w:rsidRPr="005E7F83">
        <w:rPr>
          <w:rFonts w:asciiTheme="majorHAnsi" w:hAnsiTheme="majorHAnsi" w:cstheme="minorHAnsi"/>
        </w:rPr>
        <w:t xml:space="preserve">, </w:t>
      </w:r>
      <w:r w:rsidR="003E3ED9">
        <w:rPr>
          <w:rFonts w:asciiTheme="majorHAnsi" w:hAnsiTheme="majorHAnsi" w:cstheme="minorHAnsi"/>
        </w:rPr>
        <w:t>способствует</w:t>
      </w:r>
      <w:r w:rsidRPr="005E7F83">
        <w:rPr>
          <w:rFonts w:asciiTheme="majorHAnsi" w:hAnsiTheme="majorHAnsi" w:cstheme="minorHAnsi"/>
        </w:rPr>
        <w:t xml:space="preserve"> </w:t>
      </w:r>
      <w:r w:rsidR="00466B70" w:rsidRPr="005E7F83">
        <w:rPr>
          <w:rFonts w:asciiTheme="majorHAnsi" w:hAnsiTheme="majorHAnsi" w:cstheme="minorHAnsi"/>
        </w:rPr>
        <w:t>Примару</w:t>
      </w:r>
      <w:r w:rsidRPr="005E7F83">
        <w:rPr>
          <w:rFonts w:asciiTheme="majorHAnsi" w:hAnsiTheme="majorHAnsi" w:cstheme="minorHAnsi"/>
        </w:rPr>
        <w:t xml:space="preserve"> </w:t>
      </w:r>
      <w:r w:rsidR="003E3ED9">
        <w:rPr>
          <w:rFonts w:asciiTheme="majorHAnsi" w:hAnsiTheme="majorHAnsi" w:cstheme="minorHAnsi"/>
        </w:rPr>
        <w:t xml:space="preserve">в </w:t>
      </w:r>
      <w:r w:rsidRPr="005E7F83">
        <w:rPr>
          <w:rFonts w:asciiTheme="majorHAnsi" w:hAnsiTheme="majorHAnsi" w:cstheme="minorHAnsi"/>
        </w:rPr>
        <w:t>осуществл</w:t>
      </w:r>
      <w:r w:rsidR="003E3ED9">
        <w:rPr>
          <w:rFonts w:asciiTheme="majorHAnsi" w:hAnsiTheme="majorHAnsi" w:cstheme="minorHAnsi"/>
        </w:rPr>
        <w:t>ении</w:t>
      </w:r>
      <w:r w:rsidRPr="005E7F83">
        <w:rPr>
          <w:rFonts w:asciiTheme="majorHAnsi" w:hAnsiTheme="majorHAnsi" w:cstheme="minorHAnsi"/>
        </w:rPr>
        <w:t xml:space="preserve"> его законны</w:t>
      </w:r>
      <w:r w:rsidR="003E3ED9">
        <w:rPr>
          <w:rFonts w:asciiTheme="majorHAnsi" w:hAnsiTheme="majorHAnsi" w:cstheme="minorHAnsi"/>
        </w:rPr>
        <w:t>х</w:t>
      </w:r>
      <w:r w:rsidRPr="005E7F83">
        <w:rPr>
          <w:rFonts w:asciiTheme="majorHAnsi" w:hAnsiTheme="majorHAnsi" w:cstheme="minorHAnsi"/>
        </w:rPr>
        <w:t xml:space="preserve"> полномочи</w:t>
      </w:r>
      <w:r w:rsidR="003E3ED9">
        <w:rPr>
          <w:rFonts w:asciiTheme="majorHAnsi" w:hAnsiTheme="majorHAnsi" w:cstheme="minorHAnsi"/>
        </w:rPr>
        <w:t>й</w:t>
      </w:r>
      <w:r w:rsidRPr="005E7F83">
        <w:rPr>
          <w:rFonts w:asciiTheme="majorHAnsi" w:hAnsiTheme="majorHAnsi" w:cstheme="minorHAnsi"/>
        </w:rPr>
        <w:t>. Примэрия, как функциональная структура осуществляет следующие полномочия: </w:t>
      </w:r>
    </w:p>
    <w:p w14:paraId="227A1D20" w14:textId="77777777" w:rsidR="006E0587" w:rsidRPr="005E7F83" w:rsidRDefault="006E0587" w:rsidP="00C66249">
      <w:pPr>
        <w:pStyle w:val="a9"/>
        <w:numPr>
          <w:ilvl w:val="0"/>
          <w:numId w:val="8"/>
        </w:numPr>
        <w:ind w:left="426" w:hanging="284"/>
        <w:jc w:val="both"/>
        <w:rPr>
          <w:rFonts w:asciiTheme="majorHAnsi" w:hAnsiTheme="majorHAnsi" w:cstheme="minorHAnsi"/>
        </w:rPr>
      </w:pPr>
      <w:r w:rsidRPr="005E7F83">
        <w:rPr>
          <w:rFonts w:asciiTheme="majorHAnsi" w:hAnsiTheme="majorHAnsi" w:cstheme="minorHAnsi"/>
        </w:rPr>
        <w:t>п</w:t>
      </w:r>
      <w:r w:rsidR="006F1377" w:rsidRPr="005E7F83">
        <w:rPr>
          <w:rFonts w:asciiTheme="majorHAnsi" w:hAnsiTheme="majorHAnsi" w:cstheme="minorHAnsi"/>
        </w:rPr>
        <w:t xml:space="preserve">розрачность в принятия решений </w:t>
      </w:r>
      <w:r w:rsidRPr="005E7F83">
        <w:rPr>
          <w:rFonts w:asciiTheme="majorHAnsi" w:hAnsiTheme="majorHAnsi" w:cstheme="minorHAnsi"/>
        </w:rPr>
        <w:t>посредством обеспечения</w:t>
      </w:r>
      <w:r w:rsidR="006F1377" w:rsidRPr="005E7F83">
        <w:rPr>
          <w:rFonts w:asciiTheme="majorHAnsi" w:hAnsiTheme="majorHAnsi" w:cstheme="minorHAnsi"/>
        </w:rPr>
        <w:t xml:space="preserve"> широк</w:t>
      </w:r>
      <w:r w:rsidRPr="005E7F83">
        <w:rPr>
          <w:rFonts w:asciiTheme="majorHAnsi" w:hAnsiTheme="majorHAnsi" w:cstheme="minorHAnsi"/>
        </w:rPr>
        <w:t>ого</w:t>
      </w:r>
      <w:r w:rsidR="006F1377" w:rsidRPr="005E7F83">
        <w:rPr>
          <w:rFonts w:asciiTheme="majorHAnsi" w:hAnsiTheme="majorHAnsi" w:cstheme="minorHAnsi"/>
        </w:rPr>
        <w:t xml:space="preserve"> доступ</w:t>
      </w:r>
      <w:r w:rsidRPr="005E7F83">
        <w:rPr>
          <w:rFonts w:asciiTheme="majorHAnsi" w:hAnsiTheme="majorHAnsi" w:cstheme="minorHAnsi"/>
        </w:rPr>
        <w:t>а и участия</w:t>
      </w:r>
      <w:r w:rsidR="006F1377" w:rsidRPr="005E7F83">
        <w:rPr>
          <w:rFonts w:asciiTheme="majorHAnsi" w:hAnsiTheme="majorHAnsi" w:cstheme="minorHAnsi"/>
        </w:rPr>
        <w:t xml:space="preserve">  граждан, их ассоциаций и всех заинтересованных сторон к процессу разработки, консультирования, а также принятию ре</w:t>
      </w:r>
      <w:r w:rsidR="002F0E9A" w:rsidRPr="005E7F83">
        <w:rPr>
          <w:rFonts w:asciiTheme="majorHAnsi" w:hAnsiTheme="majorHAnsi" w:cstheme="minorHAnsi"/>
        </w:rPr>
        <w:t>шений</w:t>
      </w:r>
      <w:r w:rsidR="00CE288B" w:rsidRPr="005E7F83">
        <w:rPr>
          <w:rFonts w:asciiTheme="majorHAnsi" w:hAnsiTheme="majorHAnsi" w:cstheme="minorHAnsi"/>
        </w:rPr>
        <w:t>;</w:t>
      </w:r>
      <w:r w:rsidR="002F0E9A" w:rsidRPr="005E7F83">
        <w:rPr>
          <w:rFonts w:asciiTheme="majorHAnsi" w:hAnsiTheme="majorHAnsi" w:cstheme="minorHAnsi"/>
        </w:rPr>
        <w:t xml:space="preserve"> </w:t>
      </w:r>
    </w:p>
    <w:p w14:paraId="41BC1E94" w14:textId="77777777" w:rsidR="00FC2894" w:rsidRPr="005E7F83" w:rsidRDefault="002F0E9A" w:rsidP="00C66249">
      <w:pPr>
        <w:pStyle w:val="a9"/>
        <w:numPr>
          <w:ilvl w:val="0"/>
          <w:numId w:val="8"/>
        </w:numPr>
        <w:ind w:left="426" w:hanging="284"/>
        <w:jc w:val="both"/>
        <w:rPr>
          <w:rFonts w:asciiTheme="majorHAnsi" w:hAnsiTheme="majorHAnsi" w:cstheme="minorHAnsi"/>
        </w:rPr>
      </w:pPr>
      <w:r w:rsidRPr="005E7F83">
        <w:rPr>
          <w:rFonts w:asciiTheme="majorHAnsi" w:hAnsiTheme="majorHAnsi" w:cstheme="minorHAnsi"/>
        </w:rPr>
        <w:t xml:space="preserve">обеспечения эффективности деятельности подотчетного перед гражданами органа местного публичного управления. </w:t>
      </w:r>
    </w:p>
    <w:p w14:paraId="68EDF851" w14:textId="77777777" w:rsidR="006E0587" w:rsidRPr="005E7F83" w:rsidRDefault="006E0587" w:rsidP="00AE243B">
      <w:pPr>
        <w:spacing w:after="0"/>
        <w:jc w:val="both"/>
        <w:rPr>
          <w:rFonts w:asciiTheme="majorHAnsi" w:hAnsiTheme="majorHAnsi" w:cstheme="minorHAnsi"/>
        </w:rPr>
      </w:pPr>
      <w:r w:rsidRPr="005E7F83">
        <w:rPr>
          <w:rFonts w:asciiTheme="majorHAnsi" w:hAnsiTheme="majorHAnsi" w:cstheme="minorHAnsi"/>
        </w:rPr>
        <w:t>В целях обеспечения прозрачности процесса принятия решений Примэрия с. Копчак принимает и доводит до сведения заинтересованных сторон внутренние правила организации процедур по обеспечению прозрачности в процессе разработки и принятия решений, разработанные в соответствии с</w:t>
      </w:r>
      <w:r w:rsidR="003E3ED9">
        <w:rPr>
          <w:rFonts w:asciiTheme="majorHAnsi" w:hAnsiTheme="majorHAnsi" w:cstheme="minorHAnsi"/>
        </w:rPr>
        <w:t xml:space="preserve"> основными законами и постановлениями:</w:t>
      </w:r>
      <w:r w:rsidRPr="005E7F83">
        <w:rPr>
          <w:rFonts w:asciiTheme="majorHAnsi" w:hAnsiTheme="majorHAnsi" w:cstheme="minorHAnsi"/>
        </w:rPr>
        <w:t xml:space="preserve"> </w:t>
      </w:r>
    </w:p>
    <w:p w14:paraId="0C5C327E" w14:textId="77777777" w:rsidR="006E0587" w:rsidRPr="005E7F83" w:rsidRDefault="006E0587" w:rsidP="00C66249">
      <w:pPr>
        <w:pStyle w:val="a9"/>
        <w:numPr>
          <w:ilvl w:val="0"/>
          <w:numId w:val="9"/>
        </w:numPr>
        <w:spacing w:after="0"/>
        <w:ind w:left="567" w:hanging="436"/>
        <w:jc w:val="both"/>
        <w:rPr>
          <w:rFonts w:asciiTheme="majorHAnsi" w:hAnsiTheme="majorHAnsi" w:cstheme="minorHAnsi"/>
        </w:rPr>
      </w:pPr>
      <w:r w:rsidRPr="005E7F83">
        <w:rPr>
          <w:rFonts w:asciiTheme="majorHAnsi" w:hAnsiTheme="majorHAnsi" w:cstheme="minorHAnsi"/>
        </w:rPr>
        <w:t>Законом РМ «О прозрачности процесса принятия решений» № 239 от 1</w:t>
      </w:r>
      <w:r w:rsidR="00CE288B" w:rsidRPr="005E7F83">
        <w:rPr>
          <w:rFonts w:asciiTheme="majorHAnsi" w:hAnsiTheme="majorHAnsi" w:cstheme="minorHAnsi"/>
        </w:rPr>
        <w:t>3.11.2008 г.;</w:t>
      </w:r>
      <w:r w:rsidRPr="005E7F83">
        <w:rPr>
          <w:rFonts w:asciiTheme="majorHAnsi" w:hAnsiTheme="majorHAnsi" w:cstheme="minorHAnsi"/>
        </w:rPr>
        <w:t xml:space="preserve"> </w:t>
      </w:r>
    </w:p>
    <w:p w14:paraId="4809B0F0" w14:textId="77777777" w:rsidR="006E0587" w:rsidRPr="005E7F83" w:rsidRDefault="006E0587" w:rsidP="00C66249">
      <w:pPr>
        <w:pStyle w:val="a9"/>
        <w:numPr>
          <w:ilvl w:val="0"/>
          <w:numId w:val="9"/>
        </w:numPr>
        <w:spacing w:after="0"/>
        <w:ind w:left="567" w:hanging="436"/>
        <w:jc w:val="both"/>
        <w:rPr>
          <w:rFonts w:asciiTheme="majorHAnsi" w:hAnsiTheme="majorHAnsi" w:cstheme="minorHAnsi"/>
        </w:rPr>
      </w:pPr>
      <w:r w:rsidRPr="005E7F83">
        <w:rPr>
          <w:rFonts w:asciiTheme="majorHAnsi" w:hAnsiTheme="majorHAnsi" w:cstheme="minorHAnsi"/>
        </w:rPr>
        <w:t xml:space="preserve">Постановлением </w:t>
      </w:r>
      <w:r w:rsidR="006F1377" w:rsidRPr="005E7F83">
        <w:rPr>
          <w:rFonts w:asciiTheme="majorHAnsi" w:hAnsiTheme="majorHAnsi" w:cstheme="minorHAnsi"/>
        </w:rPr>
        <w:t>Nr. 967 от  09.08.2016 «О механизме публичных консультаций с гражданским обществом в процессе принятия решений»</w:t>
      </w:r>
      <w:r w:rsidR="00FC2894" w:rsidRPr="005E7F83">
        <w:rPr>
          <w:rFonts w:asciiTheme="majorHAnsi" w:hAnsiTheme="majorHAnsi" w:cstheme="minorHAnsi"/>
        </w:rPr>
        <w:t xml:space="preserve">. </w:t>
      </w:r>
    </w:p>
    <w:p w14:paraId="36D5C4A0" w14:textId="77777777" w:rsidR="00551477" w:rsidRDefault="00551477" w:rsidP="00AE243B">
      <w:pPr>
        <w:spacing w:before="240" w:after="0"/>
        <w:jc w:val="both"/>
        <w:rPr>
          <w:rFonts w:asciiTheme="majorHAnsi" w:hAnsiTheme="majorHAnsi" w:cstheme="minorHAnsi"/>
        </w:rPr>
      </w:pPr>
      <w:r w:rsidRPr="00310C69">
        <w:rPr>
          <w:rFonts w:asciiTheme="majorHAnsi" w:hAnsiTheme="majorHAnsi" w:cstheme="minorHAnsi"/>
        </w:rPr>
        <w:t>Данные документы, в свою очередь опираются на приоритеты национальных (Стратегии развития «Молдова 2020», секторальных стратегий развития), европейских (Стратегии «Европа 2020») и международных стратегических документов (Глобальные цели устойчивого развития до 2030 г.).</w:t>
      </w:r>
      <w:r w:rsidRPr="005E7F83">
        <w:rPr>
          <w:rFonts w:asciiTheme="majorHAnsi" w:hAnsiTheme="majorHAnsi" w:cstheme="minorHAnsi"/>
        </w:rPr>
        <w:t xml:space="preserve"> </w:t>
      </w:r>
    </w:p>
    <w:p w14:paraId="41E4F502" w14:textId="1242C569" w:rsidR="006D5C7A" w:rsidRPr="00310C69" w:rsidRDefault="00551477" w:rsidP="00AE243B">
      <w:pPr>
        <w:spacing w:before="240" w:after="0"/>
        <w:jc w:val="both"/>
        <w:rPr>
          <w:rFonts w:asciiTheme="majorHAnsi" w:hAnsiTheme="majorHAnsi" w:cstheme="minorHAnsi"/>
        </w:rPr>
      </w:pPr>
      <w:r>
        <w:rPr>
          <w:rFonts w:asciiTheme="majorHAnsi" w:hAnsiTheme="majorHAnsi" w:cstheme="minorHAnsi"/>
        </w:rPr>
        <w:t>С</w:t>
      </w:r>
      <w:r w:rsidR="006D5C7A" w:rsidRPr="00310C69">
        <w:rPr>
          <w:rFonts w:asciiTheme="majorHAnsi" w:hAnsiTheme="majorHAnsi" w:cstheme="minorHAnsi"/>
        </w:rPr>
        <w:t xml:space="preserve">тратегия транспарентности разработана </w:t>
      </w:r>
      <w:r w:rsidR="00AD5AFE">
        <w:rPr>
          <w:rFonts w:asciiTheme="majorHAnsi" w:hAnsiTheme="majorHAnsi" w:cstheme="minorHAnsi"/>
        </w:rPr>
        <w:t xml:space="preserve">при активном участии сотрудников </w:t>
      </w:r>
      <w:r w:rsidR="00EE5A9C">
        <w:rPr>
          <w:rFonts w:asciiTheme="majorHAnsi" w:hAnsiTheme="majorHAnsi" w:cstheme="minorHAnsi"/>
        </w:rPr>
        <w:t>Примэрии</w:t>
      </w:r>
      <w:r w:rsidR="00AD5AFE">
        <w:rPr>
          <w:rFonts w:asciiTheme="majorHAnsi" w:hAnsiTheme="majorHAnsi" w:cstheme="minorHAnsi"/>
        </w:rPr>
        <w:t xml:space="preserve"> и Сельского Совета </w:t>
      </w:r>
      <w:r w:rsidR="006D5C7A" w:rsidRPr="00310C69">
        <w:rPr>
          <w:rFonts w:asciiTheme="majorHAnsi" w:hAnsiTheme="majorHAnsi" w:cstheme="minorHAnsi"/>
        </w:rPr>
        <w:t>в соответствии с действующей Стратегией социально-экономического развития (ССЭР)</w:t>
      </w:r>
      <w:r>
        <w:rPr>
          <w:rFonts w:asciiTheme="majorHAnsi" w:hAnsiTheme="majorHAnsi" w:cstheme="minorHAnsi"/>
        </w:rPr>
        <w:t>- 2022г</w:t>
      </w:r>
      <w:r w:rsidR="00AD5AFE">
        <w:rPr>
          <w:rFonts w:asciiTheme="majorHAnsi" w:hAnsiTheme="majorHAnsi" w:cstheme="minorHAnsi"/>
        </w:rPr>
        <w:t>.</w:t>
      </w:r>
      <w:r w:rsidR="006D5C7A" w:rsidRPr="00310C69">
        <w:rPr>
          <w:rFonts w:asciiTheme="majorHAnsi" w:hAnsiTheme="majorHAnsi" w:cstheme="minorHAnsi"/>
        </w:rPr>
        <w:t xml:space="preserve"> Стратегия представляет собой документ интегрированного стратегического планирования на местном уровне и является эффективным и адекватным инструментом развития </w:t>
      </w:r>
      <w:r>
        <w:rPr>
          <w:rFonts w:asciiTheme="majorHAnsi" w:hAnsiTheme="majorHAnsi" w:cstheme="minorHAnsi"/>
        </w:rPr>
        <w:t xml:space="preserve">транспарентности </w:t>
      </w:r>
      <w:r w:rsidR="006D5C7A" w:rsidRPr="00310C69">
        <w:rPr>
          <w:rFonts w:asciiTheme="majorHAnsi" w:hAnsiTheme="majorHAnsi" w:cstheme="minorHAnsi"/>
        </w:rPr>
        <w:t xml:space="preserve">населенного пункта. </w:t>
      </w:r>
    </w:p>
    <w:p w14:paraId="07982120" w14:textId="1C6ABD99" w:rsidR="00E6729D" w:rsidRDefault="00551477" w:rsidP="00E6729D">
      <w:pPr>
        <w:spacing w:before="240" w:after="0"/>
        <w:jc w:val="both"/>
        <w:rPr>
          <w:rFonts w:asciiTheme="majorHAnsi" w:hAnsiTheme="majorHAnsi" w:cstheme="minorHAnsi"/>
        </w:rPr>
      </w:pPr>
      <w:r w:rsidRPr="004F4E90">
        <w:rPr>
          <w:rFonts w:asciiTheme="majorHAnsi" w:hAnsiTheme="majorHAnsi"/>
        </w:rPr>
        <w:t xml:space="preserve">На протяжении всего процесса </w:t>
      </w:r>
      <w:r>
        <w:rPr>
          <w:rFonts w:asciiTheme="majorHAnsi" w:hAnsiTheme="majorHAnsi"/>
        </w:rPr>
        <w:t xml:space="preserve">разработки </w:t>
      </w:r>
      <w:r w:rsidRPr="004F4E90">
        <w:rPr>
          <w:rFonts w:asciiTheme="majorHAnsi" w:hAnsiTheme="majorHAnsi"/>
        </w:rPr>
        <w:t>стратегии был обеспечен прозрачный механизм консультирования</w:t>
      </w:r>
      <w:r>
        <w:rPr>
          <w:rFonts w:asciiTheme="majorHAnsi" w:hAnsiTheme="majorHAnsi"/>
        </w:rPr>
        <w:t xml:space="preserve"> с членами рабочей группы, сотрудниками </w:t>
      </w:r>
      <w:r w:rsidR="00EE5A9C">
        <w:rPr>
          <w:rFonts w:asciiTheme="majorHAnsi" w:hAnsiTheme="majorHAnsi"/>
        </w:rPr>
        <w:t>Примэрии</w:t>
      </w:r>
      <w:r>
        <w:rPr>
          <w:rFonts w:asciiTheme="majorHAnsi" w:hAnsiTheme="majorHAnsi"/>
        </w:rPr>
        <w:t>, членами Местного совета</w:t>
      </w:r>
      <w:r w:rsidRPr="004F4E90">
        <w:rPr>
          <w:rFonts w:asciiTheme="majorHAnsi" w:hAnsiTheme="majorHAnsi"/>
        </w:rPr>
        <w:t xml:space="preserve">, путем организации интервью, опросов, </w:t>
      </w:r>
      <w:r>
        <w:rPr>
          <w:rFonts w:asciiTheme="majorHAnsi" w:hAnsiTheme="majorHAnsi"/>
        </w:rPr>
        <w:t>и обсуждений</w:t>
      </w:r>
      <w:r w:rsidR="00ED7269">
        <w:rPr>
          <w:rFonts w:asciiTheme="majorHAnsi" w:hAnsiTheme="majorHAnsi"/>
        </w:rPr>
        <w:t xml:space="preserve"> в хде рабочих</w:t>
      </w:r>
      <w:r w:rsidR="00ED7269" w:rsidRPr="004F4E90">
        <w:rPr>
          <w:rFonts w:asciiTheme="majorHAnsi" w:hAnsiTheme="majorHAnsi"/>
        </w:rPr>
        <w:t xml:space="preserve"> </w:t>
      </w:r>
      <w:r w:rsidR="00ED7269">
        <w:rPr>
          <w:rFonts w:asciiTheme="majorHAnsi" w:hAnsiTheme="majorHAnsi"/>
        </w:rPr>
        <w:t>встреч</w:t>
      </w:r>
      <w:r w:rsidRPr="004F4E90">
        <w:rPr>
          <w:rFonts w:asciiTheme="majorHAnsi" w:hAnsiTheme="majorHAnsi"/>
        </w:rPr>
        <w:t xml:space="preserve">, </w:t>
      </w:r>
      <w:r w:rsidR="00ED7269">
        <w:rPr>
          <w:rFonts w:asciiTheme="majorHAnsi" w:hAnsiTheme="majorHAnsi"/>
        </w:rPr>
        <w:t xml:space="preserve">а также </w:t>
      </w:r>
      <w:r w:rsidRPr="004F4E90">
        <w:rPr>
          <w:rFonts w:asciiTheme="majorHAnsi" w:hAnsiTheme="majorHAnsi"/>
        </w:rPr>
        <w:t xml:space="preserve">консультаций и публичных слушаний на ключевых стадиях разработки </w:t>
      </w:r>
      <w:r>
        <w:rPr>
          <w:rFonts w:asciiTheme="majorHAnsi" w:hAnsiTheme="majorHAnsi"/>
        </w:rPr>
        <w:t>плана действий</w:t>
      </w:r>
      <w:r w:rsidRPr="004F4E90">
        <w:rPr>
          <w:rFonts w:asciiTheme="majorHAnsi" w:hAnsiTheme="majorHAnsi"/>
        </w:rPr>
        <w:t>.</w:t>
      </w:r>
    </w:p>
    <w:p w14:paraId="723B8278" w14:textId="598CED02" w:rsidR="00CB1E97" w:rsidRPr="00847720" w:rsidRDefault="00CB1E97" w:rsidP="00E6729D">
      <w:pPr>
        <w:pStyle w:val="1"/>
        <w:rPr>
          <w:color w:val="7030A0"/>
        </w:rPr>
      </w:pPr>
      <w:bookmarkStart w:id="2" w:name="_Toc42904929"/>
      <w:r w:rsidRPr="00847720">
        <w:rPr>
          <w:color w:val="7030A0"/>
        </w:rPr>
        <w:lastRenderedPageBreak/>
        <w:t xml:space="preserve">1. Общая характеристика деятельности </w:t>
      </w:r>
      <w:r w:rsidR="00EE5A9C">
        <w:rPr>
          <w:color w:val="7030A0"/>
        </w:rPr>
        <w:t>Примэрии</w:t>
      </w:r>
      <w:bookmarkEnd w:id="2"/>
    </w:p>
    <w:p w14:paraId="7009181F" w14:textId="77777777" w:rsidR="00F5343C" w:rsidRPr="008D18DC" w:rsidRDefault="00310C69" w:rsidP="00310C69">
      <w:pPr>
        <w:spacing w:before="240"/>
        <w:jc w:val="both"/>
        <w:rPr>
          <w:rFonts w:asciiTheme="majorHAnsi" w:hAnsiTheme="majorHAnsi" w:cstheme="minorHAnsi"/>
        </w:rPr>
      </w:pPr>
      <w:r w:rsidRPr="008D18DC">
        <w:rPr>
          <w:rFonts w:asciiTheme="majorHAnsi" w:hAnsiTheme="majorHAnsi" w:cstheme="minorHAnsi"/>
        </w:rPr>
        <w:t>П</w:t>
      </w:r>
      <w:r w:rsidR="00F5343C" w:rsidRPr="008D18DC">
        <w:rPr>
          <w:rFonts w:asciiTheme="majorHAnsi" w:hAnsiTheme="majorHAnsi" w:cstheme="minorHAnsi"/>
        </w:rPr>
        <w:t xml:space="preserve">римэрия с.Копчак всегда была и остаётся открытой для информирования населения по любым вопросам деятельности органов местного публичного управления (ОМПУ) и подразделений, тем самым даёт возможность стимулирование формирования мнений граждан и активного участия населения в принятии решений в духе демократии. </w:t>
      </w:r>
    </w:p>
    <w:p w14:paraId="27EF5812" w14:textId="66E299AB" w:rsidR="00F26684" w:rsidRPr="00487EC8" w:rsidRDefault="00F26684" w:rsidP="00F26684">
      <w:pPr>
        <w:jc w:val="both"/>
        <w:rPr>
          <w:rFonts w:asciiTheme="majorHAnsi" w:hAnsiTheme="majorHAnsi" w:cstheme="minorHAnsi"/>
        </w:rPr>
      </w:pPr>
      <w:r w:rsidRPr="005E7F83">
        <w:rPr>
          <w:rFonts w:asciiTheme="majorHAnsi" w:hAnsiTheme="majorHAnsi" w:cstheme="minorHAnsi"/>
        </w:rPr>
        <w:t xml:space="preserve">Местное самоуправление село Копчак представлено компетентным персоналом с большим опытом работы. Местные органы власти являются: Местный совет, как совещательный орган, и Примэрия, как исполнительный орган. Примаром является Олег Гаризан, избран в 2014 по спискам ПКРМ. </w:t>
      </w:r>
      <w:r w:rsidR="00466B70" w:rsidRPr="00A26641">
        <w:rPr>
          <w:rFonts w:asciiTheme="majorHAnsi" w:hAnsiTheme="majorHAnsi" w:cstheme="minorHAnsi"/>
        </w:rPr>
        <w:t xml:space="preserve">В </w:t>
      </w:r>
      <w:r w:rsidR="00DA0880" w:rsidRPr="00A26641">
        <w:rPr>
          <w:rFonts w:asciiTheme="majorHAnsi" w:hAnsiTheme="majorHAnsi" w:cstheme="minorHAnsi"/>
        </w:rPr>
        <w:t>аппарате</w:t>
      </w:r>
      <w:r w:rsidR="00466B70" w:rsidRPr="00A26641">
        <w:rPr>
          <w:rFonts w:asciiTheme="majorHAnsi" w:hAnsiTheme="majorHAnsi" w:cstheme="minorHAnsi"/>
        </w:rPr>
        <w:t xml:space="preserve"> Примара работают 23 </w:t>
      </w:r>
      <w:r w:rsidR="00466B70">
        <w:rPr>
          <w:rFonts w:asciiTheme="majorHAnsi" w:hAnsiTheme="majorHAnsi" w:cstheme="minorHAnsi"/>
        </w:rPr>
        <w:t>сотрудника</w:t>
      </w:r>
      <w:r w:rsidR="00466B70" w:rsidRPr="00A26641">
        <w:rPr>
          <w:rFonts w:asciiTheme="majorHAnsi" w:hAnsiTheme="majorHAnsi" w:cstheme="minorHAnsi"/>
        </w:rPr>
        <w:t>, из них 7 мужчин и 18 женщин. Местный совет избирается на местных выборах, ныне он состоит из 17 членов (13 мужчин и 4 женщин).</w:t>
      </w:r>
    </w:p>
    <w:p w14:paraId="20009B1A" w14:textId="13400BEA" w:rsidR="00466B70" w:rsidRPr="000477F8" w:rsidRDefault="00466B70" w:rsidP="00466B70">
      <w:pPr>
        <w:pStyle w:val="7"/>
        <w:spacing w:line="240" w:lineRule="auto"/>
        <w:jc w:val="both"/>
        <w:rPr>
          <w:rFonts w:eastAsia="Calibri"/>
          <w:b/>
          <w:i w:val="0"/>
          <w:color w:val="auto"/>
          <w:lang w:eastAsia="ro-RO"/>
        </w:rPr>
      </w:pPr>
      <w:r w:rsidRPr="000477F8">
        <w:rPr>
          <w:rFonts w:eastAsia="Calibri"/>
          <w:b/>
          <w:i w:val="0"/>
          <w:color w:val="auto"/>
          <w:lang w:eastAsia="ro-RO"/>
        </w:rPr>
        <w:t xml:space="preserve">Таблица 1. Структура персонала </w:t>
      </w:r>
      <w:r w:rsidR="00EE5A9C">
        <w:rPr>
          <w:rFonts w:eastAsia="Calibri"/>
          <w:b/>
          <w:i w:val="0"/>
          <w:color w:val="auto"/>
          <w:lang w:eastAsia="ro-RO"/>
        </w:rPr>
        <w:t>Примэрии</w:t>
      </w:r>
      <w:r w:rsidRPr="000477F8">
        <w:rPr>
          <w:rFonts w:eastAsia="Calibri"/>
          <w:b/>
          <w:i w:val="0"/>
          <w:color w:val="auto"/>
          <w:lang w:eastAsia="ro-RO"/>
        </w:rPr>
        <w:t xml:space="preserve"> по полу, возрасту и другим критериям, 2016</w:t>
      </w:r>
    </w:p>
    <w:tbl>
      <w:tblPr>
        <w:tblStyle w:val="-44"/>
        <w:tblW w:w="5000" w:type="pct"/>
        <w:tblLook w:val="04A0" w:firstRow="1" w:lastRow="0" w:firstColumn="1" w:lastColumn="0" w:noHBand="0" w:noVBand="1"/>
      </w:tblPr>
      <w:tblGrid>
        <w:gridCol w:w="2060"/>
        <w:gridCol w:w="2162"/>
        <w:gridCol w:w="2162"/>
        <w:gridCol w:w="2537"/>
      </w:tblGrid>
      <w:tr w:rsidR="00466B70" w:rsidRPr="000477F8" w14:paraId="5EAA832D" w14:textId="77777777" w:rsidTr="00DA0880">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154" w:type="pct"/>
            <w:hideMark/>
          </w:tcPr>
          <w:p w14:paraId="524AFEA0" w14:textId="77777777" w:rsidR="00466B70" w:rsidRPr="000477F8" w:rsidRDefault="00466B70" w:rsidP="00553E36">
            <w:pPr>
              <w:jc w:val="both"/>
              <w:rPr>
                <w:rFonts w:asciiTheme="majorHAnsi" w:eastAsia="Calibri" w:hAnsiTheme="majorHAnsi" w:cs="Arial"/>
                <w:b w:val="0"/>
                <w:bCs w:val="0"/>
              </w:rPr>
            </w:pPr>
            <w:r w:rsidRPr="000477F8">
              <w:rPr>
                <w:rFonts w:asciiTheme="majorHAnsi" w:eastAsia="Calibri" w:hAnsiTheme="majorHAnsi" w:cs="Arial"/>
                <w:b w:val="0"/>
                <w:bCs w:val="0"/>
              </w:rPr>
              <w:t>Пол/ возрастные группы</w:t>
            </w:r>
          </w:p>
        </w:tc>
        <w:tc>
          <w:tcPr>
            <w:tcW w:w="1212" w:type="pct"/>
            <w:hideMark/>
          </w:tcPr>
          <w:p w14:paraId="22171339" w14:textId="77777777" w:rsidR="00466B70" w:rsidRPr="000477F8" w:rsidRDefault="00466B70" w:rsidP="00553E36">
            <w:pPr>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Arial"/>
                <w:b w:val="0"/>
                <w:bCs w:val="0"/>
              </w:rPr>
            </w:pPr>
            <w:r w:rsidRPr="000477F8">
              <w:rPr>
                <w:rFonts w:asciiTheme="majorHAnsi" w:eastAsia="Calibri" w:hAnsiTheme="majorHAnsi" w:cs="Arial"/>
                <w:b w:val="0"/>
                <w:bCs w:val="0"/>
              </w:rPr>
              <w:t>Количество работников</w:t>
            </w:r>
          </w:p>
        </w:tc>
        <w:tc>
          <w:tcPr>
            <w:tcW w:w="1212" w:type="pct"/>
            <w:hideMark/>
          </w:tcPr>
          <w:p w14:paraId="6A49360A" w14:textId="77777777" w:rsidR="00466B70" w:rsidRPr="000477F8" w:rsidRDefault="00466B70" w:rsidP="00553E36">
            <w:pPr>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Arial"/>
                <w:b w:val="0"/>
                <w:bCs w:val="0"/>
              </w:rPr>
            </w:pPr>
            <w:r w:rsidRPr="000477F8">
              <w:rPr>
                <w:rFonts w:asciiTheme="majorHAnsi" w:eastAsia="Calibri" w:hAnsiTheme="majorHAnsi" w:cs="Arial"/>
                <w:b w:val="0"/>
                <w:bCs w:val="0"/>
              </w:rPr>
              <w:t>Структура работников (%)</w:t>
            </w:r>
          </w:p>
        </w:tc>
        <w:tc>
          <w:tcPr>
            <w:tcW w:w="1423" w:type="pct"/>
            <w:hideMark/>
          </w:tcPr>
          <w:p w14:paraId="15AB10A7" w14:textId="77777777" w:rsidR="00466B70" w:rsidRPr="000477F8" w:rsidRDefault="00466B70" w:rsidP="00553E36">
            <w:pPr>
              <w:jc w:val="both"/>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Arial"/>
                <w:b w:val="0"/>
                <w:bCs w:val="0"/>
              </w:rPr>
            </w:pPr>
            <w:r w:rsidRPr="000477F8">
              <w:rPr>
                <w:rFonts w:asciiTheme="majorHAnsi" w:eastAsia="Calibri" w:hAnsiTheme="majorHAnsi" w:cs="Arial"/>
                <w:b w:val="0"/>
                <w:bCs w:val="0"/>
              </w:rPr>
              <w:t>С опытом работы более 10 лет</w:t>
            </w:r>
          </w:p>
        </w:tc>
      </w:tr>
      <w:tr w:rsidR="00466B70" w:rsidRPr="000477F8" w14:paraId="3BB0B6F6" w14:textId="77777777" w:rsidTr="00DA088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154" w:type="pct"/>
            <w:hideMark/>
          </w:tcPr>
          <w:p w14:paraId="4E772B24" w14:textId="77777777" w:rsidR="00466B70" w:rsidRPr="000477F8" w:rsidRDefault="00466B70" w:rsidP="00553E36">
            <w:pPr>
              <w:jc w:val="both"/>
              <w:rPr>
                <w:rFonts w:asciiTheme="majorHAnsi" w:eastAsia="Calibri" w:hAnsiTheme="majorHAnsi" w:cs="Arial"/>
                <w:b w:val="0"/>
                <w:bCs w:val="0"/>
              </w:rPr>
            </w:pPr>
            <w:r w:rsidRPr="000477F8">
              <w:rPr>
                <w:rFonts w:asciiTheme="majorHAnsi" w:eastAsia="Calibri" w:hAnsiTheme="majorHAnsi" w:cs="Arial"/>
                <w:b w:val="0"/>
                <w:bCs w:val="0"/>
              </w:rPr>
              <w:t>Всего</w:t>
            </w:r>
          </w:p>
        </w:tc>
        <w:tc>
          <w:tcPr>
            <w:tcW w:w="1212" w:type="pct"/>
            <w:hideMark/>
          </w:tcPr>
          <w:p w14:paraId="4CBEDD18" w14:textId="77777777" w:rsidR="00466B70" w:rsidRPr="00181507" w:rsidRDefault="00466B70" w:rsidP="00553E36">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lang w:val="en-US" w:eastAsia="ru-RU"/>
              </w:rPr>
            </w:pPr>
            <w:r>
              <w:rPr>
                <w:rFonts w:asciiTheme="majorHAnsi" w:eastAsia="Times New Roman" w:hAnsiTheme="majorHAnsi" w:cs="Arial"/>
                <w:b/>
                <w:bCs/>
                <w:lang w:val="en-US" w:eastAsia="ru-RU"/>
              </w:rPr>
              <w:t>23</w:t>
            </w:r>
          </w:p>
        </w:tc>
        <w:tc>
          <w:tcPr>
            <w:tcW w:w="1212" w:type="pct"/>
          </w:tcPr>
          <w:p w14:paraId="5134B377" w14:textId="77777777" w:rsidR="00466B70" w:rsidRPr="000477F8" w:rsidRDefault="00466B70" w:rsidP="00553E36">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lang w:eastAsia="ru-RU"/>
              </w:rPr>
            </w:pPr>
          </w:p>
        </w:tc>
        <w:tc>
          <w:tcPr>
            <w:tcW w:w="1423" w:type="pct"/>
            <w:hideMark/>
          </w:tcPr>
          <w:p w14:paraId="6DD5BC96" w14:textId="77777777" w:rsidR="00466B70" w:rsidRPr="00A26641" w:rsidRDefault="00466B70" w:rsidP="00553E36">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00" w:themeColor="text1"/>
                <w:lang w:val="en-US" w:eastAsia="ru-RU"/>
              </w:rPr>
            </w:pPr>
            <w:r w:rsidRPr="00A26641">
              <w:rPr>
                <w:rFonts w:asciiTheme="majorHAnsi" w:eastAsia="Times New Roman" w:hAnsiTheme="majorHAnsi" w:cs="Arial"/>
                <w:color w:val="000000" w:themeColor="text1"/>
                <w:lang w:val="en-US" w:eastAsia="ru-RU"/>
              </w:rPr>
              <w:t>9</w:t>
            </w:r>
          </w:p>
        </w:tc>
      </w:tr>
      <w:tr w:rsidR="00466B70" w:rsidRPr="000477F8" w14:paraId="53AB74C1" w14:textId="77777777" w:rsidTr="00DA0880">
        <w:trPr>
          <w:trHeight w:val="113"/>
        </w:trPr>
        <w:tc>
          <w:tcPr>
            <w:cnfStyle w:val="001000000000" w:firstRow="0" w:lastRow="0" w:firstColumn="1" w:lastColumn="0" w:oddVBand="0" w:evenVBand="0" w:oddHBand="0" w:evenHBand="0" w:firstRowFirstColumn="0" w:firstRowLastColumn="0" w:lastRowFirstColumn="0" w:lastRowLastColumn="0"/>
            <w:tcW w:w="1154" w:type="pct"/>
            <w:hideMark/>
          </w:tcPr>
          <w:p w14:paraId="0567C793" w14:textId="77777777" w:rsidR="00466B70" w:rsidRPr="000477F8" w:rsidRDefault="00466B70" w:rsidP="00553E36">
            <w:pPr>
              <w:numPr>
                <w:ilvl w:val="0"/>
                <w:numId w:val="26"/>
              </w:numPr>
              <w:tabs>
                <w:tab w:val="num" w:pos="432"/>
              </w:tabs>
              <w:ind w:left="540"/>
              <w:jc w:val="both"/>
              <w:rPr>
                <w:rFonts w:asciiTheme="majorHAnsi" w:eastAsia="Calibri" w:hAnsiTheme="majorHAnsi" w:cs="Arial"/>
                <w:b w:val="0"/>
                <w:bCs w:val="0"/>
              </w:rPr>
            </w:pPr>
            <w:r w:rsidRPr="000477F8">
              <w:rPr>
                <w:rFonts w:asciiTheme="majorHAnsi" w:eastAsia="Calibri" w:hAnsiTheme="majorHAnsi" w:cs="Arial"/>
                <w:b w:val="0"/>
                <w:bCs w:val="0"/>
              </w:rPr>
              <w:t>Мужчин</w:t>
            </w:r>
          </w:p>
        </w:tc>
        <w:tc>
          <w:tcPr>
            <w:tcW w:w="1212" w:type="pct"/>
            <w:hideMark/>
          </w:tcPr>
          <w:p w14:paraId="795FFB76" w14:textId="77777777" w:rsidR="00466B70" w:rsidRPr="00181507" w:rsidRDefault="00466B70" w:rsidP="00553E36">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lang w:val="en-US" w:eastAsia="ru-RU"/>
              </w:rPr>
            </w:pPr>
            <w:r>
              <w:rPr>
                <w:rFonts w:asciiTheme="majorHAnsi" w:eastAsia="Times New Roman" w:hAnsiTheme="majorHAnsi" w:cs="Arial"/>
                <w:lang w:val="en-US" w:eastAsia="ru-RU"/>
              </w:rPr>
              <w:t>7</w:t>
            </w:r>
          </w:p>
        </w:tc>
        <w:tc>
          <w:tcPr>
            <w:tcW w:w="1212" w:type="pct"/>
            <w:hideMark/>
          </w:tcPr>
          <w:p w14:paraId="723ECC62" w14:textId="77777777" w:rsidR="00466B70" w:rsidRPr="000477F8" w:rsidRDefault="00466B70" w:rsidP="00553E36">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imes New Roman"/>
                <w:lang w:eastAsia="ro-RO"/>
              </w:rPr>
            </w:pPr>
            <w:r>
              <w:rPr>
                <w:rFonts w:asciiTheme="majorHAnsi" w:eastAsia="Calibri" w:hAnsiTheme="majorHAnsi" w:cs="Times New Roman"/>
                <w:lang w:val="en-US"/>
              </w:rPr>
              <w:t>30.4</w:t>
            </w:r>
            <w:r>
              <w:rPr>
                <w:rFonts w:asciiTheme="majorHAnsi" w:eastAsia="Calibri" w:hAnsiTheme="majorHAnsi" w:cs="Times New Roman"/>
              </w:rPr>
              <w:t>%</w:t>
            </w:r>
          </w:p>
        </w:tc>
        <w:tc>
          <w:tcPr>
            <w:tcW w:w="1423" w:type="pct"/>
            <w:hideMark/>
          </w:tcPr>
          <w:p w14:paraId="6E33C8CE" w14:textId="77777777" w:rsidR="00466B70" w:rsidRPr="00A26641" w:rsidRDefault="00466B70" w:rsidP="00553E36">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000000" w:themeColor="text1"/>
                <w:lang w:val="en-US" w:eastAsia="ru-RU"/>
              </w:rPr>
            </w:pPr>
            <w:r w:rsidRPr="00A26641">
              <w:rPr>
                <w:rFonts w:asciiTheme="majorHAnsi" w:eastAsia="Times New Roman" w:hAnsiTheme="majorHAnsi" w:cs="Arial"/>
                <w:color w:val="000000" w:themeColor="text1"/>
                <w:lang w:val="en-US" w:eastAsia="ru-RU"/>
              </w:rPr>
              <w:t>3</w:t>
            </w:r>
          </w:p>
        </w:tc>
      </w:tr>
      <w:tr w:rsidR="00466B70" w:rsidRPr="005B351C" w14:paraId="7ED542BD" w14:textId="77777777" w:rsidTr="00DA088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154" w:type="pct"/>
            <w:hideMark/>
          </w:tcPr>
          <w:p w14:paraId="73AAFBEF" w14:textId="77777777" w:rsidR="00466B70" w:rsidRPr="000477F8" w:rsidRDefault="00466B70" w:rsidP="00553E36">
            <w:pPr>
              <w:numPr>
                <w:ilvl w:val="0"/>
                <w:numId w:val="26"/>
              </w:numPr>
              <w:tabs>
                <w:tab w:val="num" w:pos="432"/>
              </w:tabs>
              <w:ind w:left="540"/>
              <w:jc w:val="both"/>
              <w:rPr>
                <w:rFonts w:asciiTheme="majorHAnsi" w:eastAsia="Calibri" w:hAnsiTheme="majorHAnsi" w:cs="Arial"/>
                <w:b w:val="0"/>
                <w:bCs w:val="0"/>
              </w:rPr>
            </w:pPr>
            <w:r w:rsidRPr="000477F8">
              <w:rPr>
                <w:rFonts w:asciiTheme="majorHAnsi" w:eastAsia="Calibri" w:hAnsiTheme="majorHAnsi" w:cs="Arial"/>
                <w:b w:val="0"/>
                <w:bCs w:val="0"/>
              </w:rPr>
              <w:t>Женщин</w:t>
            </w:r>
          </w:p>
        </w:tc>
        <w:tc>
          <w:tcPr>
            <w:tcW w:w="1212" w:type="pct"/>
            <w:hideMark/>
          </w:tcPr>
          <w:p w14:paraId="018FE847" w14:textId="77777777" w:rsidR="00466B70" w:rsidRPr="00181507" w:rsidRDefault="00466B70" w:rsidP="00553E36">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lang w:val="en-US" w:eastAsia="ru-RU"/>
              </w:rPr>
            </w:pPr>
            <w:r w:rsidRPr="000477F8">
              <w:rPr>
                <w:rFonts w:asciiTheme="majorHAnsi" w:eastAsia="Times New Roman" w:hAnsiTheme="majorHAnsi" w:cs="Arial"/>
                <w:lang w:eastAsia="ru-RU"/>
              </w:rPr>
              <w:t>1</w:t>
            </w:r>
            <w:r>
              <w:rPr>
                <w:rFonts w:asciiTheme="majorHAnsi" w:eastAsia="Times New Roman" w:hAnsiTheme="majorHAnsi" w:cs="Arial"/>
                <w:lang w:val="en-US" w:eastAsia="ru-RU"/>
              </w:rPr>
              <w:t>6</w:t>
            </w:r>
          </w:p>
        </w:tc>
        <w:tc>
          <w:tcPr>
            <w:tcW w:w="1212" w:type="pct"/>
            <w:hideMark/>
          </w:tcPr>
          <w:p w14:paraId="08CEA75D" w14:textId="77777777" w:rsidR="00466B70" w:rsidRPr="000477F8" w:rsidRDefault="00466B70" w:rsidP="00553E36">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imes New Roman"/>
              </w:rPr>
            </w:pPr>
            <w:r>
              <w:rPr>
                <w:rFonts w:asciiTheme="majorHAnsi" w:eastAsia="Calibri" w:hAnsiTheme="majorHAnsi" w:cs="Times New Roman"/>
                <w:lang w:val="en-US"/>
              </w:rPr>
              <w:t>69.5</w:t>
            </w:r>
            <w:r>
              <w:rPr>
                <w:rFonts w:asciiTheme="majorHAnsi" w:eastAsia="Calibri" w:hAnsiTheme="majorHAnsi" w:cs="Times New Roman"/>
              </w:rPr>
              <w:t>%</w:t>
            </w:r>
          </w:p>
        </w:tc>
        <w:tc>
          <w:tcPr>
            <w:tcW w:w="1423" w:type="pct"/>
            <w:hideMark/>
          </w:tcPr>
          <w:p w14:paraId="7AF75DC5" w14:textId="77777777" w:rsidR="00466B70" w:rsidRPr="00A26641" w:rsidRDefault="00466B70" w:rsidP="00553E36">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00" w:themeColor="text1"/>
                <w:lang w:val="en-US" w:eastAsia="ru-RU"/>
              </w:rPr>
            </w:pPr>
            <w:r w:rsidRPr="00A26641">
              <w:rPr>
                <w:rFonts w:asciiTheme="majorHAnsi" w:eastAsia="Times New Roman" w:hAnsiTheme="majorHAnsi" w:cs="Arial"/>
                <w:color w:val="000000" w:themeColor="text1"/>
                <w:lang w:val="en-US" w:eastAsia="ru-RU"/>
              </w:rPr>
              <w:t>6</w:t>
            </w:r>
          </w:p>
        </w:tc>
      </w:tr>
      <w:tr w:rsidR="00466B70" w:rsidRPr="005B351C" w14:paraId="26B52E3C" w14:textId="77777777" w:rsidTr="00DA0880">
        <w:trPr>
          <w:trHeight w:val="113"/>
        </w:trPr>
        <w:tc>
          <w:tcPr>
            <w:cnfStyle w:val="001000000000" w:firstRow="0" w:lastRow="0" w:firstColumn="1" w:lastColumn="0" w:oddVBand="0" w:evenVBand="0" w:oddHBand="0" w:evenHBand="0" w:firstRowFirstColumn="0" w:firstRowLastColumn="0" w:lastRowFirstColumn="0" w:lastRowLastColumn="0"/>
            <w:tcW w:w="1154" w:type="pct"/>
            <w:hideMark/>
          </w:tcPr>
          <w:p w14:paraId="566E521B" w14:textId="77777777" w:rsidR="00466B70" w:rsidRPr="00A26641" w:rsidRDefault="00466B70" w:rsidP="00553E36">
            <w:pPr>
              <w:jc w:val="both"/>
              <w:rPr>
                <w:rFonts w:asciiTheme="majorHAnsi" w:eastAsia="Calibri" w:hAnsiTheme="majorHAnsi" w:cs="Arial"/>
                <w:b w:val="0"/>
                <w:bCs w:val="0"/>
              </w:rPr>
            </w:pPr>
            <w:r w:rsidRPr="00A26641">
              <w:rPr>
                <w:rFonts w:asciiTheme="majorHAnsi" w:eastAsia="Calibri" w:hAnsiTheme="majorHAnsi" w:cs="Arial"/>
                <w:b w:val="0"/>
                <w:bCs w:val="0"/>
              </w:rPr>
              <w:t>Возрастные группы</w:t>
            </w:r>
          </w:p>
        </w:tc>
        <w:tc>
          <w:tcPr>
            <w:tcW w:w="1212" w:type="pct"/>
          </w:tcPr>
          <w:p w14:paraId="6150C2FA" w14:textId="77777777" w:rsidR="00466B70" w:rsidRPr="00A26641" w:rsidRDefault="00466B70" w:rsidP="00553E36">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lang w:eastAsia="ru-RU"/>
              </w:rPr>
            </w:pPr>
          </w:p>
        </w:tc>
        <w:tc>
          <w:tcPr>
            <w:tcW w:w="1212" w:type="pct"/>
          </w:tcPr>
          <w:p w14:paraId="7254E39C" w14:textId="77777777" w:rsidR="00466B70" w:rsidRPr="005B351C" w:rsidRDefault="00466B70" w:rsidP="00553E36">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imes New Roman"/>
                <w:highlight w:val="cyan"/>
              </w:rPr>
            </w:pPr>
          </w:p>
        </w:tc>
        <w:tc>
          <w:tcPr>
            <w:tcW w:w="1423" w:type="pct"/>
          </w:tcPr>
          <w:p w14:paraId="3DACBC00" w14:textId="77777777" w:rsidR="00466B70" w:rsidRPr="002B1DB3" w:rsidRDefault="00466B70" w:rsidP="00553E36">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000000" w:themeColor="text1"/>
                <w:highlight w:val="cyan"/>
                <w:lang w:eastAsia="ru-RU"/>
              </w:rPr>
            </w:pPr>
          </w:p>
        </w:tc>
      </w:tr>
      <w:tr w:rsidR="00466B70" w:rsidRPr="005B351C" w14:paraId="36B92692" w14:textId="77777777" w:rsidTr="00DA088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154" w:type="pct"/>
            <w:hideMark/>
          </w:tcPr>
          <w:p w14:paraId="0FBB6C4C" w14:textId="77777777" w:rsidR="00466B70" w:rsidRPr="00A26641" w:rsidRDefault="00466B70" w:rsidP="00553E36">
            <w:pPr>
              <w:numPr>
                <w:ilvl w:val="0"/>
                <w:numId w:val="26"/>
              </w:numPr>
              <w:tabs>
                <w:tab w:val="num" w:pos="432"/>
              </w:tabs>
              <w:ind w:left="540"/>
              <w:jc w:val="both"/>
              <w:rPr>
                <w:rFonts w:asciiTheme="majorHAnsi" w:eastAsia="Calibri" w:hAnsiTheme="majorHAnsi" w:cs="Arial"/>
                <w:b w:val="0"/>
                <w:bCs w:val="0"/>
              </w:rPr>
            </w:pPr>
            <w:r w:rsidRPr="00A26641">
              <w:rPr>
                <w:rFonts w:asciiTheme="majorHAnsi" w:eastAsia="Calibri" w:hAnsiTheme="majorHAnsi" w:cs="Arial"/>
                <w:b w:val="0"/>
                <w:bCs w:val="0"/>
              </w:rPr>
              <w:t>до 35 лет</w:t>
            </w:r>
          </w:p>
        </w:tc>
        <w:tc>
          <w:tcPr>
            <w:tcW w:w="1212" w:type="pct"/>
            <w:hideMark/>
          </w:tcPr>
          <w:p w14:paraId="24365170" w14:textId="77777777" w:rsidR="00466B70" w:rsidRPr="00A26641" w:rsidRDefault="00466B70" w:rsidP="00553E36">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lang w:val="en-US" w:eastAsia="ru-RU"/>
              </w:rPr>
            </w:pPr>
            <w:r w:rsidRPr="00A26641">
              <w:rPr>
                <w:rFonts w:asciiTheme="majorHAnsi" w:eastAsia="Times New Roman" w:hAnsiTheme="majorHAnsi" w:cs="Arial"/>
                <w:lang w:val="en-US" w:eastAsia="ru-RU"/>
              </w:rPr>
              <w:t>7</w:t>
            </w:r>
          </w:p>
        </w:tc>
        <w:tc>
          <w:tcPr>
            <w:tcW w:w="1212" w:type="pct"/>
            <w:hideMark/>
          </w:tcPr>
          <w:p w14:paraId="52DF0782" w14:textId="77777777" w:rsidR="00466B70" w:rsidRPr="00A26641" w:rsidRDefault="00466B70" w:rsidP="00553E36">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imes New Roman"/>
                <w:lang w:val="en-US"/>
              </w:rPr>
            </w:pPr>
            <w:r w:rsidRPr="00A26641">
              <w:rPr>
                <w:rFonts w:asciiTheme="majorHAnsi" w:eastAsia="Calibri" w:hAnsiTheme="majorHAnsi" w:cs="Times New Roman"/>
                <w:lang w:val="en-US"/>
              </w:rPr>
              <w:t>30.4%</w:t>
            </w:r>
          </w:p>
        </w:tc>
        <w:tc>
          <w:tcPr>
            <w:tcW w:w="1423" w:type="pct"/>
          </w:tcPr>
          <w:p w14:paraId="512FED8D" w14:textId="0355504E" w:rsidR="00466B70" w:rsidRPr="005036C9" w:rsidRDefault="005036C9" w:rsidP="00553E36">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00" w:themeColor="text1"/>
                <w:highlight w:val="cyan"/>
                <w:lang w:eastAsia="ru-RU"/>
              </w:rPr>
            </w:pPr>
            <w:r w:rsidRPr="005036C9">
              <w:rPr>
                <w:rFonts w:asciiTheme="majorHAnsi" w:eastAsia="Times New Roman" w:hAnsiTheme="majorHAnsi" w:cs="Arial"/>
                <w:color w:val="000000" w:themeColor="text1"/>
                <w:lang w:eastAsia="ru-RU"/>
              </w:rPr>
              <w:t>-</w:t>
            </w:r>
          </w:p>
        </w:tc>
      </w:tr>
      <w:tr w:rsidR="00466B70" w:rsidRPr="005B351C" w14:paraId="7EF9D5DB" w14:textId="77777777" w:rsidTr="00DA0880">
        <w:trPr>
          <w:trHeight w:val="113"/>
        </w:trPr>
        <w:tc>
          <w:tcPr>
            <w:cnfStyle w:val="001000000000" w:firstRow="0" w:lastRow="0" w:firstColumn="1" w:lastColumn="0" w:oddVBand="0" w:evenVBand="0" w:oddHBand="0" w:evenHBand="0" w:firstRowFirstColumn="0" w:firstRowLastColumn="0" w:lastRowFirstColumn="0" w:lastRowLastColumn="0"/>
            <w:tcW w:w="1154" w:type="pct"/>
            <w:hideMark/>
          </w:tcPr>
          <w:p w14:paraId="78097B8A" w14:textId="77777777" w:rsidR="00466B70" w:rsidRPr="00A26641" w:rsidRDefault="00466B70" w:rsidP="00553E36">
            <w:pPr>
              <w:numPr>
                <w:ilvl w:val="0"/>
                <w:numId w:val="26"/>
              </w:numPr>
              <w:tabs>
                <w:tab w:val="num" w:pos="432"/>
              </w:tabs>
              <w:ind w:left="540"/>
              <w:jc w:val="both"/>
              <w:rPr>
                <w:rFonts w:asciiTheme="majorHAnsi" w:eastAsia="Calibri" w:hAnsiTheme="majorHAnsi" w:cs="Arial"/>
                <w:b w:val="0"/>
                <w:bCs w:val="0"/>
              </w:rPr>
            </w:pPr>
            <w:r w:rsidRPr="00A26641">
              <w:rPr>
                <w:rFonts w:asciiTheme="majorHAnsi" w:eastAsia="Calibri" w:hAnsiTheme="majorHAnsi" w:cs="Arial"/>
                <w:b w:val="0"/>
                <w:bCs w:val="0"/>
              </w:rPr>
              <w:t>35-50 лет</w:t>
            </w:r>
          </w:p>
        </w:tc>
        <w:tc>
          <w:tcPr>
            <w:tcW w:w="1212" w:type="pct"/>
            <w:hideMark/>
          </w:tcPr>
          <w:p w14:paraId="1ED5486F" w14:textId="77777777" w:rsidR="00466B70" w:rsidRPr="00A26641" w:rsidRDefault="00466B70" w:rsidP="00553E36">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lang w:eastAsia="ru-RU"/>
              </w:rPr>
            </w:pPr>
            <w:r w:rsidRPr="00A26641">
              <w:rPr>
                <w:rFonts w:asciiTheme="majorHAnsi" w:eastAsia="Times New Roman" w:hAnsiTheme="majorHAnsi" w:cs="Arial"/>
                <w:lang w:eastAsia="ru-RU"/>
              </w:rPr>
              <w:t>9</w:t>
            </w:r>
          </w:p>
        </w:tc>
        <w:tc>
          <w:tcPr>
            <w:tcW w:w="1212" w:type="pct"/>
            <w:hideMark/>
          </w:tcPr>
          <w:p w14:paraId="774881FE" w14:textId="77777777" w:rsidR="00466B70" w:rsidRPr="00A26641" w:rsidRDefault="00466B70" w:rsidP="00553E36">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imes New Roman"/>
                <w:lang w:val="en-US"/>
              </w:rPr>
            </w:pPr>
            <w:r w:rsidRPr="00A26641">
              <w:rPr>
                <w:rFonts w:asciiTheme="majorHAnsi" w:eastAsia="Calibri" w:hAnsiTheme="majorHAnsi" w:cs="Times New Roman"/>
                <w:lang w:val="en-US"/>
              </w:rPr>
              <w:t>39.1%</w:t>
            </w:r>
          </w:p>
        </w:tc>
        <w:tc>
          <w:tcPr>
            <w:tcW w:w="1423" w:type="pct"/>
            <w:hideMark/>
          </w:tcPr>
          <w:p w14:paraId="33AFEBE7" w14:textId="77777777" w:rsidR="00466B70" w:rsidRPr="002B1DB3" w:rsidRDefault="00466B70" w:rsidP="00553E36">
            <w:p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Arial"/>
                <w:color w:val="000000" w:themeColor="text1"/>
                <w:highlight w:val="cyan"/>
                <w:lang w:val="en-US" w:eastAsia="ru-RU"/>
              </w:rPr>
            </w:pPr>
            <w:r w:rsidRPr="00A26641">
              <w:rPr>
                <w:rFonts w:asciiTheme="majorHAnsi" w:eastAsia="Times New Roman" w:hAnsiTheme="majorHAnsi" w:cs="Arial"/>
                <w:color w:val="000000" w:themeColor="text1"/>
                <w:lang w:val="en-US" w:eastAsia="ru-RU"/>
              </w:rPr>
              <w:t>5</w:t>
            </w:r>
          </w:p>
        </w:tc>
      </w:tr>
      <w:tr w:rsidR="00466B70" w:rsidRPr="005B351C" w14:paraId="4007BC36" w14:textId="77777777" w:rsidTr="00DA0880">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154" w:type="pct"/>
            <w:hideMark/>
          </w:tcPr>
          <w:p w14:paraId="518E23B3" w14:textId="77777777" w:rsidR="00466B70" w:rsidRPr="00A26641" w:rsidRDefault="00466B70" w:rsidP="00553E36">
            <w:pPr>
              <w:numPr>
                <w:ilvl w:val="0"/>
                <w:numId w:val="26"/>
              </w:numPr>
              <w:tabs>
                <w:tab w:val="num" w:pos="432"/>
              </w:tabs>
              <w:ind w:left="540"/>
              <w:jc w:val="both"/>
              <w:rPr>
                <w:rFonts w:asciiTheme="majorHAnsi" w:eastAsia="Calibri" w:hAnsiTheme="majorHAnsi" w:cs="Arial"/>
                <w:b w:val="0"/>
                <w:bCs w:val="0"/>
              </w:rPr>
            </w:pPr>
            <w:r w:rsidRPr="00A26641">
              <w:rPr>
                <w:rFonts w:asciiTheme="majorHAnsi" w:eastAsia="Calibri" w:hAnsiTheme="majorHAnsi" w:cs="Arial"/>
                <w:b w:val="0"/>
                <w:bCs w:val="0"/>
              </w:rPr>
              <w:t>50 лет и старше</w:t>
            </w:r>
          </w:p>
        </w:tc>
        <w:tc>
          <w:tcPr>
            <w:tcW w:w="1212" w:type="pct"/>
            <w:hideMark/>
          </w:tcPr>
          <w:p w14:paraId="54FC6EA8" w14:textId="77777777" w:rsidR="00466B70" w:rsidRPr="00A26641" w:rsidRDefault="00466B70" w:rsidP="00553E36">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lang w:val="en-US" w:eastAsia="ru-RU"/>
              </w:rPr>
            </w:pPr>
            <w:r w:rsidRPr="00A26641">
              <w:rPr>
                <w:rFonts w:asciiTheme="majorHAnsi" w:eastAsia="Times New Roman" w:hAnsiTheme="majorHAnsi" w:cs="Arial"/>
                <w:lang w:val="en-US" w:eastAsia="ru-RU"/>
              </w:rPr>
              <w:t>7</w:t>
            </w:r>
          </w:p>
        </w:tc>
        <w:tc>
          <w:tcPr>
            <w:tcW w:w="1212" w:type="pct"/>
            <w:hideMark/>
          </w:tcPr>
          <w:p w14:paraId="732DFAB2" w14:textId="77777777" w:rsidR="00466B70" w:rsidRPr="00A26641" w:rsidRDefault="00466B70" w:rsidP="00553E36">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imes New Roman"/>
                <w:lang w:val="en-US"/>
              </w:rPr>
            </w:pPr>
            <w:r w:rsidRPr="00A26641">
              <w:rPr>
                <w:rFonts w:asciiTheme="majorHAnsi" w:eastAsia="Calibri" w:hAnsiTheme="majorHAnsi" w:cs="Times New Roman"/>
                <w:lang w:val="en-US"/>
              </w:rPr>
              <w:t>30.4%</w:t>
            </w:r>
          </w:p>
        </w:tc>
        <w:tc>
          <w:tcPr>
            <w:tcW w:w="1423" w:type="pct"/>
            <w:hideMark/>
          </w:tcPr>
          <w:p w14:paraId="45F76C6F" w14:textId="77777777" w:rsidR="00466B70" w:rsidRPr="002B1DB3" w:rsidRDefault="00466B70" w:rsidP="00553E36">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color w:val="000000" w:themeColor="text1"/>
                <w:lang w:val="en-US" w:eastAsia="ru-RU"/>
              </w:rPr>
            </w:pPr>
            <w:r w:rsidRPr="002B1DB3">
              <w:rPr>
                <w:rFonts w:asciiTheme="majorHAnsi" w:eastAsia="Times New Roman" w:hAnsiTheme="majorHAnsi" w:cs="Arial"/>
                <w:color w:val="000000" w:themeColor="text1"/>
                <w:lang w:val="en-US" w:eastAsia="ru-RU"/>
              </w:rPr>
              <w:t>4</w:t>
            </w:r>
          </w:p>
        </w:tc>
      </w:tr>
    </w:tbl>
    <w:p w14:paraId="3F637E32" w14:textId="77777777" w:rsidR="000477F8" w:rsidRPr="005B351C" w:rsidRDefault="000477F8" w:rsidP="000477F8">
      <w:pPr>
        <w:spacing w:after="0" w:line="240" w:lineRule="auto"/>
        <w:jc w:val="both"/>
        <w:rPr>
          <w:rFonts w:asciiTheme="majorHAnsi" w:eastAsia="Calibri" w:hAnsiTheme="majorHAnsi" w:cs="Arial"/>
          <w:lang w:eastAsia="ro-RO"/>
        </w:rPr>
      </w:pPr>
    </w:p>
    <w:p w14:paraId="20B5B8C7" w14:textId="762FE69B" w:rsidR="00466B70" w:rsidRPr="005B351C" w:rsidRDefault="00466B70" w:rsidP="00466B70">
      <w:pPr>
        <w:pStyle w:val="af3"/>
        <w:spacing w:line="240" w:lineRule="auto"/>
        <w:jc w:val="both"/>
        <w:rPr>
          <w:rFonts w:asciiTheme="majorHAnsi" w:hAnsiTheme="majorHAnsi"/>
          <w:noProof w:val="0"/>
          <w:lang w:val="ru-RU" w:eastAsia="ro-RO"/>
        </w:rPr>
      </w:pPr>
      <w:r w:rsidRPr="00A26641">
        <w:rPr>
          <w:rFonts w:asciiTheme="majorHAnsi" w:hAnsiTheme="majorHAnsi"/>
          <w:noProof w:val="0"/>
          <w:lang w:val="ru-RU" w:eastAsia="ro-RO"/>
        </w:rPr>
        <w:t xml:space="preserve">В возрастной структуре занятых в </w:t>
      </w:r>
      <w:r w:rsidR="00EE5A9C">
        <w:rPr>
          <w:rFonts w:asciiTheme="majorHAnsi" w:hAnsiTheme="majorHAnsi"/>
          <w:noProof w:val="0"/>
          <w:lang w:val="ru-RU" w:eastAsia="ro-RO"/>
        </w:rPr>
        <w:t>Примэрии</w:t>
      </w:r>
      <w:r w:rsidRPr="00A26641">
        <w:rPr>
          <w:rFonts w:asciiTheme="majorHAnsi" w:hAnsiTheme="majorHAnsi"/>
          <w:noProof w:val="0"/>
          <w:lang w:val="ru-RU" w:eastAsia="ro-RO"/>
        </w:rPr>
        <w:t xml:space="preserve"> выделяются лица среднего возраста (рис. 2), доля которых составляет около 39</w:t>
      </w:r>
      <w:r>
        <w:rPr>
          <w:rFonts w:asciiTheme="majorHAnsi" w:hAnsiTheme="majorHAnsi"/>
          <w:noProof w:val="0"/>
          <w:lang w:val="ru-RU" w:eastAsia="ro-RO"/>
        </w:rPr>
        <w:t>,</w:t>
      </w:r>
      <w:r w:rsidRPr="00A26641">
        <w:rPr>
          <w:rFonts w:asciiTheme="majorHAnsi" w:hAnsiTheme="majorHAnsi"/>
          <w:noProof w:val="0"/>
          <w:lang w:val="ru-RU" w:eastAsia="ro-RO"/>
        </w:rPr>
        <w:t xml:space="preserve">01%, за которыми следуют сотрудники старшей возрастной группы 50 лет и более (30.4%). В этом смысле стоит подчеркнуть низкую долю молодёжи, вовлечённой в деятельность </w:t>
      </w:r>
      <w:r w:rsidR="00EE5A9C">
        <w:rPr>
          <w:rFonts w:asciiTheme="majorHAnsi" w:hAnsiTheme="majorHAnsi"/>
          <w:noProof w:val="0"/>
          <w:lang w:val="ru-RU" w:eastAsia="ro-RO"/>
        </w:rPr>
        <w:t>Примэрии</w:t>
      </w:r>
      <w:r w:rsidRPr="00A26641">
        <w:rPr>
          <w:rFonts w:asciiTheme="majorHAnsi" w:hAnsiTheme="majorHAnsi"/>
          <w:noProof w:val="0"/>
          <w:lang w:val="ru-RU" w:eastAsia="ro-RO"/>
        </w:rPr>
        <w:t>, а опыт работы более 10 лет имеют только ¼ работников.</w:t>
      </w:r>
      <w:r w:rsidRPr="00A26641">
        <w:rPr>
          <w:rFonts w:asciiTheme="majorHAnsi" w:hAnsiTheme="majorHAnsi" w:cstheme="minorHAnsi"/>
        </w:rPr>
        <w:t xml:space="preserve"> </w:t>
      </w:r>
    </w:p>
    <w:tbl>
      <w:tblPr>
        <w:tblW w:w="0" w:type="auto"/>
        <w:tblLook w:val="04A0" w:firstRow="1" w:lastRow="0" w:firstColumn="1" w:lastColumn="0" w:noHBand="0" w:noVBand="1"/>
      </w:tblPr>
      <w:tblGrid>
        <w:gridCol w:w="4365"/>
        <w:gridCol w:w="4566"/>
      </w:tblGrid>
      <w:tr w:rsidR="009A5D94" w:rsidRPr="005B351C" w14:paraId="5BF18214" w14:textId="77777777" w:rsidTr="005036C9">
        <w:tc>
          <w:tcPr>
            <w:tcW w:w="4596" w:type="dxa"/>
            <w:hideMark/>
          </w:tcPr>
          <w:p w14:paraId="2F745741" w14:textId="77777777" w:rsidR="009A5D94" w:rsidRPr="005B351C" w:rsidRDefault="009A5D94" w:rsidP="00F50561">
            <w:pPr>
              <w:spacing w:after="0" w:line="240" w:lineRule="auto"/>
              <w:jc w:val="both"/>
              <w:rPr>
                <w:rFonts w:asciiTheme="majorHAnsi" w:eastAsia="Calibri" w:hAnsiTheme="majorHAnsi" w:cs="Arial"/>
                <w:lang w:eastAsia="ro-RO"/>
              </w:rPr>
            </w:pPr>
            <w:r w:rsidRPr="009A5D94">
              <w:rPr>
                <w:rFonts w:asciiTheme="majorHAnsi" w:eastAsia="Calibri" w:hAnsiTheme="majorHAnsi" w:cs="Arial"/>
                <w:noProof/>
                <w:lang w:val="en-US"/>
              </w:rPr>
              <w:drawing>
                <wp:inline distT="0" distB="0" distL="0" distR="0" wp14:anchorId="67D2117E" wp14:editId="5C9242FC">
                  <wp:extent cx="2505075" cy="1608455"/>
                  <wp:effectExtent l="0" t="0" r="9525" b="10795"/>
                  <wp:docPr id="1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335" w:type="dxa"/>
            <w:hideMark/>
          </w:tcPr>
          <w:p w14:paraId="1D442FFB" w14:textId="3C50E17E" w:rsidR="009A5D94" w:rsidRPr="005B351C" w:rsidRDefault="005036C9" w:rsidP="00F50561">
            <w:pPr>
              <w:spacing w:after="0" w:line="240" w:lineRule="auto"/>
              <w:jc w:val="both"/>
              <w:rPr>
                <w:rFonts w:asciiTheme="majorHAnsi" w:eastAsia="Calibri" w:hAnsiTheme="majorHAnsi" w:cs="Arial"/>
                <w:lang w:eastAsia="ro-RO"/>
              </w:rPr>
            </w:pPr>
            <w:r>
              <w:rPr>
                <w:noProof/>
              </w:rPr>
              <w:drawing>
                <wp:inline distT="0" distB="0" distL="0" distR="0" wp14:anchorId="05E763C9" wp14:editId="0CCBD83E">
                  <wp:extent cx="2752725" cy="1619250"/>
                  <wp:effectExtent l="0" t="0" r="9525" b="0"/>
                  <wp:docPr id="1" name="Диаграмма 1">
                    <a:extLst xmlns:a="http://schemas.openxmlformats.org/drawingml/2006/main">
                      <a:ext uri="{FF2B5EF4-FFF2-40B4-BE49-F238E27FC236}">
                        <a16:creationId xmlns:a16="http://schemas.microsoft.com/office/drawing/2014/main" id="{4CBDB4A6-8107-4FEF-A3A5-8400815798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9A5D94" w:rsidRPr="009A5D94" w14:paraId="0312683A" w14:textId="77777777" w:rsidTr="005036C9">
        <w:tc>
          <w:tcPr>
            <w:tcW w:w="4596" w:type="dxa"/>
            <w:hideMark/>
          </w:tcPr>
          <w:p w14:paraId="5B18278F" w14:textId="17CB384F" w:rsidR="009A5D94" w:rsidRPr="009A5D94" w:rsidRDefault="009A5D94" w:rsidP="00F50561">
            <w:pPr>
              <w:spacing w:after="0" w:line="240" w:lineRule="auto"/>
              <w:jc w:val="both"/>
              <w:rPr>
                <w:rFonts w:asciiTheme="majorHAnsi" w:eastAsia="Calibri" w:hAnsiTheme="majorHAnsi" w:cs="Arial"/>
                <w:b/>
                <w:lang w:eastAsia="ro-RO"/>
              </w:rPr>
            </w:pPr>
            <w:r w:rsidRPr="009A5D94">
              <w:rPr>
                <w:rFonts w:asciiTheme="majorHAnsi" w:eastAsia="Calibri" w:hAnsiTheme="majorHAnsi" w:cs="Arial"/>
                <w:b/>
                <w:lang w:eastAsia="ro-RO"/>
              </w:rPr>
              <w:t xml:space="preserve">Рисунок 1. </w:t>
            </w:r>
            <w:r w:rsidR="00F50561">
              <w:rPr>
                <w:rFonts w:asciiTheme="majorHAnsi" w:eastAsia="Calibri" w:hAnsiTheme="majorHAnsi" w:cs="Arial"/>
                <w:b/>
                <w:lang w:eastAsia="ro-RO"/>
              </w:rPr>
              <w:t xml:space="preserve">Структура </w:t>
            </w:r>
            <w:r w:rsidR="00EE5A9C">
              <w:rPr>
                <w:rFonts w:asciiTheme="majorHAnsi" w:eastAsia="Calibri" w:hAnsiTheme="majorHAnsi" w:cs="Arial"/>
                <w:b/>
                <w:lang w:eastAsia="ro-RO"/>
              </w:rPr>
              <w:t>Примэрии</w:t>
            </w:r>
            <w:r w:rsidR="00F50561">
              <w:rPr>
                <w:rFonts w:asciiTheme="majorHAnsi" w:eastAsia="Calibri" w:hAnsiTheme="majorHAnsi" w:cs="Arial"/>
                <w:b/>
                <w:lang w:eastAsia="ro-RO"/>
              </w:rPr>
              <w:t xml:space="preserve"> </w:t>
            </w:r>
            <w:r w:rsidR="005036C9">
              <w:rPr>
                <w:rFonts w:asciiTheme="majorHAnsi" w:eastAsia="Calibri" w:hAnsiTheme="majorHAnsi" w:cs="Arial"/>
                <w:b/>
                <w:lang w:eastAsia="ro-RO"/>
              </w:rPr>
              <w:t>с.</w:t>
            </w:r>
            <w:r w:rsidR="004B107B">
              <w:rPr>
                <w:rFonts w:asciiTheme="majorHAnsi" w:eastAsia="Calibri" w:hAnsiTheme="majorHAnsi" w:cs="Arial"/>
                <w:b/>
                <w:lang w:eastAsia="ro-RO"/>
              </w:rPr>
              <w:t xml:space="preserve"> </w:t>
            </w:r>
            <w:r w:rsidR="00F50561">
              <w:rPr>
                <w:rFonts w:asciiTheme="majorHAnsi" w:eastAsia="Calibri" w:hAnsiTheme="majorHAnsi" w:cs="Arial"/>
                <w:b/>
                <w:lang w:eastAsia="ro-RO"/>
              </w:rPr>
              <w:t>Копчак</w:t>
            </w:r>
            <w:r w:rsidRPr="009A5D94">
              <w:rPr>
                <w:rFonts w:asciiTheme="majorHAnsi" w:eastAsia="Calibri" w:hAnsiTheme="majorHAnsi" w:cs="Arial"/>
                <w:b/>
                <w:lang w:eastAsia="ro-RO"/>
              </w:rPr>
              <w:t xml:space="preserve"> по полу</w:t>
            </w:r>
            <w:r w:rsidR="005036C9">
              <w:rPr>
                <w:rFonts w:asciiTheme="majorHAnsi" w:eastAsia="Calibri" w:hAnsiTheme="majorHAnsi" w:cs="Arial"/>
                <w:b/>
                <w:lang w:eastAsia="ro-RO"/>
              </w:rPr>
              <w:t>, %</w:t>
            </w:r>
            <w:r w:rsidRPr="009A5D94">
              <w:rPr>
                <w:rFonts w:asciiTheme="majorHAnsi" w:eastAsia="Calibri" w:hAnsiTheme="majorHAnsi" w:cs="Arial"/>
                <w:b/>
                <w:lang w:eastAsia="ro-RO"/>
              </w:rPr>
              <w:t xml:space="preserve"> </w:t>
            </w:r>
          </w:p>
        </w:tc>
        <w:tc>
          <w:tcPr>
            <w:tcW w:w="4335" w:type="dxa"/>
            <w:hideMark/>
          </w:tcPr>
          <w:p w14:paraId="48B2812D" w14:textId="17B6BAA2" w:rsidR="009A5D94" w:rsidRPr="009A5D94" w:rsidRDefault="009A5D94" w:rsidP="00F50561">
            <w:pPr>
              <w:spacing w:after="0" w:line="240" w:lineRule="auto"/>
              <w:jc w:val="both"/>
              <w:rPr>
                <w:rFonts w:asciiTheme="majorHAnsi" w:eastAsia="Calibri" w:hAnsiTheme="majorHAnsi" w:cs="Arial"/>
                <w:b/>
                <w:highlight w:val="cyan"/>
                <w:lang w:eastAsia="ro-RO"/>
              </w:rPr>
            </w:pPr>
            <w:r w:rsidRPr="004B107B">
              <w:rPr>
                <w:rFonts w:asciiTheme="majorHAnsi" w:eastAsia="Calibri" w:hAnsiTheme="majorHAnsi" w:cs="Arial"/>
                <w:b/>
                <w:lang w:eastAsia="ro-RO"/>
              </w:rPr>
              <w:t xml:space="preserve">Рисунок 2. </w:t>
            </w:r>
            <w:r w:rsidR="005036C9" w:rsidRPr="004B107B">
              <w:rPr>
                <w:rFonts w:asciiTheme="majorHAnsi" w:eastAsia="Calibri" w:hAnsiTheme="majorHAnsi" w:cs="Arial"/>
                <w:b/>
                <w:lang w:eastAsia="ro-RO"/>
              </w:rPr>
              <w:t>Возрастная с</w:t>
            </w:r>
            <w:r w:rsidRPr="004B107B">
              <w:rPr>
                <w:rFonts w:asciiTheme="majorHAnsi" w:eastAsia="Calibri" w:hAnsiTheme="majorHAnsi" w:cs="Arial"/>
                <w:b/>
                <w:lang w:eastAsia="ro-RO"/>
              </w:rPr>
              <w:t xml:space="preserve">труктура </w:t>
            </w:r>
            <w:r w:rsidR="005036C9" w:rsidRPr="004B107B">
              <w:rPr>
                <w:rFonts w:asciiTheme="majorHAnsi" w:eastAsia="Calibri" w:hAnsiTheme="majorHAnsi" w:cs="Arial"/>
                <w:b/>
                <w:lang w:eastAsia="ro-RO"/>
              </w:rPr>
              <w:t xml:space="preserve">сотрудников </w:t>
            </w:r>
            <w:r w:rsidR="00EE5A9C">
              <w:rPr>
                <w:rFonts w:asciiTheme="majorHAnsi" w:eastAsia="Calibri" w:hAnsiTheme="majorHAnsi" w:cs="Arial"/>
                <w:b/>
                <w:lang w:eastAsia="ro-RO"/>
              </w:rPr>
              <w:t>Примэрии</w:t>
            </w:r>
            <w:r w:rsidRPr="004B107B">
              <w:rPr>
                <w:rFonts w:asciiTheme="majorHAnsi" w:eastAsia="Calibri" w:hAnsiTheme="majorHAnsi" w:cs="Arial"/>
                <w:b/>
                <w:lang w:eastAsia="ro-RO"/>
              </w:rPr>
              <w:t xml:space="preserve"> </w:t>
            </w:r>
            <w:r w:rsidR="005036C9" w:rsidRPr="004B107B">
              <w:rPr>
                <w:rFonts w:asciiTheme="majorHAnsi" w:eastAsia="Calibri" w:hAnsiTheme="majorHAnsi" w:cs="Arial"/>
                <w:b/>
                <w:lang w:eastAsia="ro-RO"/>
              </w:rPr>
              <w:t>с. Копчак, %</w:t>
            </w:r>
            <w:r w:rsidRPr="004B107B">
              <w:rPr>
                <w:rFonts w:asciiTheme="majorHAnsi" w:eastAsia="Calibri" w:hAnsiTheme="majorHAnsi" w:cs="Arial"/>
                <w:b/>
                <w:lang w:eastAsia="ro-RO"/>
              </w:rPr>
              <w:t xml:space="preserve"> </w:t>
            </w:r>
          </w:p>
        </w:tc>
      </w:tr>
    </w:tbl>
    <w:p w14:paraId="5A0015C2" w14:textId="77777777" w:rsidR="005036C9" w:rsidRDefault="005036C9" w:rsidP="00F26684">
      <w:pPr>
        <w:jc w:val="both"/>
        <w:rPr>
          <w:rFonts w:asciiTheme="majorHAnsi" w:hAnsiTheme="majorHAnsi"/>
          <w:highlight w:val="cyan"/>
          <w:lang w:eastAsia="ro-RO"/>
        </w:rPr>
      </w:pPr>
    </w:p>
    <w:p w14:paraId="51D54844" w14:textId="419C169C" w:rsidR="00847720" w:rsidRPr="005E7F83" w:rsidRDefault="00847720" w:rsidP="00847720">
      <w:pPr>
        <w:spacing w:after="0"/>
        <w:jc w:val="both"/>
        <w:rPr>
          <w:rFonts w:asciiTheme="majorHAnsi" w:hAnsiTheme="majorHAnsi" w:cstheme="minorHAnsi"/>
          <w:bCs/>
        </w:rPr>
      </w:pPr>
      <w:r>
        <w:rPr>
          <w:rFonts w:asciiTheme="majorHAnsi" w:hAnsiTheme="majorHAnsi" w:cstheme="minorHAnsi"/>
          <w:bCs/>
        </w:rPr>
        <w:t xml:space="preserve">В </w:t>
      </w:r>
      <w:r w:rsidR="00EE5A9C">
        <w:rPr>
          <w:rFonts w:asciiTheme="majorHAnsi" w:hAnsiTheme="majorHAnsi" w:cstheme="minorHAnsi"/>
          <w:bCs/>
        </w:rPr>
        <w:t>Примэрии</w:t>
      </w:r>
      <w:r w:rsidRPr="005E7F83">
        <w:rPr>
          <w:rFonts w:asciiTheme="majorHAnsi" w:hAnsiTheme="majorHAnsi" w:cstheme="minorHAnsi"/>
          <w:bCs/>
        </w:rPr>
        <w:t xml:space="preserve"> с.</w:t>
      </w:r>
      <w:r>
        <w:rPr>
          <w:rFonts w:asciiTheme="majorHAnsi" w:hAnsiTheme="majorHAnsi" w:cstheme="minorHAnsi"/>
          <w:bCs/>
        </w:rPr>
        <w:t xml:space="preserve"> </w:t>
      </w:r>
      <w:r w:rsidRPr="005E7F83">
        <w:rPr>
          <w:rFonts w:asciiTheme="majorHAnsi" w:hAnsiTheme="majorHAnsi" w:cstheme="minorHAnsi"/>
          <w:bCs/>
        </w:rPr>
        <w:t>Копчак функционирует следующая организационная структура управления</w:t>
      </w:r>
      <w:r>
        <w:rPr>
          <w:rFonts w:asciiTheme="majorHAnsi" w:hAnsiTheme="majorHAnsi" w:cstheme="minorHAnsi"/>
          <w:bCs/>
        </w:rPr>
        <w:t xml:space="preserve"> (рисунок 3)</w:t>
      </w:r>
      <w:r w:rsidRPr="005E7F83">
        <w:rPr>
          <w:rFonts w:asciiTheme="majorHAnsi" w:hAnsiTheme="majorHAnsi" w:cstheme="minorHAnsi"/>
          <w:bCs/>
        </w:rPr>
        <w:t>:</w:t>
      </w:r>
    </w:p>
    <w:p w14:paraId="7E42322A" w14:textId="00047E89" w:rsidR="00847720" w:rsidRPr="00AD5AFE" w:rsidRDefault="00847720" w:rsidP="00847720">
      <w:pPr>
        <w:pStyle w:val="a9"/>
        <w:numPr>
          <w:ilvl w:val="0"/>
          <w:numId w:val="20"/>
        </w:numPr>
        <w:spacing w:after="0"/>
        <w:ind w:left="284" w:hanging="284"/>
        <w:jc w:val="both"/>
        <w:rPr>
          <w:rFonts w:asciiTheme="majorHAnsi" w:hAnsiTheme="majorHAnsi" w:cstheme="minorHAnsi"/>
          <w:bCs/>
        </w:rPr>
      </w:pPr>
      <w:r w:rsidRPr="00AD5AFE">
        <w:rPr>
          <w:rFonts w:asciiTheme="majorHAnsi" w:hAnsiTheme="majorHAnsi" w:cstheme="minorHAnsi"/>
          <w:b/>
          <w:bCs/>
        </w:rPr>
        <w:t>Примар</w:t>
      </w:r>
      <w:r w:rsidRPr="00AD5AFE">
        <w:rPr>
          <w:rFonts w:asciiTheme="majorHAnsi" w:hAnsiTheme="majorHAnsi" w:cstheme="minorHAnsi"/>
          <w:bCs/>
        </w:rPr>
        <w:t xml:space="preserve"> является представительной властью населения административно-территориальной единицы и исполнительной властью местного совета. На основании закона «О местном публичной власти» руководит всеми видами деятельности </w:t>
      </w:r>
      <w:r w:rsidR="00EE5A9C">
        <w:rPr>
          <w:rFonts w:asciiTheme="majorHAnsi" w:hAnsiTheme="majorHAnsi" w:cstheme="minorHAnsi"/>
          <w:bCs/>
        </w:rPr>
        <w:t>Примэрии</w:t>
      </w:r>
      <w:r w:rsidRPr="00AD5AFE">
        <w:rPr>
          <w:rFonts w:asciiTheme="majorHAnsi" w:hAnsiTheme="majorHAnsi" w:cstheme="minorHAnsi"/>
          <w:bCs/>
        </w:rPr>
        <w:t>, а также роста производительности труда.</w:t>
      </w:r>
    </w:p>
    <w:p w14:paraId="3115B014" w14:textId="3B6EFFF3" w:rsidR="00F26684" w:rsidRPr="005E7F83" w:rsidRDefault="00F26684" w:rsidP="00F26684">
      <w:pPr>
        <w:spacing w:after="0"/>
        <w:jc w:val="both"/>
        <w:rPr>
          <w:rFonts w:asciiTheme="majorHAnsi" w:hAnsiTheme="majorHAnsi" w:cstheme="minorHAnsi"/>
          <w:b/>
          <w:bCs/>
        </w:rPr>
      </w:pPr>
      <w:r w:rsidRPr="005E7F83">
        <w:rPr>
          <w:rFonts w:asciiTheme="majorHAnsi" w:hAnsiTheme="majorHAnsi" w:cstheme="minorHAnsi"/>
          <w:b/>
          <w:bCs/>
        </w:rPr>
        <w:lastRenderedPageBreak/>
        <w:t>Рисуно</w:t>
      </w:r>
      <w:r>
        <w:rPr>
          <w:rFonts w:asciiTheme="majorHAnsi" w:hAnsiTheme="majorHAnsi" w:cstheme="minorHAnsi"/>
          <w:b/>
          <w:bCs/>
        </w:rPr>
        <w:t xml:space="preserve">к </w:t>
      </w:r>
      <w:r w:rsidR="00847720">
        <w:rPr>
          <w:rFonts w:asciiTheme="majorHAnsi" w:hAnsiTheme="majorHAnsi" w:cstheme="minorHAnsi"/>
          <w:b/>
          <w:bCs/>
        </w:rPr>
        <w:t>3</w:t>
      </w:r>
      <w:r w:rsidRPr="005E7F83">
        <w:rPr>
          <w:rFonts w:asciiTheme="majorHAnsi" w:hAnsiTheme="majorHAnsi" w:cstheme="minorHAnsi"/>
          <w:b/>
          <w:bCs/>
        </w:rPr>
        <w:t xml:space="preserve">. Организационная структура управления </w:t>
      </w:r>
      <w:r w:rsidR="00EE5A9C">
        <w:rPr>
          <w:rFonts w:asciiTheme="majorHAnsi" w:hAnsiTheme="majorHAnsi" w:cstheme="minorHAnsi"/>
          <w:b/>
          <w:bCs/>
        </w:rPr>
        <w:t>Примэрии</w:t>
      </w:r>
      <w:r w:rsidRPr="005E7F83">
        <w:rPr>
          <w:rFonts w:asciiTheme="majorHAnsi" w:hAnsiTheme="majorHAnsi" w:cstheme="minorHAnsi"/>
          <w:b/>
          <w:bCs/>
        </w:rPr>
        <w:t xml:space="preserve"> с. Копчак</w:t>
      </w:r>
      <w:r>
        <w:rPr>
          <w:rFonts w:asciiTheme="majorHAnsi" w:hAnsiTheme="majorHAnsi" w:cstheme="minorHAnsi"/>
          <w:b/>
          <w:bCs/>
        </w:rPr>
        <w:t>.</w:t>
      </w:r>
    </w:p>
    <w:p w14:paraId="2775BD2E" w14:textId="77777777" w:rsidR="00F26684" w:rsidRDefault="00F26684" w:rsidP="00F26684">
      <w:pPr>
        <w:spacing w:after="0"/>
        <w:jc w:val="both"/>
        <w:rPr>
          <w:rFonts w:asciiTheme="majorHAnsi" w:hAnsiTheme="majorHAnsi" w:cstheme="minorHAnsi"/>
          <w:b/>
          <w:bCs/>
        </w:rPr>
      </w:pPr>
      <w:r w:rsidRPr="005E7F83">
        <w:rPr>
          <w:rFonts w:asciiTheme="majorHAnsi" w:hAnsiTheme="majorHAnsi" w:cstheme="minorHAnsi"/>
          <w:b/>
          <w:bCs/>
          <w:noProof/>
          <w:lang w:val="en-US"/>
        </w:rPr>
        <w:drawing>
          <wp:inline distT="0" distB="0" distL="0" distR="0" wp14:anchorId="4D3B6D61" wp14:editId="14415B28">
            <wp:extent cx="5465445" cy="2533650"/>
            <wp:effectExtent l="0" t="0" r="59055" b="0"/>
            <wp:docPr id="10"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F94D8F1" w14:textId="174D0B80" w:rsidR="00F26684" w:rsidRPr="00AD5AFE" w:rsidRDefault="00F26684" w:rsidP="00C66249">
      <w:pPr>
        <w:pStyle w:val="a9"/>
        <w:numPr>
          <w:ilvl w:val="0"/>
          <w:numId w:val="20"/>
        </w:numPr>
        <w:spacing w:after="0"/>
        <w:ind w:left="284" w:hanging="284"/>
        <w:jc w:val="both"/>
        <w:rPr>
          <w:rFonts w:asciiTheme="majorHAnsi" w:hAnsiTheme="majorHAnsi" w:cstheme="minorHAnsi"/>
          <w:bCs/>
        </w:rPr>
      </w:pPr>
      <w:r w:rsidRPr="00AD5AFE">
        <w:rPr>
          <w:rFonts w:asciiTheme="majorHAnsi" w:hAnsiTheme="majorHAnsi" w:cstheme="minorHAnsi"/>
          <w:b/>
          <w:bCs/>
        </w:rPr>
        <w:t xml:space="preserve">Секретариат </w:t>
      </w:r>
      <w:r w:rsidR="00EE5A9C">
        <w:rPr>
          <w:rFonts w:asciiTheme="majorHAnsi" w:hAnsiTheme="majorHAnsi" w:cstheme="minorHAnsi"/>
          <w:b/>
          <w:bCs/>
        </w:rPr>
        <w:t>Примэрии</w:t>
      </w:r>
      <w:r w:rsidRPr="00AD5AFE">
        <w:rPr>
          <w:rFonts w:asciiTheme="majorHAnsi" w:hAnsiTheme="majorHAnsi" w:cstheme="minorHAnsi"/>
          <w:b/>
          <w:bCs/>
        </w:rPr>
        <w:t xml:space="preserve"> и местного совета</w:t>
      </w:r>
      <w:r w:rsidR="00014DD2">
        <w:rPr>
          <w:rFonts w:asciiTheme="majorHAnsi" w:hAnsiTheme="majorHAnsi" w:cstheme="minorHAnsi"/>
          <w:b/>
          <w:bCs/>
        </w:rPr>
        <w:t xml:space="preserve"> </w:t>
      </w:r>
      <w:r w:rsidRPr="00AD5AFE">
        <w:rPr>
          <w:rFonts w:asciiTheme="majorHAnsi" w:hAnsiTheme="majorHAnsi" w:cstheme="minorHAnsi"/>
          <w:b/>
          <w:bCs/>
        </w:rPr>
        <w:t xml:space="preserve">- </w:t>
      </w:r>
      <w:r w:rsidRPr="00AD5AFE">
        <w:rPr>
          <w:rFonts w:asciiTheme="majorHAnsi" w:hAnsiTheme="majorHAnsi" w:cstheme="minorHAnsi"/>
          <w:bCs/>
        </w:rPr>
        <w:t xml:space="preserve">структура при </w:t>
      </w:r>
      <w:r w:rsidR="00EE5A9C">
        <w:rPr>
          <w:rFonts w:asciiTheme="majorHAnsi" w:hAnsiTheme="majorHAnsi" w:cstheme="minorHAnsi"/>
          <w:bCs/>
        </w:rPr>
        <w:t>Примэрии</w:t>
      </w:r>
      <w:r w:rsidRPr="00AD5AFE">
        <w:rPr>
          <w:rFonts w:asciiTheme="majorHAnsi" w:hAnsiTheme="majorHAnsi" w:cstheme="minorHAnsi"/>
          <w:bCs/>
        </w:rPr>
        <w:t xml:space="preserve">, которая ответственна за функционирование деятельности сельского Совета и подразделений </w:t>
      </w:r>
      <w:r w:rsidR="00EE5A9C">
        <w:rPr>
          <w:rFonts w:asciiTheme="majorHAnsi" w:hAnsiTheme="majorHAnsi" w:cstheme="minorHAnsi"/>
          <w:bCs/>
        </w:rPr>
        <w:t>Примэрии</w:t>
      </w:r>
      <w:r w:rsidRPr="00AD5AFE">
        <w:rPr>
          <w:rFonts w:asciiTheme="majorHAnsi" w:hAnsiTheme="majorHAnsi" w:cstheme="minorHAnsi"/>
          <w:bCs/>
        </w:rPr>
        <w:t>, в пределах своей компетенции.</w:t>
      </w:r>
    </w:p>
    <w:p w14:paraId="6C538E08" w14:textId="03BDE576" w:rsidR="00F26684" w:rsidRPr="00AD5AFE" w:rsidRDefault="00F26684" w:rsidP="00C66249">
      <w:pPr>
        <w:pStyle w:val="a9"/>
        <w:numPr>
          <w:ilvl w:val="0"/>
          <w:numId w:val="20"/>
        </w:numPr>
        <w:spacing w:after="0"/>
        <w:ind w:left="284" w:hanging="284"/>
        <w:jc w:val="both"/>
        <w:rPr>
          <w:rFonts w:asciiTheme="majorHAnsi" w:hAnsiTheme="majorHAnsi" w:cstheme="minorHAnsi"/>
          <w:bCs/>
        </w:rPr>
      </w:pPr>
      <w:r w:rsidRPr="00AD5AFE">
        <w:rPr>
          <w:rFonts w:asciiTheme="majorHAnsi" w:hAnsiTheme="majorHAnsi" w:cstheme="minorHAnsi"/>
          <w:b/>
          <w:bCs/>
        </w:rPr>
        <w:t>Юридический отдел</w:t>
      </w:r>
      <w:r w:rsidR="00014DD2">
        <w:rPr>
          <w:rFonts w:asciiTheme="majorHAnsi" w:hAnsiTheme="majorHAnsi" w:cstheme="minorHAnsi"/>
          <w:b/>
          <w:bCs/>
        </w:rPr>
        <w:t xml:space="preserve"> </w:t>
      </w:r>
      <w:r w:rsidRPr="00AD5AFE">
        <w:rPr>
          <w:rFonts w:asciiTheme="majorHAnsi" w:hAnsiTheme="majorHAnsi" w:cstheme="minorHAnsi"/>
          <w:b/>
          <w:bCs/>
        </w:rPr>
        <w:t xml:space="preserve">- </w:t>
      </w:r>
      <w:r w:rsidRPr="00AD5AFE">
        <w:rPr>
          <w:rFonts w:asciiTheme="majorHAnsi" w:hAnsiTheme="majorHAnsi" w:cstheme="minorHAnsi"/>
          <w:bCs/>
        </w:rPr>
        <w:t>отвечает за</w:t>
      </w:r>
      <w:r w:rsidRPr="00AD5AFE">
        <w:rPr>
          <w:rFonts w:asciiTheme="majorHAnsi" w:hAnsiTheme="majorHAnsi" w:cstheme="minorHAnsi"/>
          <w:b/>
          <w:bCs/>
        </w:rPr>
        <w:t xml:space="preserve"> </w:t>
      </w:r>
      <w:r w:rsidRPr="00AD5AFE">
        <w:rPr>
          <w:rFonts w:asciiTheme="majorHAnsi" w:hAnsiTheme="majorHAnsi" w:cstheme="minorHAnsi"/>
          <w:bCs/>
        </w:rPr>
        <w:t xml:space="preserve">правовое </w:t>
      </w:r>
      <w:r w:rsidR="00F50561" w:rsidRPr="00AD5AFE">
        <w:rPr>
          <w:rFonts w:asciiTheme="majorHAnsi" w:hAnsiTheme="majorHAnsi" w:cstheme="minorHAnsi"/>
          <w:bCs/>
        </w:rPr>
        <w:t>обеспечение деятельности</w:t>
      </w:r>
      <w:r w:rsidRPr="00AD5AFE">
        <w:rPr>
          <w:rFonts w:asciiTheme="majorHAnsi" w:hAnsiTheme="majorHAnsi" w:cstheme="minorHAnsi"/>
          <w:bCs/>
        </w:rPr>
        <w:t xml:space="preserve"> </w:t>
      </w:r>
      <w:r w:rsidR="00EE5A9C">
        <w:rPr>
          <w:rFonts w:asciiTheme="majorHAnsi" w:hAnsiTheme="majorHAnsi" w:cstheme="minorHAnsi"/>
          <w:bCs/>
        </w:rPr>
        <w:t>Примэрии</w:t>
      </w:r>
      <w:r w:rsidRPr="00AD5AFE">
        <w:rPr>
          <w:rFonts w:asciiTheme="majorHAnsi" w:hAnsiTheme="majorHAnsi" w:cstheme="minorHAnsi"/>
          <w:bCs/>
        </w:rPr>
        <w:t xml:space="preserve"> и улучшение </w:t>
      </w:r>
      <w:r w:rsidR="00847720" w:rsidRPr="00AD5AFE">
        <w:rPr>
          <w:rFonts w:asciiTheme="majorHAnsi" w:hAnsiTheme="majorHAnsi" w:cstheme="minorHAnsi"/>
          <w:bCs/>
        </w:rPr>
        <w:t>качества проектов</w:t>
      </w:r>
      <w:r w:rsidRPr="00AD5AFE">
        <w:rPr>
          <w:rFonts w:asciiTheme="majorHAnsi" w:hAnsiTheme="majorHAnsi" w:cstheme="minorHAnsi"/>
          <w:bCs/>
        </w:rPr>
        <w:t xml:space="preserve"> нормативных актов </w:t>
      </w:r>
      <w:r w:rsidR="00EE5A9C">
        <w:rPr>
          <w:rFonts w:asciiTheme="majorHAnsi" w:hAnsiTheme="majorHAnsi" w:cstheme="minorHAnsi"/>
          <w:bCs/>
        </w:rPr>
        <w:t>Примэрии</w:t>
      </w:r>
      <w:r w:rsidRPr="00AD5AFE">
        <w:rPr>
          <w:rFonts w:asciiTheme="majorHAnsi" w:hAnsiTheme="majorHAnsi" w:cstheme="minorHAnsi"/>
          <w:bCs/>
        </w:rPr>
        <w:t xml:space="preserve"> и сельского Совета.</w:t>
      </w:r>
    </w:p>
    <w:p w14:paraId="5C7CCC1B" w14:textId="76A833D1" w:rsidR="00F26684" w:rsidRPr="00AD5AFE" w:rsidRDefault="00F26684" w:rsidP="00C66249">
      <w:pPr>
        <w:pStyle w:val="a9"/>
        <w:numPr>
          <w:ilvl w:val="0"/>
          <w:numId w:val="20"/>
        </w:numPr>
        <w:spacing w:after="0"/>
        <w:ind w:left="284" w:hanging="284"/>
        <w:jc w:val="both"/>
        <w:rPr>
          <w:rFonts w:asciiTheme="majorHAnsi" w:hAnsiTheme="majorHAnsi" w:cstheme="minorHAnsi"/>
          <w:bCs/>
        </w:rPr>
      </w:pPr>
      <w:r w:rsidRPr="00AD5AFE">
        <w:rPr>
          <w:rFonts w:asciiTheme="majorHAnsi" w:hAnsiTheme="majorHAnsi" w:cstheme="minorHAnsi"/>
          <w:b/>
          <w:bCs/>
        </w:rPr>
        <w:t>Бухгалтерия</w:t>
      </w:r>
      <w:r w:rsidR="00014DD2">
        <w:rPr>
          <w:rFonts w:asciiTheme="majorHAnsi" w:hAnsiTheme="majorHAnsi" w:cstheme="minorHAnsi"/>
          <w:b/>
          <w:bCs/>
        </w:rPr>
        <w:t xml:space="preserve"> </w:t>
      </w:r>
      <w:r w:rsidRPr="00AD5AFE">
        <w:rPr>
          <w:rFonts w:asciiTheme="majorHAnsi" w:hAnsiTheme="majorHAnsi" w:cstheme="minorHAnsi"/>
          <w:b/>
          <w:bCs/>
        </w:rPr>
        <w:t xml:space="preserve">- отдел, </w:t>
      </w:r>
      <w:r w:rsidRPr="00AD5AFE">
        <w:rPr>
          <w:rFonts w:asciiTheme="majorHAnsi" w:hAnsiTheme="majorHAnsi" w:cstheme="minorHAnsi"/>
          <w:bCs/>
        </w:rPr>
        <w:t xml:space="preserve">который ответственен за организацию бухгалтерского </w:t>
      </w:r>
      <w:r w:rsidR="00847720" w:rsidRPr="00AD5AFE">
        <w:rPr>
          <w:rFonts w:asciiTheme="majorHAnsi" w:hAnsiTheme="majorHAnsi" w:cstheme="minorHAnsi"/>
          <w:bCs/>
        </w:rPr>
        <w:t>учета хозяйственно</w:t>
      </w:r>
      <w:r w:rsidRPr="00AD5AFE">
        <w:rPr>
          <w:rFonts w:asciiTheme="majorHAnsi" w:hAnsiTheme="majorHAnsi" w:cstheme="minorHAnsi"/>
          <w:bCs/>
        </w:rPr>
        <w:t xml:space="preserve"> – </w:t>
      </w:r>
      <w:r w:rsidR="00847720" w:rsidRPr="00AD5AFE">
        <w:rPr>
          <w:rFonts w:asciiTheme="majorHAnsi" w:hAnsiTheme="majorHAnsi" w:cstheme="minorHAnsi"/>
          <w:bCs/>
        </w:rPr>
        <w:t>финансовой деятельности и</w:t>
      </w:r>
      <w:r w:rsidRPr="00AD5AFE">
        <w:rPr>
          <w:rFonts w:asciiTheme="majorHAnsi" w:hAnsiTheme="majorHAnsi" w:cstheme="minorHAnsi"/>
          <w:bCs/>
        </w:rPr>
        <w:t xml:space="preserve"> контроль </w:t>
      </w:r>
      <w:r w:rsidR="00847720" w:rsidRPr="00AD5AFE">
        <w:rPr>
          <w:rFonts w:asciiTheme="majorHAnsi" w:hAnsiTheme="majorHAnsi" w:cstheme="minorHAnsi"/>
          <w:bCs/>
        </w:rPr>
        <w:t>за экономным</w:t>
      </w:r>
      <w:r w:rsidRPr="00AD5AFE">
        <w:rPr>
          <w:rFonts w:asciiTheme="majorHAnsi" w:hAnsiTheme="majorHAnsi" w:cstheme="minorHAnsi"/>
          <w:bCs/>
        </w:rPr>
        <w:t xml:space="preserve"> использованием материальных, </w:t>
      </w:r>
      <w:r w:rsidR="003A6FF6" w:rsidRPr="00AD5AFE">
        <w:rPr>
          <w:rFonts w:asciiTheme="majorHAnsi" w:hAnsiTheme="majorHAnsi" w:cstheme="minorHAnsi"/>
          <w:bCs/>
        </w:rPr>
        <w:t>трудовых и</w:t>
      </w:r>
      <w:r w:rsidRPr="00AD5AFE">
        <w:rPr>
          <w:rFonts w:asciiTheme="majorHAnsi" w:hAnsiTheme="majorHAnsi" w:cstheme="minorHAnsi"/>
          <w:bCs/>
        </w:rPr>
        <w:t xml:space="preserve"> финансовых ресурсов, </w:t>
      </w:r>
      <w:r w:rsidR="003A6FF6" w:rsidRPr="00AD5AFE">
        <w:rPr>
          <w:rFonts w:asciiTheme="majorHAnsi" w:hAnsiTheme="majorHAnsi" w:cstheme="minorHAnsi"/>
          <w:bCs/>
        </w:rPr>
        <w:t>сохранности собственности Совета</w:t>
      </w:r>
      <w:r w:rsidRPr="00AD5AFE">
        <w:rPr>
          <w:rFonts w:asciiTheme="majorHAnsi" w:hAnsiTheme="majorHAnsi" w:cstheme="minorHAnsi"/>
          <w:bCs/>
        </w:rPr>
        <w:t xml:space="preserve"> и </w:t>
      </w:r>
      <w:r w:rsidR="00EE5A9C">
        <w:rPr>
          <w:rFonts w:asciiTheme="majorHAnsi" w:hAnsiTheme="majorHAnsi" w:cstheme="minorHAnsi"/>
          <w:bCs/>
        </w:rPr>
        <w:t>Примэрии</w:t>
      </w:r>
      <w:r w:rsidRPr="00AD5AFE">
        <w:rPr>
          <w:rFonts w:asciiTheme="majorHAnsi" w:hAnsiTheme="majorHAnsi" w:cstheme="minorHAnsi"/>
          <w:bCs/>
        </w:rPr>
        <w:t>.</w:t>
      </w:r>
    </w:p>
    <w:p w14:paraId="3AAF03BF" w14:textId="77777777" w:rsidR="00F26684" w:rsidRPr="00AD5AFE" w:rsidRDefault="00F26684" w:rsidP="00C66249">
      <w:pPr>
        <w:pStyle w:val="a9"/>
        <w:numPr>
          <w:ilvl w:val="0"/>
          <w:numId w:val="20"/>
        </w:numPr>
        <w:spacing w:after="0"/>
        <w:ind w:left="284" w:hanging="284"/>
        <w:jc w:val="both"/>
        <w:rPr>
          <w:rFonts w:asciiTheme="majorHAnsi" w:hAnsiTheme="majorHAnsi" w:cstheme="minorHAnsi"/>
          <w:bCs/>
        </w:rPr>
      </w:pPr>
      <w:r w:rsidRPr="00AD5AFE">
        <w:rPr>
          <w:rFonts w:asciiTheme="majorHAnsi" w:hAnsiTheme="majorHAnsi" w:cstheme="minorHAnsi"/>
          <w:b/>
          <w:bCs/>
        </w:rPr>
        <w:t>Налоговый отдел</w:t>
      </w:r>
      <w:r>
        <w:rPr>
          <w:rFonts w:asciiTheme="majorHAnsi" w:hAnsiTheme="majorHAnsi" w:cstheme="minorHAnsi"/>
          <w:b/>
          <w:bCs/>
        </w:rPr>
        <w:t xml:space="preserve"> </w:t>
      </w:r>
      <w:r w:rsidRPr="00AD5AFE">
        <w:rPr>
          <w:rFonts w:asciiTheme="majorHAnsi" w:hAnsiTheme="majorHAnsi" w:cstheme="minorHAnsi"/>
          <w:b/>
          <w:bCs/>
        </w:rPr>
        <w:t xml:space="preserve">- </w:t>
      </w:r>
      <w:r w:rsidRPr="00AD5AFE">
        <w:rPr>
          <w:rFonts w:asciiTheme="majorHAnsi" w:hAnsiTheme="majorHAnsi" w:cstheme="minorHAnsi"/>
          <w:bCs/>
        </w:rPr>
        <w:t>отвечает за сбор  налогов и сборов, обеспечение полного учета налогоплательщиков, принятия мер по обеспечению  погашения налоговых  обязательств, популяризация  налогового законодательства; рассмотрение и разрешение жалоб,  заявлений и писем  налогоплательщиков, контроль в пределах своей компетенции.</w:t>
      </w:r>
    </w:p>
    <w:p w14:paraId="672F8B5A" w14:textId="652D5861" w:rsidR="00F26684" w:rsidRPr="00AD5AFE" w:rsidRDefault="00F26684" w:rsidP="00C66249">
      <w:pPr>
        <w:pStyle w:val="a9"/>
        <w:numPr>
          <w:ilvl w:val="0"/>
          <w:numId w:val="20"/>
        </w:numPr>
        <w:spacing w:after="0"/>
        <w:ind w:left="284" w:hanging="284"/>
        <w:jc w:val="both"/>
        <w:rPr>
          <w:rFonts w:asciiTheme="majorHAnsi" w:hAnsiTheme="majorHAnsi" w:cstheme="minorHAnsi"/>
          <w:bCs/>
        </w:rPr>
      </w:pPr>
      <w:r w:rsidRPr="00AD5AFE">
        <w:rPr>
          <w:rFonts w:asciiTheme="majorHAnsi" w:hAnsiTheme="majorHAnsi" w:cstheme="minorHAnsi"/>
          <w:b/>
          <w:bCs/>
        </w:rPr>
        <w:t>Отдел по землеустройству</w:t>
      </w:r>
      <w:r w:rsidR="00014DD2">
        <w:rPr>
          <w:rFonts w:asciiTheme="majorHAnsi" w:hAnsiTheme="majorHAnsi" w:cstheme="minorHAnsi"/>
          <w:b/>
          <w:bCs/>
        </w:rPr>
        <w:t xml:space="preserve"> </w:t>
      </w:r>
      <w:r w:rsidRPr="00AD5AFE">
        <w:rPr>
          <w:rFonts w:asciiTheme="majorHAnsi" w:hAnsiTheme="majorHAnsi" w:cstheme="minorHAnsi"/>
          <w:b/>
          <w:bCs/>
        </w:rPr>
        <w:t xml:space="preserve">- </w:t>
      </w:r>
      <w:r w:rsidR="00014DD2" w:rsidRPr="00014DD2">
        <w:rPr>
          <w:rFonts w:asciiTheme="majorHAnsi" w:hAnsiTheme="majorHAnsi" w:cstheme="minorHAnsi"/>
        </w:rPr>
        <w:t>сотрудники отвечают за</w:t>
      </w:r>
      <w:r w:rsidR="00014DD2">
        <w:rPr>
          <w:rFonts w:asciiTheme="majorHAnsi" w:hAnsiTheme="majorHAnsi" w:cstheme="minorHAnsi"/>
          <w:b/>
          <w:bCs/>
        </w:rPr>
        <w:t xml:space="preserve"> </w:t>
      </w:r>
      <w:r w:rsidRPr="00AD5AFE">
        <w:rPr>
          <w:rFonts w:asciiTheme="majorHAnsi" w:hAnsiTheme="majorHAnsi" w:cstheme="minorHAnsi"/>
          <w:bCs/>
        </w:rPr>
        <w:t>реализаци</w:t>
      </w:r>
      <w:r w:rsidR="00014DD2">
        <w:rPr>
          <w:rFonts w:asciiTheme="majorHAnsi" w:hAnsiTheme="majorHAnsi" w:cstheme="minorHAnsi"/>
          <w:bCs/>
        </w:rPr>
        <w:t>ю</w:t>
      </w:r>
      <w:r w:rsidRPr="00AD5AFE">
        <w:rPr>
          <w:rFonts w:asciiTheme="majorHAnsi" w:hAnsiTheme="majorHAnsi" w:cstheme="minorHAnsi"/>
          <w:bCs/>
        </w:rPr>
        <w:t xml:space="preserve"> политики ОМПУ в области земельных отношений.</w:t>
      </w:r>
    </w:p>
    <w:p w14:paraId="2601FB26" w14:textId="64F1C300" w:rsidR="00F26684" w:rsidRPr="00AD5AFE" w:rsidRDefault="00F26684" w:rsidP="00C66249">
      <w:pPr>
        <w:pStyle w:val="a9"/>
        <w:numPr>
          <w:ilvl w:val="0"/>
          <w:numId w:val="20"/>
        </w:numPr>
        <w:spacing w:after="0"/>
        <w:ind w:left="284" w:hanging="284"/>
        <w:jc w:val="both"/>
        <w:rPr>
          <w:rFonts w:asciiTheme="majorHAnsi" w:hAnsiTheme="majorHAnsi" w:cstheme="minorHAnsi"/>
          <w:bCs/>
        </w:rPr>
      </w:pPr>
      <w:r w:rsidRPr="00AD5AFE">
        <w:rPr>
          <w:rFonts w:asciiTheme="majorHAnsi" w:hAnsiTheme="majorHAnsi" w:cstheme="minorHAnsi"/>
          <w:b/>
          <w:bCs/>
        </w:rPr>
        <w:t>Отдел по молодёжи и спорта</w:t>
      </w:r>
      <w:r w:rsidR="00014DD2">
        <w:rPr>
          <w:rFonts w:asciiTheme="majorHAnsi" w:hAnsiTheme="majorHAnsi" w:cstheme="minorHAnsi"/>
          <w:b/>
          <w:bCs/>
        </w:rPr>
        <w:t xml:space="preserve"> </w:t>
      </w:r>
      <w:r w:rsidR="00014DD2">
        <w:rPr>
          <w:rFonts w:asciiTheme="majorHAnsi" w:hAnsiTheme="majorHAnsi" w:cstheme="minorHAnsi"/>
          <w:bCs/>
        </w:rPr>
        <w:t>–</w:t>
      </w:r>
      <w:r w:rsidRPr="00AD5AFE">
        <w:rPr>
          <w:rFonts w:asciiTheme="majorHAnsi" w:hAnsiTheme="majorHAnsi" w:cstheme="minorHAnsi"/>
          <w:bCs/>
        </w:rPr>
        <w:t xml:space="preserve"> </w:t>
      </w:r>
      <w:r w:rsidR="00014DD2">
        <w:rPr>
          <w:rFonts w:asciiTheme="majorHAnsi" w:hAnsiTheme="majorHAnsi" w:cstheme="minorHAnsi"/>
          <w:bCs/>
        </w:rPr>
        <w:t xml:space="preserve">сотрудник отдела </w:t>
      </w:r>
      <w:r w:rsidRPr="00AD5AFE">
        <w:rPr>
          <w:rFonts w:asciiTheme="majorHAnsi" w:hAnsiTheme="majorHAnsi" w:cstheme="minorHAnsi"/>
          <w:bCs/>
        </w:rPr>
        <w:t xml:space="preserve">ответственен за оказание молодежи помощь в </w:t>
      </w:r>
      <w:r w:rsidR="00F50561" w:rsidRPr="00AD5AFE">
        <w:rPr>
          <w:rFonts w:asciiTheme="majorHAnsi" w:hAnsiTheme="majorHAnsi" w:cstheme="minorHAnsi"/>
          <w:bCs/>
        </w:rPr>
        <w:t>реализации своего</w:t>
      </w:r>
      <w:r w:rsidRPr="00AD5AFE">
        <w:rPr>
          <w:rFonts w:asciiTheme="majorHAnsi" w:hAnsiTheme="majorHAnsi" w:cstheme="minorHAnsi"/>
          <w:bCs/>
        </w:rPr>
        <w:t xml:space="preserve"> потенциала, развитие способностей молодежи, организация </w:t>
      </w:r>
      <w:r w:rsidR="00F50561" w:rsidRPr="00AD5AFE">
        <w:rPr>
          <w:rFonts w:asciiTheme="majorHAnsi" w:hAnsiTheme="majorHAnsi" w:cstheme="minorHAnsi"/>
          <w:bCs/>
        </w:rPr>
        <w:t xml:space="preserve">спортивных </w:t>
      </w:r>
      <w:r w:rsidR="00847720" w:rsidRPr="00AD5AFE">
        <w:rPr>
          <w:rFonts w:asciiTheme="majorHAnsi" w:hAnsiTheme="majorHAnsi" w:cstheme="minorHAnsi"/>
          <w:bCs/>
        </w:rPr>
        <w:t>мероприятий и</w:t>
      </w:r>
      <w:r w:rsidRPr="00AD5AFE">
        <w:rPr>
          <w:rFonts w:asciiTheme="majorHAnsi" w:hAnsiTheme="majorHAnsi" w:cstheme="minorHAnsi"/>
          <w:bCs/>
        </w:rPr>
        <w:t xml:space="preserve"> досуга.</w:t>
      </w:r>
    </w:p>
    <w:p w14:paraId="350CB985" w14:textId="530FEDDE" w:rsidR="00F26684" w:rsidRPr="00553E36" w:rsidRDefault="00F26684" w:rsidP="00C66249">
      <w:pPr>
        <w:pStyle w:val="a9"/>
        <w:numPr>
          <w:ilvl w:val="0"/>
          <w:numId w:val="20"/>
        </w:numPr>
        <w:spacing w:after="0"/>
        <w:ind w:left="284" w:hanging="284"/>
        <w:jc w:val="both"/>
        <w:rPr>
          <w:rFonts w:asciiTheme="majorHAnsi" w:hAnsiTheme="majorHAnsi" w:cstheme="minorHAnsi"/>
          <w:bCs/>
        </w:rPr>
      </w:pPr>
      <w:r w:rsidRPr="00AD5AFE">
        <w:rPr>
          <w:rFonts w:asciiTheme="majorHAnsi" w:hAnsiTheme="majorHAnsi" w:cstheme="minorHAnsi"/>
          <w:b/>
          <w:bCs/>
        </w:rPr>
        <w:t>Отдел социальных ассистентов</w:t>
      </w:r>
      <w:r w:rsidR="00014DD2">
        <w:rPr>
          <w:rFonts w:asciiTheme="majorHAnsi" w:hAnsiTheme="majorHAnsi" w:cstheme="minorHAnsi"/>
          <w:b/>
          <w:bCs/>
        </w:rPr>
        <w:t xml:space="preserve"> –</w:t>
      </w:r>
      <w:r w:rsidRPr="00AD5AFE">
        <w:rPr>
          <w:rFonts w:asciiTheme="majorHAnsi" w:hAnsiTheme="majorHAnsi" w:cstheme="minorHAnsi"/>
          <w:b/>
          <w:bCs/>
        </w:rPr>
        <w:t xml:space="preserve"> </w:t>
      </w:r>
      <w:r w:rsidR="00014DD2" w:rsidRPr="00014DD2">
        <w:rPr>
          <w:rFonts w:asciiTheme="majorHAnsi" w:hAnsiTheme="majorHAnsi" w:cstheme="minorHAnsi"/>
        </w:rPr>
        <w:t>сотрудники</w:t>
      </w:r>
      <w:r w:rsidR="00014DD2">
        <w:rPr>
          <w:rFonts w:asciiTheme="majorHAnsi" w:hAnsiTheme="majorHAnsi" w:cstheme="minorHAnsi"/>
          <w:b/>
          <w:bCs/>
        </w:rPr>
        <w:t xml:space="preserve"> </w:t>
      </w:r>
      <w:r w:rsidRPr="00AD5AFE">
        <w:rPr>
          <w:rFonts w:asciiTheme="majorHAnsi" w:hAnsiTheme="majorHAnsi" w:cstheme="minorHAnsi"/>
          <w:bCs/>
        </w:rPr>
        <w:t>отвеча</w:t>
      </w:r>
      <w:r w:rsidR="00014DD2">
        <w:rPr>
          <w:rFonts w:asciiTheme="majorHAnsi" w:hAnsiTheme="majorHAnsi" w:cstheme="minorHAnsi"/>
          <w:bCs/>
        </w:rPr>
        <w:t>ю</w:t>
      </w:r>
      <w:r w:rsidRPr="00AD5AFE">
        <w:rPr>
          <w:rFonts w:asciiTheme="majorHAnsi" w:hAnsiTheme="majorHAnsi" w:cstheme="minorHAnsi"/>
          <w:bCs/>
        </w:rPr>
        <w:t xml:space="preserve">т за оказание специализированных услуг лицам и семьям, которые </w:t>
      </w:r>
      <w:r w:rsidR="00F50561" w:rsidRPr="00AD5AFE">
        <w:rPr>
          <w:rFonts w:asciiTheme="majorHAnsi" w:hAnsiTheme="majorHAnsi" w:cstheme="minorHAnsi"/>
          <w:bCs/>
        </w:rPr>
        <w:t>временно находятся</w:t>
      </w:r>
      <w:r w:rsidRPr="00AD5AFE">
        <w:rPr>
          <w:rFonts w:asciiTheme="majorHAnsi" w:hAnsiTheme="majorHAnsi" w:cstheme="minorHAnsi"/>
          <w:bCs/>
        </w:rPr>
        <w:t xml:space="preserve"> в трудном положении, </w:t>
      </w:r>
      <w:r w:rsidR="00847720" w:rsidRPr="00AD5AFE">
        <w:rPr>
          <w:rFonts w:asciiTheme="majorHAnsi" w:hAnsiTheme="majorHAnsi" w:cstheme="minorHAnsi"/>
          <w:bCs/>
        </w:rPr>
        <w:t>и не</w:t>
      </w:r>
      <w:r w:rsidRPr="00AD5AFE">
        <w:rPr>
          <w:rFonts w:asciiTheme="majorHAnsi" w:hAnsiTheme="majorHAnsi" w:cstheme="minorHAnsi"/>
          <w:bCs/>
        </w:rPr>
        <w:t xml:space="preserve"> </w:t>
      </w:r>
      <w:r w:rsidR="00847720" w:rsidRPr="00AD5AFE">
        <w:rPr>
          <w:rFonts w:asciiTheme="majorHAnsi" w:hAnsiTheme="majorHAnsi" w:cstheme="minorHAnsi"/>
          <w:bCs/>
        </w:rPr>
        <w:t>в состоянии</w:t>
      </w:r>
      <w:r w:rsidRPr="00AD5AFE">
        <w:rPr>
          <w:rFonts w:asciiTheme="majorHAnsi" w:hAnsiTheme="majorHAnsi" w:cstheme="minorHAnsi"/>
          <w:bCs/>
        </w:rPr>
        <w:t xml:space="preserve">   в силу </w:t>
      </w:r>
      <w:r w:rsidR="00847720" w:rsidRPr="00AD5AFE">
        <w:rPr>
          <w:rFonts w:asciiTheme="majorHAnsi" w:hAnsiTheme="majorHAnsi" w:cstheme="minorHAnsi"/>
          <w:bCs/>
        </w:rPr>
        <w:t>определенных экономических</w:t>
      </w:r>
      <w:r w:rsidRPr="00AD5AFE">
        <w:rPr>
          <w:rFonts w:asciiTheme="majorHAnsi" w:hAnsiTheme="majorHAnsi" w:cstheme="minorHAnsi"/>
          <w:bCs/>
        </w:rPr>
        <w:t xml:space="preserve">, социальных, </w:t>
      </w:r>
      <w:r w:rsidRPr="00553E36">
        <w:rPr>
          <w:rFonts w:asciiTheme="majorHAnsi" w:hAnsiTheme="majorHAnsi" w:cstheme="minorHAnsi"/>
          <w:bCs/>
        </w:rPr>
        <w:t xml:space="preserve">физических или </w:t>
      </w:r>
      <w:r w:rsidR="00847720" w:rsidRPr="00553E36">
        <w:rPr>
          <w:rFonts w:asciiTheme="majorHAnsi" w:hAnsiTheme="majorHAnsi" w:cstheme="minorHAnsi"/>
          <w:bCs/>
        </w:rPr>
        <w:t>психологических факторов</w:t>
      </w:r>
      <w:r w:rsidRPr="00553E36">
        <w:rPr>
          <w:rFonts w:asciiTheme="majorHAnsi" w:hAnsiTheme="majorHAnsi" w:cstheme="minorHAnsi"/>
          <w:bCs/>
        </w:rPr>
        <w:t xml:space="preserve"> обеспечить собственными </w:t>
      </w:r>
      <w:r w:rsidR="00847720" w:rsidRPr="00553E36">
        <w:rPr>
          <w:rFonts w:asciiTheme="majorHAnsi" w:hAnsiTheme="majorHAnsi" w:cstheme="minorHAnsi"/>
          <w:bCs/>
        </w:rPr>
        <w:t>силами и</w:t>
      </w:r>
      <w:r w:rsidRPr="00553E36">
        <w:rPr>
          <w:rFonts w:asciiTheme="majorHAnsi" w:hAnsiTheme="majorHAnsi" w:cstheme="minorHAnsi"/>
          <w:bCs/>
        </w:rPr>
        <w:t xml:space="preserve"> средствами достойный уровень жизни. </w:t>
      </w:r>
    </w:p>
    <w:p w14:paraId="4312F128" w14:textId="2B115AD8" w:rsidR="00014DD2" w:rsidRPr="00553E36" w:rsidRDefault="00014DD2" w:rsidP="00553E36">
      <w:pPr>
        <w:pStyle w:val="a9"/>
        <w:numPr>
          <w:ilvl w:val="0"/>
          <w:numId w:val="20"/>
        </w:numPr>
        <w:spacing w:after="0"/>
        <w:ind w:left="284" w:hanging="142"/>
        <w:jc w:val="both"/>
        <w:rPr>
          <w:rFonts w:asciiTheme="majorHAnsi" w:hAnsiTheme="majorHAnsi" w:cstheme="minorHAnsi"/>
          <w:bCs/>
          <w:lang w:val="ru-MD"/>
        </w:rPr>
      </w:pPr>
      <w:r w:rsidRPr="00553E36">
        <w:rPr>
          <w:rFonts w:asciiTheme="majorHAnsi" w:hAnsiTheme="majorHAnsi" w:cstheme="minorHAnsi"/>
          <w:b/>
          <w:bCs/>
          <w:lang w:val="ru-MD"/>
        </w:rPr>
        <w:t xml:space="preserve">Отдел по привлечению инвестиций </w:t>
      </w:r>
      <w:r w:rsidR="00A66433" w:rsidRPr="00553E36">
        <w:rPr>
          <w:rFonts w:asciiTheme="majorHAnsi" w:hAnsiTheme="majorHAnsi" w:cstheme="minorHAnsi"/>
          <w:b/>
          <w:bCs/>
          <w:lang w:val="ru-MD"/>
        </w:rPr>
        <w:t xml:space="preserve">– </w:t>
      </w:r>
      <w:r w:rsidR="00A66433" w:rsidRPr="00553E36">
        <w:rPr>
          <w:rFonts w:asciiTheme="majorHAnsi" w:hAnsiTheme="majorHAnsi" w:cstheme="minorHAnsi"/>
          <w:lang w:val="ru-MD"/>
        </w:rPr>
        <w:t xml:space="preserve">в функции сотрудника </w:t>
      </w:r>
      <w:r w:rsidRPr="00553E36">
        <w:rPr>
          <w:rFonts w:asciiTheme="majorHAnsi" w:hAnsiTheme="majorHAnsi" w:cstheme="minorHAnsi"/>
          <w:lang w:val="ru-MD"/>
        </w:rPr>
        <w:t xml:space="preserve">отдела </w:t>
      </w:r>
      <w:r w:rsidR="00A66433" w:rsidRPr="00553E36">
        <w:rPr>
          <w:rFonts w:asciiTheme="majorHAnsi" w:hAnsiTheme="majorHAnsi" w:cstheme="minorHAnsi"/>
          <w:lang w:val="ru-MD"/>
        </w:rPr>
        <w:t>входят</w:t>
      </w:r>
      <w:r w:rsidR="00A66433" w:rsidRPr="00553E36">
        <w:rPr>
          <w:rFonts w:asciiTheme="majorHAnsi" w:hAnsiTheme="majorHAnsi" w:cstheme="minorHAnsi"/>
          <w:b/>
          <w:bCs/>
          <w:lang w:val="ru-MD"/>
        </w:rPr>
        <w:t xml:space="preserve"> </w:t>
      </w:r>
      <w:r w:rsidR="00B45E7E" w:rsidRPr="00553E36">
        <w:rPr>
          <w:rFonts w:asciiTheme="majorHAnsi" w:hAnsiTheme="majorHAnsi" w:cs="Helvetica"/>
          <w:color w:val="333333"/>
          <w:sz w:val="21"/>
          <w:szCs w:val="21"/>
          <w:shd w:val="clear" w:color="auto" w:fill="FFFFFF"/>
        </w:rPr>
        <w:t>детальный анализ и определение выгодных решений для финансовых вложений; анализ и детальное проектирование действующего стратегического плана по качественному распределению всех предлагаемых</w:t>
      </w:r>
      <w:r w:rsidR="00553E36" w:rsidRPr="00553E36">
        <w:rPr>
          <w:rFonts w:asciiTheme="majorHAnsi" w:hAnsiTheme="majorHAnsi" w:cs="Helvetica"/>
          <w:color w:val="333333"/>
          <w:sz w:val="21"/>
          <w:szCs w:val="21"/>
          <w:shd w:val="clear" w:color="auto" w:fill="FFFFFF"/>
        </w:rPr>
        <w:t xml:space="preserve"> инвестиционных проектах</w:t>
      </w:r>
      <w:r w:rsidR="00B45E7E" w:rsidRPr="00553E36">
        <w:rPr>
          <w:rFonts w:asciiTheme="majorHAnsi" w:hAnsiTheme="majorHAnsi" w:cs="Helvetica"/>
          <w:color w:val="333333"/>
          <w:sz w:val="21"/>
          <w:szCs w:val="21"/>
          <w:shd w:val="clear" w:color="auto" w:fill="FFFFFF"/>
        </w:rPr>
        <w:t xml:space="preserve">; создание и качественное оформление основных требований к разрабатываемым проектам, </w:t>
      </w:r>
      <w:r w:rsidR="00553E36" w:rsidRPr="00553E36">
        <w:rPr>
          <w:rFonts w:asciiTheme="majorHAnsi" w:hAnsiTheme="majorHAnsi" w:cs="Helvetica"/>
          <w:color w:val="333333"/>
          <w:sz w:val="21"/>
          <w:szCs w:val="21"/>
          <w:shd w:val="clear" w:color="auto" w:fill="FFFFFF"/>
        </w:rPr>
        <w:t>д</w:t>
      </w:r>
      <w:r w:rsidR="00B45E7E" w:rsidRPr="00553E36">
        <w:rPr>
          <w:rFonts w:asciiTheme="majorHAnsi" w:hAnsiTheme="majorHAnsi" w:cs="Helvetica"/>
          <w:color w:val="333333"/>
          <w:sz w:val="21"/>
          <w:szCs w:val="21"/>
          <w:shd w:val="clear" w:color="auto" w:fill="FFFFFF"/>
        </w:rPr>
        <w:t>етальный сбор всей финансовой информации по проводимым проектам в конкретной области</w:t>
      </w:r>
      <w:r w:rsidR="00553E36" w:rsidRPr="00553E36">
        <w:rPr>
          <w:rFonts w:asciiTheme="majorHAnsi" w:hAnsiTheme="majorHAnsi" w:cs="Helvetica"/>
          <w:color w:val="333333"/>
          <w:sz w:val="21"/>
          <w:szCs w:val="21"/>
          <w:shd w:val="clear" w:color="auto" w:fill="FFFFFF"/>
        </w:rPr>
        <w:t>.</w:t>
      </w:r>
    </w:p>
    <w:p w14:paraId="601E7EC6" w14:textId="5037D133" w:rsidR="00014DD2" w:rsidRPr="00014DD2" w:rsidRDefault="0002155C" w:rsidP="00553E36">
      <w:pPr>
        <w:pStyle w:val="a9"/>
        <w:numPr>
          <w:ilvl w:val="0"/>
          <w:numId w:val="20"/>
        </w:numPr>
        <w:spacing w:after="0"/>
        <w:ind w:left="284" w:hanging="142"/>
        <w:jc w:val="both"/>
        <w:rPr>
          <w:rFonts w:asciiTheme="majorHAnsi" w:hAnsiTheme="majorHAnsi" w:cstheme="minorHAnsi"/>
          <w:bCs/>
          <w:lang w:val="ru-MD"/>
        </w:rPr>
      </w:pPr>
      <w:r w:rsidRPr="00553E36">
        <w:rPr>
          <w:rFonts w:asciiTheme="majorHAnsi" w:hAnsiTheme="majorHAnsi" w:cstheme="minorHAnsi"/>
          <w:b/>
          <w:bCs/>
        </w:rPr>
        <w:t>Пресс-</w:t>
      </w:r>
      <w:r w:rsidRPr="00553E36">
        <w:rPr>
          <w:rFonts w:asciiTheme="majorHAnsi" w:hAnsiTheme="majorHAnsi" w:cstheme="minorHAnsi"/>
          <w:b/>
        </w:rPr>
        <w:t>служба.</w:t>
      </w:r>
      <w:r w:rsidRPr="00553E36">
        <w:rPr>
          <w:rFonts w:asciiTheme="majorHAnsi" w:hAnsiTheme="majorHAnsi" w:cstheme="minorHAnsi"/>
          <w:bCs/>
        </w:rPr>
        <w:t xml:space="preserve"> В настоящее время ответственным за выполнение функций пресс-службы является администратор сайта </w:t>
      </w:r>
      <w:r w:rsidR="00EE5A9C">
        <w:rPr>
          <w:rFonts w:asciiTheme="majorHAnsi" w:hAnsiTheme="majorHAnsi" w:cstheme="minorHAnsi"/>
          <w:bCs/>
        </w:rPr>
        <w:t>Примэрии</w:t>
      </w:r>
      <w:r w:rsidRPr="00553E36">
        <w:rPr>
          <w:rFonts w:asciiTheme="majorHAnsi" w:hAnsiTheme="majorHAnsi" w:cstheme="minorHAnsi"/>
          <w:bCs/>
        </w:rPr>
        <w:t>, который по мере необходимости осуществляет свою</w:t>
      </w:r>
      <w:r w:rsidRPr="00014DD2">
        <w:rPr>
          <w:rFonts w:asciiTheme="majorHAnsi" w:hAnsiTheme="majorHAnsi" w:cstheme="minorHAnsi"/>
          <w:bCs/>
        </w:rPr>
        <w:t xml:space="preserve"> деятельность и по связям с общественностью и по подготовке и публикации материалов на сайте </w:t>
      </w:r>
      <w:r w:rsidR="00EE5A9C">
        <w:rPr>
          <w:rFonts w:asciiTheme="majorHAnsi" w:hAnsiTheme="majorHAnsi" w:cstheme="minorHAnsi"/>
          <w:bCs/>
        </w:rPr>
        <w:t>Примэрии</w:t>
      </w:r>
      <w:r w:rsidRPr="00014DD2">
        <w:rPr>
          <w:rFonts w:asciiTheme="majorHAnsi" w:hAnsiTheme="majorHAnsi" w:cstheme="minorHAnsi"/>
          <w:bCs/>
        </w:rPr>
        <w:t xml:space="preserve">. В </w:t>
      </w:r>
      <w:r w:rsidR="00EE5A9C">
        <w:rPr>
          <w:rFonts w:asciiTheme="majorHAnsi" w:hAnsiTheme="majorHAnsi" w:cstheme="minorHAnsi"/>
          <w:bCs/>
        </w:rPr>
        <w:t>Примэрии</w:t>
      </w:r>
      <w:r w:rsidRPr="00014DD2">
        <w:rPr>
          <w:rFonts w:asciiTheme="majorHAnsi" w:hAnsiTheme="majorHAnsi" w:cstheme="minorHAnsi"/>
          <w:bCs/>
        </w:rPr>
        <w:t xml:space="preserve"> с.</w:t>
      </w:r>
      <w:r w:rsidR="003A6FF6" w:rsidRPr="00014DD2">
        <w:rPr>
          <w:rFonts w:asciiTheme="majorHAnsi" w:hAnsiTheme="majorHAnsi" w:cstheme="minorHAnsi"/>
          <w:bCs/>
        </w:rPr>
        <w:t xml:space="preserve"> </w:t>
      </w:r>
      <w:r w:rsidRPr="00014DD2">
        <w:rPr>
          <w:rFonts w:asciiTheme="majorHAnsi" w:hAnsiTheme="majorHAnsi" w:cstheme="minorHAnsi"/>
          <w:bCs/>
        </w:rPr>
        <w:t xml:space="preserve">Копчак </w:t>
      </w:r>
      <w:r w:rsidR="003A6FF6" w:rsidRPr="00014DD2">
        <w:rPr>
          <w:rFonts w:asciiTheme="majorHAnsi" w:hAnsiTheme="majorHAnsi" w:cstheme="minorHAnsi"/>
          <w:bCs/>
        </w:rPr>
        <w:t>«</w:t>
      </w:r>
      <w:r w:rsidRPr="00014DD2">
        <w:rPr>
          <w:rFonts w:asciiTheme="majorHAnsi" w:hAnsiTheme="majorHAnsi" w:cstheme="minorHAnsi"/>
          <w:bCs/>
        </w:rPr>
        <w:t>Положения по организации деятельности пресс-службы</w:t>
      </w:r>
      <w:r w:rsidR="003A6FF6" w:rsidRPr="00014DD2">
        <w:rPr>
          <w:rFonts w:asciiTheme="majorHAnsi" w:hAnsiTheme="majorHAnsi" w:cstheme="minorHAnsi"/>
          <w:bCs/>
        </w:rPr>
        <w:t>»</w:t>
      </w:r>
      <w:r w:rsidRPr="00014DD2">
        <w:rPr>
          <w:rFonts w:asciiTheme="majorHAnsi" w:hAnsiTheme="majorHAnsi" w:cstheme="minorHAnsi"/>
          <w:bCs/>
        </w:rPr>
        <w:t xml:space="preserve"> и штатной единицы по связям с </w:t>
      </w:r>
      <w:r w:rsidRPr="00014DD2">
        <w:rPr>
          <w:rFonts w:asciiTheme="majorHAnsi" w:hAnsiTheme="majorHAnsi" w:cstheme="minorHAnsi"/>
          <w:bCs/>
        </w:rPr>
        <w:lastRenderedPageBreak/>
        <w:t>общественностью не имеется</w:t>
      </w:r>
      <w:r w:rsidR="003A6FF6" w:rsidRPr="00014DD2">
        <w:rPr>
          <w:rFonts w:asciiTheme="majorHAnsi" w:hAnsiTheme="majorHAnsi" w:cstheme="minorHAnsi"/>
          <w:bCs/>
        </w:rPr>
        <w:t xml:space="preserve">, данные функции выполняет специалист </w:t>
      </w:r>
      <w:r w:rsidR="00EE5A9C">
        <w:rPr>
          <w:rFonts w:asciiTheme="majorHAnsi" w:hAnsiTheme="majorHAnsi" w:cstheme="minorHAnsi"/>
          <w:bCs/>
        </w:rPr>
        <w:t>Примэрии</w:t>
      </w:r>
      <w:r w:rsidR="003A6FF6" w:rsidRPr="00014DD2">
        <w:rPr>
          <w:rFonts w:asciiTheme="majorHAnsi" w:hAnsiTheme="majorHAnsi" w:cstheme="minorHAnsi"/>
          <w:bCs/>
        </w:rPr>
        <w:t xml:space="preserve">, который ответственен за подготовку и публикацию материалов на официальном сайте </w:t>
      </w:r>
      <w:r w:rsidR="00EE5A9C">
        <w:rPr>
          <w:rFonts w:asciiTheme="majorHAnsi" w:hAnsiTheme="majorHAnsi" w:cstheme="minorHAnsi"/>
          <w:bCs/>
        </w:rPr>
        <w:t>Примэрии</w:t>
      </w:r>
      <w:r w:rsidR="003A6FF6" w:rsidRPr="00014DD2">
        <w:rPr>
          <w:rFonts w:asciiTheme="majorHAnsi" w:hAnsiTheme="majorHAnsi" w:cstheme="minorHAnsi"/>
          <w:bCs/>
        </w:rPr>
        <w:t>.</w:t>
      </w:r>
    </w:p>
    <w:p w14:paraId="22C2F84D" w14:textId="77777777" w:rsidR="00014DD2" w:rsidRPr="0002155C" w:rsidRDefault="00014DD2" w:rsidP="00014DD2">
      <w:pPr>
        <w:pStyle w:val="a9"/>
        <w:spacing w:after="0"/>
        <w:ind w:left="284"/>
        <w:jc w:val="both"/>
        <w:rPr>
          <w:rFonts w:asciiTheme="majorHAnsi" w:hAnsiTheme="majorHAnsi" w:cstheme="minorHAnsi"/>
          <w:bCs/>
        </w:rPr>
      </w:pPr>
    </w:p>
    <w:p w14:paraId="0D764277" w14:textId="725D2D18" w:rsidR="003A6FF6" w:rsidRDefault="003A6FF6" w:rsidP="003A6FF6">
      <w:pPr>
        <w:jc w:val="both"/>
        <w:rPr>
          <w:rFonts w:asciiTheme="majorHAnsi" w:eastAsia="Calibri" w:hAnsiTheme="majorHAnsi"/>
          <w:lang w:eastAsia="ro-RO"/>
        </w:rPr>
      </w:pPr>
      <w:r w:rsidRPr="00EE5A9C">
        <w:rPr>
          <w:rFonts w:asciiTheme="majorHAnsi" w:hAnsiTheme="majorHAnsi"/>
          <w:lang w:eastAsia="ro-RO"/>
        </w:rPr>
        <w:t>Мэрия на 80% оснащена функциональной техникой: функциональные компьютеры –</w:t>
      </w:r>
      <w:r w:rsidR="00EE5A9C" w:rsidRPr="00EE5A9C">
        <w:rPr>
          <w:rFonts w:asciiTheme="majorHAnsi" w:hAnsiTheme="majorHAnsi"/>
          <w:lang w:eastAsia="ro-RO"/>
        </w:rPr>
        <w:t xml:space="preserve">80 </w:t>
      </w:r>
      <w:r w:rsidRPr="00EE5A9C">
        <w:rPr>
          <w:rFonts w:asciiTheme="majorHAnsi" w:hAnsiTheme="majorHAnsi"/>
          <w:lang w:eastAsia="ro-RO"/>
        </w:rPr>
        <w:t xml:space="preserve">%, компьютеры, подключённые к сети Интернет </w:t>
      </w:r>
      <w:r w:rsidR="00EE5A9C" w:rsidRPr="00EE5A9C">
        <w:rPr>
          <w:rFonts w:asciiTheme="majorHAnsi" w:hAnsiTheme="majorHAnsi"/>
          <w:lang w:eastAsia="ro-RO"/>
        </w:rPr>
        <w:t>–</w:t>
      </w:r>
      <w:r w:rsidRPr="00EE5A9C">
        <w:rPr>
          <w:rFonts w:asciiTheme="majorHAnsi" w:hAnsiTheme="majorHAnsi"/>
          <w:lang w:eastAsia="ro-RO"/>
        </w:rPr>
        <w:t xml:space="preserve"> </w:t>
      </w:r>
      <w:r w:rsidR="00EE5A9C" w:rsidRPr="00EE5A9C">
        <w:rPr>
          <w:rFonts w:asciiTheme="majorHAnsi" w:hAnsiTheme="majorHAnsi"/>
          <w:lang w:eastAsia="ro-RO"/>
        </w:rPr>
        <w:t>100%</w:t>
      </w:r>
      <w:r w:rsidRPr="00EE5A9C">
        <w:rPr>
          <w:rFonts w:asciiTheme="majorHAnsi" w:hAnsiTheme="majorHAnsi"/>
          <w:lang w:eastAsia="ro-RO"/>
        </w:rPr>
        <w:t>, функциональные принтеры –</w:t>
      </w:r>
      <w:r w:rsidR="00EE5A9C" w:rsidRPr="00EE5A9C">
        <w:rPr>
          <w:rFonts w:asciiTheme="majorHAnsi" w:hAnsiTheme="majorHAnsi"/>
          <w:lang w:eastAsia="ro-RO"/>
        </w:rPr>
        <w:t>40</w:t>
      </w:r>
      <w:r w:rsidRPr="00EE5A9C">
        <w:rPr>
          <w:rFonts w:asciiTheme="majorHAnsi" w:hAnsiTheme="majorHAnsi"/>
          <w:lang w:eastAsia="ro-RO"/>
        </w:rPr>
        <w:t xml:space="preserve">%, функциональные сканеры </w:t>
      </w:r>
      <w:r w:rsidR="00EE5A9C" w:rsidRPr="00EE5A9C">
        <w:rPr>
          <w:rFonts w:asciiTheme="majorHAnsi" w:hAnsiTheme="majorHAnsi"/>
          <w:lang w:eastAsia="ro-RO"/>
        </w:rPr>
        <w:t>и</w:t>
      </w:r>
      <w:r w:rsidR="00EE5A9C" w:rsidRPr="00EE5A9C">
        <w:rPr>
          <w:rFonts w:asciiTheme="majorHAnsi" w:hAnsiTheme="majorHAnsi"/>
          <w:lang w:eastAsia="ro-RO"/>
        </w:rPr>
        <w:t xml:space="preserve"> копировальные аппараты </w:t>
      </w:r>
      <w:r w:rsidRPr="00EE5A9C">
        <w:rPr>
          <w:rFonts w:asciiTheme="majorHAnsi" w:hAnsiTheme="majorHAnsi"/>
          <w:lang w:eastAsia="ro-RO"/>
        </w:rPr>
        <w:t xml:space="preserve">– </w:t>
      </w:r>
      <w:r w:rsidR="00EE5A9C" w:rsidRPr="00EE5A9C">
        <w:rPr>
          <w:rFonts w:asciiTheme="majorHAnsi" w:hAnsiTheme="majorHAnsi"/>
          <w:lang w:eastAsia="ro-RO"/>
        </w:rPr>
        <w:t>40</w:t>
      </w:r>
      <w:r w:rsidRPr="00EE5A9C">
        <w:rPr>
          <w:rFonts w:asciiTheme="majorHAnsi" w:hAnsiTheme="majorHAnsi"/>
          <w:lang w:eastAsia="ro-RO"/>
        </w:rPr>
        <w:t xml:space="preserve">%, телефонные </w:t>
      </w:r>
      <w:r w:rsidR="00EE5A9C" w:rsidRPr="00EE5A9C">
        <w:rPr>
          <w:rFonts w:asciiTheme="majorHAnsi" w:hAnsiTheme="majorHAnsi"/>
          <w:lang w:eastAsia="ro-RO"/>
        </w:rPr>
        <w:t xml:space="preserve">линии </w:t>
      </w:r>
      <w:r w:rsidR="00EE5A9C" w:rsidRPr="00EE5A9C">
        <w:rPr>
          <w:rFonts w:asciiTheme="majorHAnsi" w:hAnsiTheme="majorHAnsi"/>
          <w:lang w:eastAsia="ro-RO"/>
        </w:rPr>
        <w:t xml:space="preserve">и </w:t>
      </w:r>
      <w:r w:rsidRPr="00EE5A9C">
        <w:rPr>
          <w:rFonts w:asciiTheme="majorHAnsi" w:hAnsiTheme="majorHAnsi"/>
          <w:lang w:eastAsia="ro-RO"/>
        </w:rPr>
        <w:t>аппараты – 100%.</w:t>
      </w:r>
      <w:r w:rsidRPr="00EE5A9C">
        <w:rPr>
          <w:rFonts w:asciiTheme="majorHAnsi" w:eastAsia="Calibri" w:hAnsiTheme="majorHAnsi"/>
          <w:lang w:eastAsia="ro-RO"/>
        </w:rPr>
        <w:t xml:space="preserve"> </w:t>
      </w:r>
    </w:p>
    <w:p w14:paraId="0CE0754C" w14:textId="38143B86" w:rsidR="003A6FF6" w:rsidRPr="005E7F83" w:rsidRDefault="00ED7269" w:rsidP="003A6FF6">
      <w:pPr>
        <w:jc w:val="both"/>
        <w:rPr>
          <w:rFonts w:asciiTheme="majorHAnsi" w:hAnsiTheme="majorHAnsi" w:cstheme="minorHAnsi"/>
          <w:b/>
          <w:bCs/>
        </w:rPr>
      </w:pPr>
      <w:r>
        <w:rPr>
          <w:rFonts w:asciiTheme="majorHAnsi" w:hAnsiTheme="majorHAnsi" w:cstheme="minorHAnsi"/>
          <w:noProof/>
        </w:rPr>
        <w:drawing>
          <wp:anchor distT="0" distB="0" distL="114300" distR="114300" simplePos="0" relativeHeight="251689984" behindDoc="0" locked="0" layoutInCell="1" allowOverlap="1" wp14:anchorId="1695C2E2" wp14:editId="134BC5AC">
            <wp:simplePos x="0" y="0"/>
            <wp:positionH relativeFrom="margin">
              <wp:align>left</wp:align>
            </wp:positionH>
            <wp:positionV relativeFrom="paragraph">
              <wp:posOffset>46355</wp:posOffset>
            </wp:positionV>
            <wp:extent cx="1295400" cy="1372235"/>
            <wp:effectExtent l="0" t="0" r="0" b="0"/>
            <wp:wrapThrough wrapText="bothSides">
              <wp:wrapPolygon edited="0">
                <wp:start x="0" y="0"/>
                <wp:lineTo x="0" y="21290"/>
                <wp:lineTo x="21282" y="21290"/>
                <wp:lineTo x="21282" y="0"/>
                <wp:lineTo x="0" y="0"/>
              </wp:wrapPolygon>
            </wp:wrapThrough>
            <wp:docPr id="3" name="Рисунок 3" descr="C:\Users\levit\AppData\Local\Microsoft\Windows\INetCache\Content.MSO\433EF53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vit\AppData\Local\Microsoft\Windows\INetCache\Content.MSO\433EF534.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1341" cy="137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6FF6" w:rsidRPr="00ED7269">
        <w:rPr>
          <w:rFonts w:asciiTheme="majorHAnsi" w:hAnsiTheme="majorHAnsi" w:cstheme="minorHAnsi"/>
        </w:rPr>
        <w:t xml:space="preserve">Чтобы улучшить взаимоотношения ОМПУ с выходцами села 27 августа 2017 на заседаниях II Копчакского Форума </w:t>
      </w:r>
      <w:r w:rsidRPr="00ED7269">
        <w:rPr>
          <w:rFonts w:asciiTheme="majorHAnsi" w:hAnsiTheme="majorHAnsi" w:cs="Arial"/>
          <w:shd w:val="clear" w:color="auto" w:fill="FFFFFF"/>
        </w:rPr>
        <w:t>«Bän Kıpçaklı»</w:t>
      </w:r>
      <w:r w:rsidRPr="00ED7269">
        <w:rPr>
          <w:rFonts w:asciiTheme="majorHAnsi" w:hAnsiTheme="majorHAnsi" w:cs="Arial"/>
          <w:shd w:val="clear" w:color="auto" w:fill="FFFFFF"/>
        </w:rPr>
        <w:t xml:space="preserve"> </w:t>
      </w:r>
      <w:r w:rsidR="003A6FF6" w:rsidRPr="00ED7269">
        <w:rPr>
          <w:rFonts w:asciiTheme="majorHAnsi" w:hAnsiTheme="majorHAnsi" w:cstheme="minorHAnsi"/>
        </w:rPr>
        <w:t xml:space="preserve">была создана Ассоциация выходцев с. Копчак </w:t>
      </w:r>
      <w:r w:rsidRPr="00ED7269">
        <w:rPr>
          <w:rFonts w:asciiTheme="majorHAnsi" w:hAnsiTheme="majorHAnsi" w:cs="Arial"/>
          <w:shd w:val="clear" w:color="auto" w:fill="FFFFFF"/>
        </w:rPr>
        <w:t>«Kîpçak için»</w:t>
      </w:r>
      <w:r w:rsidRPr="00ED7269">
        <w:rPr>
          <w:rFonts w:asciiTheme="majorHAnsi" w:hAnsiTheme="majorHAnsi" w:cstheme="minorHAnsi"/>
        </w:rPr>
        <w:t xml:space="preserve"> </w:t>
      </w:r>
      <w:r w:rsidR="003A6FF6" w:rsidRPr="00ED7269">
        <w:rPr>
          <w:rFonts w:asciiTheme="majorHAnsi" w:hAnsiTheme="majorHAnsi" w:cstheme="minorHAnsi"/>
        </w:rPr>
        <w:t xml:space="preserve">(«Про Копчак»). Был выбран </w:t>
      </w:r>
      <w:r w:rsidR="00EE5A9C" w:rsidRPr="00ED7269">
        <w:rPr>
          <w:rFonts w:asciiTheme="majorHAnsi" w:hAnsiTheme="majorHAnsi" w:cstheme="minorHAnsi"/>
        </w:rPr>
        <w:t>учредительный</w:t>
      </w:r>
      <w:r w:rsidR="003A6FF6" w:rsidRPr="00ED7269">
        <w:rPr>
          <w:rFonts w:asciiTheme="majorHAnsi" w:hAnsiTheme="majorHAnsi" w:cstheme="minorHAnsi"/>
        </w:rPr>
        <w:t xml:space="preserve"> комитет, органы управления, разработан и утвержден план действий</w:t>
      </w:r>
      <w:r w:rsidR="003A6FF6" w:rsidRPr="005E7F83">
        <w:rPr>
          <w:rFonts w:asciiTheme="majorHAnsi" w:hAnsiTheme="majorHAnsi" w:cstheme="minorHAnsi"/>
        </w:rPr>
        <w:t xml:space="preserve"> ассоциации. В процессе разработки база данных выходцев, находящихся за рубежом.</w:t>
      </w:r>
    </w:p>
    <w:p w14:paraId="7972E74C" w14:textId="4200E9C0" w:rsidR="00F26684" w:rsidRPr="00EE5A9C" w:rsidRDefault="00ED7269" w:rsidP="00EE5A9C">
      <w:pPr>
        <w:spacing w:after="0"/>
        <w:jc w:val="both"/>
        <w:rPr>
          <w:rFonts w:asciiTheme="majorHAnsi" w:hAnsiTheme="majorHAnsi" w:cstheme="minorHAnsi"/>
          <w:b/>
          <w:bCs/>
        </w:rPr>
      </w:pPr>
      <w:r w:rsidRPr="00EE5A9C">
        <w:rPr>
          <w:rFonts w:asciiTheme="majorHAnsi" w:hAnsiTheme="majorHAnsi" w:cstheme="minorHAnsi"/>
        </w:rPr>
        <w:t xml:space="preserve"> </w:t>
      </w:r>
      <w:r w:rsidR="00F26684" w:rsidRPr="00EE5A9C">
        <w:rPr>
          <w:rFonts w:asciiTheme="majorHAnsi" w:hAnsiTheme="majorHAnsi" w:cstheme="minorHAnsi"/>
        </w:rPr>
        <w:t xml:space="preserve">Партнёры по развитию населённого пункта указаны на главной странице официального сайта </w:t>
      </w:r>
      <w:r w:rsidR="00EE5A9C">
        <w:rPr>
          <w:rFonts w:asciiTheme="majorHAnsi" w:hAnsiTheme="majorHAnsi" w:cstheme="minorHAnsi"/>
        </w:rPr>
        <w:t>Примэрии</w:t>
      </w:r>
      <w:r w:rsidR="00F26684" w:rsidRPr="00EE5A9C">
        <w:rPr>
          <w:rFonts w:asciiTheme="majorHAnsi" w:hAnsiTheme="majorHAnsi" w:cstheme="minorHAnsi"/>
        </w:rPr>
        <w:t xml:space="preserve"> с.Копчак </w:t>
      </w:r>
      <w:hyperlink r:id="rId23" w:history="1">
        <w:r w:rsidR="00F26684" w:rsidRPr="00EE5A9C">
          <w:rPr>
            <w:rStyle w:val="a8"/>
            <w:rFonts w:asciiTheme="majorHAnsi" w:hAnsiTheme="majorHAnsi" w:cstheme="minorHAnsi"/>
            <w:lang w:val="en-US"/>
          </w:rPr>
          <w:t>http</w:t>
        </w:r>
        <w:r w:rsidR="00F26684" w:rsidRPr="00EE5A9C">
          <w:rPr>
            <w:rStyle w:val="a8"/>
            <w:rFonts w:asciiTheme="majorHAnsi" w:hAnsiTheme="majorHAnsi" w:cstheme="minorHAnsi"/>
          </w:rPr>
          <w:t>://</w:t>
        </w:r>
        <w:r w:rsidR="00F26684" w:rsidRPr="00EE5A9C">
          <w:rPr>
            <w:rStyle w:val="a8"/>
            <w:rFonts w:asciiTheme="majorHAnsi" w:hAnsiTheme="majorHAnsi" w:cstheme="minorHAnsi"/>
            <w:lang w:val="en-US"/>
          </w:rPr>
          <w:t>www</w:t>
        </w:r>
        <w:r w:rsidR="00F26684" w:rsidRPr="00EE5A9C">
          <w:rPr>
            <w:rStyle w:val="a8"/>
            <w:rFonts w:asciiTheme="majorHAnsi" w:hAnsiTheme="majorHAnsi" w:cstheme="minorHAnsi"/>
          </w:rPr>
          <w:t>.</w:t>
        </w:r>
        <w:r w:rsidR="00F26684" w:rsidRPr="00EE5A9C">
          <w:rPr>
            <w:rStyle w:val="a8"/>
            <w:rFonts w:asciiTheme="majorHAnsi" w:hAnsiTheme="majorHAnsi" w:cstheme="minorHAnsi"/>
            <w:lang w:val="en-US"/>
          </w:rPr>
          <w:t>copceac</w:t>
        </w:r>
        <w:r w:rsidR="00F26684" w:rsidRPr="00EE5A9C">
          <w:rPr>
            <w:rStyle w:val="a8"/>
            <w:rFonts w:asciiTheme="majorHAnsi" w:hAnsiTheme="majorHAnsi" w:cstheme="minorHAnsi"/>
          </w:rPr>
          <w:t>.</w:t>
        </w:r>
        <w:r w:rsidR="00F26684" w:rsidRPr="00EE5A9C">
          <w:rPr>
            <w:rStyle w:val="a8"/>
            <w:rFonts w:asciiTheme="majorHAnsi" w:hAnsiTheme="majorHAnsi" w:cstheme="minorHAnsi"/>
            <w:lang w:val="en-US"/>
          </w:rPr>
          <w:t>md</w:t>
        </w:r>
      </w:hyperlink>
      <w:r w:rsidR="00F26684" w:rsidRPr="00EE5A9C">
        <w:rPr>
          <w:rFonts w:asciiTheme="majorHAnsi" w:hAnsiTheme="majorHAnsi" w:cstheme="minorHAnsi"/>
        </w:rPr>
        <w:t xml:space="preserve"> и являются </w:t>
      </w:r>
      <w:r w:rsidR="00F26684" w:rsidRPr="00EE5A9C">
        <w:rPr>
          <w:rFonts w:asciiTheme="majorHAnsi" w:hAnsiTheme="majorHAnsi" w:cstheme="minorHAnsi"/>
          <w:lang w:val="en-US"/>
        </w:rPr>
        <w:t>Rotary</w:t>
      </w:r>
      <w:r w:rsidR="00F26684" w:rsidRPr="00EE5A9C">
        <w:rPr>
          <w:rFonts w:asciiTheme="majorHAnsi" w:hAnsiTheme="majorHAnsi" w:cstheme="minorHAnsi"/>
        </w:rPr>
        <w:t xml:space="preserve"> </w:t>
      </w:r>
      <w:r w:rsidR="00F26684" w:rsidRPr="00EE5A9C">
        <w:rPr>
          <w:rFonts w:asciiTheme="majorHAnsi" w:hAnsiTheme="majorHAnsi" w:cstheme="minorHAnsi"/>
          <w:lang w:val="en-US"/>
        </w:rPr>
        <w:t>Club</w:t>
      </w:r>
      <w:r w:rsidR="00F26684" w:rsidRPr="00EE5A9C">
        <w:rPr>
          <w:rFonts w:asciiTheme="majorHAnsi" w:hAnsiTheme="majorHAnsi" w:cstheme="minorHAnsi"/>
        </w:rPr>
        <w:t xml:space="preserve">, </w:t>
      </w:r>
      <w:r w:rsidR="00F26684" w:rsidRPr="00EE5A9C">
        <w:rPr>
          <w:rFonts w:asciiTheme="majorHAnsi" w:hAnsiTheme="majorHAnsi" w:cstheme="minorHAnsi"/>
          <w:lang w:val="en-US"/>
        </w:rPr>
        <w:t>Tika</w:t>
      </w:r>
      <w:r w:rsidR="00F26684" w:rsidRPr="00EE5A9C">
        <w:rPr>
          <w:rFonts w:asciiTheme="majorHAnsi" w:hAnsiTheme="majorHAnsi" w:cstheme="minorHAnsi"/>
        </w:rPr>
        <w:t xml:space="preserve">, </w:t>
      </w:r>
      <w:r w:rsidR="00F26684" w:rsidRPr="00EE5A9C">
        <w:rPr>
          <w:rFonts w:asciiTheme="majorHAnsi" w:hAnsiTheme="majorHAnsi" w:cstheme="minorHAnsi"/>
          <w:lang w:val="en-US"/>
        </w:rPr>
        <w:t>Slovak</w:t>
      </w:r>
      <w:r w:rsidR="00F26684" w:rsidRPr="00EE5A9C">
        <w:rPr>
          <w:rFonts w:asciiTheme="majorHAnsi" w:hAnsiTheme="majorHAnsi" w:cstheme="minorHAnsi"/>
        </w:rPr>
        <w:t xml:space="preserve"> </w:t>
      </w:r>
      <w:r w:rsidR="00F26684" w:rsidRPr="00EE5A9C">
        <w:rPr>
          <w:rFonts w:asciiTheme="majorHAnsi" w:hAnsiTheme="majorHAnsi" w:cstheme="minorHAnsi"/>
          <w:lang w:val="en-US"/>
        </w:rPr>
        <w:t>Aid</w:t>
      </w:r>
      <w:r w:rsidR="00F26684" w:rsidRPr="00EE5A9C">
        <w:rPr>
          <w:rFonts w:asciiTheme="majorHAnsi" w:hAnsiTheme="majorHAnsi" w:cstheme="minorHAnsi"/>
        </w:rPr>
        <w:t xml:space="preserve">, </w:t>
      </w:r>
      <w:proofErr w:type="gramStart"/>
      <w:r w:rsidR="00F26684" w:rsidRPr="00EE5A9C">
        <w:rPr>
          <w:rFonts w:asciiTheme="majorHAnsi" w:hAnsiTheme="majorHAnsi" w:cstheme="minorHAnsi"/>
          <w:lang w:val="en-US"/>
        </w:rPr>
        <w:t>Usaid</w:t>
      </w:r>
      <w:r w:rsidR="00F26684" w:rsidRPr="00EE5A9C">
        <w:rPr>
          <w:rFonts w:asciiTheme="majorHAnsi" w:hAnsiTheme="majorHAnsi" w:cstheme="minorHAnsi"/>
        </w:rPr>
        <w:t>,</w:t>
      </w:r>
      <w:r w:rsidR="00F26684" w:rsidRPr="00EE5A9C">
        <w:rPr>
          <w:rFonts w:asciiTheme="majorHAnsi" w:hAnsiTheme="majorHAnsi" w:cstheme="minorHAnsi"/>
          <w:lang w:val="en-US"/>
        </w:rPr>
        <w:t>Sard</w:t>
      </w:r>
      <w:proofErr w:type="gramEnd"/>
      <w:r w:rsidR="00F26684" w:rsidRPr="00EE5A9C">
        <w:rPr>
          <w:rFonts w:asciiTheme="majorHAnsi" w:hAnsiTheme="majorHAnsi" w:cstheme="minorHAnsi"/>
        </w:rPr>
        <w:t xml:space="preserve"> и т.д. Как с бывшими, так и с нынешними партнёрами </w:t>
      </w:r>
      <w:r w:rsidR="00EE5A9C" w:rsidRPr="00EE5A9C">
        <w:rPr>
          <w:rFonts w:asciiTheme="majorHAnsi" w:hAnsiTheme="majorHAnsi" w:cstheme="minorHAnsi"/>
        </w:rPr>
        <w:t>Примэрия</w:t>
      </w:r>
      <w:r w:rsidR="00F26684" w:rsidRPr="00EE5A9C">
        <w:rPr>
          <w:rFonts w:asciiTheme="majorHAnsi" w:hAnsiTheme="majorHAnsi" w:cstheme="minorHAnsi"/>
        </w:rPr>
        <w:t xml:space="preserve"> с.Копчак находится в дружеских отношениях. Все партнёры приглашаются на такие мероприятия как «День села», на спортивные турниры, фестивали и т.д. Так же следует указать, что ОМПУ с.Копчак подписали договора о побратимстве с городами и сёлами Европейского союза, Российской Федерации, Турции, которые оказывают непосредственную помощь в развитии населённого пункта.</w:t>
      </w:r>
    </w:p>
    <w:p w14:paraId="4820540E" w14:textId="77777777" w:rsidR="00AE243B" w:rsidRPr="00847720" w:rsidRDefault="00AE243B" w:rsidP="00AE243B">
      <w:pPr>
        <w:pStyle w:val="1"/>
        <w:rPr>
          <w:rFonts w:cstheme="minorHAnsi"/>
          <w:color w:val="7030A0"/>
        </w:rPr>
      </w:pPr>
      <w:bookmarkStart w:id="3" w:name="_Toc42904930"/>
      <w:r w:rsidRPr="00847720">
        <w:rPr>
          <w:rFonts w:cstheme="minorHAnsi"/>
          <w:color w:val="7030A0"/>
        </w:rPr>
        <w:t>2. Анализ политики транспарентности</w:t>
      </w:r>
      <w:bookmarkEnd w:id="3"/>
    </w:p>
    <w:p w14:paraId="1B458A42" w14:textId="5D5CE1A2" w:rsidR="00AE243B" w:rsidRPr="00847720" w:rsidRDefault="00AE243B" w:rsidP="00AE243B">
      <w:pPr>
        <w:pStyle w:val="2"/>
        <w:rPr>
          <w:rFonts w:cstheme="minorHAnsi"/>
          <w:color w:val="7030A0"/>
        </w:rPr>
      </w:pPr>
      <w:bookmarkStart w:id="4" w:name="_Toc42904931"/>
      <w:r w:rsidRPr="00847720">
        <w:rPr>
          <w:rFonts w:cstheme="minorHAnsi"/>
          <w:color w:val="7030A0"/>
        </w:rPr>
        <w:t xml:space="preserve">2.1. Текущая ситуация в области транспарентности </w:t>
      </w:r>
      <w:r w:rsidR="00EE5A9C">
        <w:rPr>
          <w:rFonts w:cstheme="minorHAnsi"/>
          <w:color w:val="7030A0"/>
        </w:rPr>
        <w:t>Примэрии</w:t>
      </w:r>
      <w:r w:rsidRPr="00847720">
        <w:rPr>
          <w:rFonts w:cstheme="minorHAnsi"/>
          <w:color w:val="7030A0"/>
        </w:rPr>
        <w:t>.</w:t>
      </w:r>
      <w:bookmarkEnd w:id="4"/>
    </w:p>
    <w:p w14:paraId="67DC60F1" w14:textId="1FAB62EE" w:rsidR="00396AC8" w:rsidRDefault="00E80516" w:rsidP="00396AC8">
      <w:pPr>
        <w:spacing w:after="160"/>
        <w:jc w:val="both"/>
        <w:rPr>
          <w:rFonts w:asciiTheme="majorHAnsi" w:hAnsiTheme="majorHAnsi" w:cstheme="minorHAnsi"/>
        </w:rPr>
      </w:pPr>
      <w:r w:rsidRPr="00281BEC">
        <w:rPr>
          <w:rFonts w:asciiTheme="majorHAnsi" w:hAnsiTheme="majorHAnsi" w:cstheme="minorHAnsi"/>
        </w:rPr>
        <w:t xml:space="preserve">Транспарентность </w:t>
      </w:r>
      <w:r w:rsidR="00EE5A9C">
        <w:rPr>
          <w:rFonts w:asciiTheme="majorHAnsi" w:hAnsiTheme="majorHAnsi" w:cstheme="minorHAnsi"/>
        </w:rPr>
        <w:t>Примэрии</w:t>
      </w:r>
      <w:r w:rsidRPr="00281BEC">
        <w:rPr>
          <w:rFonts w:asciiTheme="majorHAnsi" w:hAnsiTheme="majorHAnsi" w:cstheme="minorHAnsi"/>
        </w:rPr>
        <w:t xml:space="preserve"> означает законодательно поддержанн</w:t>
      </w:r>
      <w:r>
        <w:rPr>
          <w:rFonts w:asciiTheme="majorHAnsi" w:hAnsiTheme="majorHAnsi" w:cstheme="minorHAnsi"/>
        </w:rPr>
        <w:t>ую</w:t>
      </w:r>
      <w:r w:rsidRPr="00281BEC">
        <w:rPr>
          <w:rFonts w:asciiTheme="majorHAnsi" w:hAnsiTheme="majorHAnsi" w:cstheme="minorHAnsi"/>
        </w:rPr>
        <w:t xml:space="preserve"> прозрачность всех процессов в деятельности учреждения как внутренних, так и внешних. Процедуры, обеспечивающие прозрачность деятельности, включают в себя: свободный доступ к информации, результатам аудита, участию в публичных слушаниях и т.д. С точки зрения гражданина - транспарентность – это состояние информированности, которое обеспечивает знание всех интересующих его вопросов или возможность быстрого доступа к необходимой достоверной информации в необходимом объеме</w:t>
      </w:r>
      <w:r>
        <w:rPr>
          <w:rFonts w:asciiTheme="majorHAnsi" w:hAnsiTheme="majorHAnsi" w:cstheme="minorHAnsi"/>
        </w:rPr>
        <w:t xml:space="preserve"> (рисунок </w:t>
      </w:r>
      <w:r w:rsidR="00847720">
        <w:rPr>
          <w:rFonts w:asciiTheme="majorHAnsi" w:hAnsiTheme="majorHAnsi" w:cstheme="minorHAnsi"/>
        </w:rPr>
        <w:t>4</w:t>
      </w:r>
      <w:r>
        <w:rPr>
          <w:rFonts w:asciiTheme="majorHAnsi" w:hAnsiTheme="majorHAnsi" w:cstheme="minorHAnsi"/>
        </w:rPr>
        <w:t>)</w:t>
      </w:r>
      <w:r w:rsidRPr="00281BEC">
        <w:rPr>
          <w:rFonts w:asciiTheme="majorHAnsi" w:hAnsiTheme="majorHAnsi" w:cstheme="minorHAnsi"/>
        </w:rPr>
        <w:t>.</w:t>
      </w:r>
      <w:r w:rsidR="00396AC8" w:rsidRPr="00396AC8">
        <w:rPr>
          <w:rFonts w:asciiTheme="majorHAnsi" w:hAnsiTheme="majorHAnsi" w:cstheme="minorHAnsi"/>
        </w:rPr>
        <w:t xml:space="preserve"> </w:t>
      </w:r>
    </w:p>
    <w:p w14:paraId="0C7FE016" w14:textId="77777777" w:rsidR="00396AC8" w:rsidRPr="00281BEC" w:rsidRDefault="00396AC8" w:rsidP="00396AC8">
      <w:pPr>
        <w:spacing w:after="0"/>
        <w:jc w:val="both"/>
        <w:rPr>
          <w:rFonts w:asciiTheme="majorHAnsi" w:hAnsiTheme="majorHAnsi" w:cstheme="minorHAnsi"/>
        </w:rPr>
      </w:pPr>
      <w:r w:rsidRPr="00281BEC">
        <w:rPr>
          <w:rFonts w:asciiTheme="majorHAnsi" w:hAnsiTheme="majorHAnsi" w:cstheme="minorHAnsi"/>
        </w:rPr>
        <w:t xml:space="preserve">Транспарентность также подразумевает предоставление качественных публичных услуг посредством использования следующих инструментов: </w:t>
      </w:r>
    </w:p>
    <w:p w14:paraId="20C45A00" w14:textId="77777777" w:rsidR="00396AC8" w:rsidRPr="00281BEC" w:rsidRDefault="00396AC8" w:rsidP="00396AC8">
      <w:pPr>
        <w:pStyle w:val="a9"/>
        <w:numPr>
          <w:ilvl w:val="0"/>
          <w:numId w:val="2"/>
        </w:numPr>
        <w:spacing w:after="0"/>
        <w:jc w:val="both"/>
        <w:rPr>
          <w:rFonts w:asciiTheme="majorHAnsi" w:hAnsiTheme="majorHAnsi" w:cstheme="minorHAnsi"/>
        </w:rPr>
      </w:pPr>
      <w:r w:rsidRPr="00281BEC">
        <w:rPr>
          <w:rFonts w:asciiTheme="majorHAnsi" w:hAnsiTheme="majorHAnsi" w:cstheme="minorHAnsi"/>
        </w:rPr>
        <w:t>Электронное управление,</w:t>
      </w:r>
    </w:p>
    <w:p w14:paraId="27BD79B5" w14:textId="77777777" w:rsidR="00396AC8" w:rsidRPr="00281BEC" w:rsidRDefault="00396AC8" w:rsidP="00396AC8">
      <w:pPr>
        <w:pStyle w:val="a9"/>
        <w:numPr>
          <w:ilvl w:val="0"/>
          <w:numId w:val="2"/>
        </w:numPr>
        <w:spacing w:after="0"/>
        <w:jc w:val="both"/>
        <w:rPr>
          <w:rFonts w:asciiTheme="majorHAnsi" w:hAnsiTheme="majorHAnsi" w:cstheme="minorHAnsi"/>
        </w:rPr>
      </w:pPr>
      <w:r w:rsidRPr="00281BEC">
        <w:rPr>
          <w:rFonts w:asciiTheme="majorHAnsi" w:hAnsiTheme="majorHAnsi" w:cstheme="minorHAnsi"/>
        </w:rPr>
        <w:t>Внутренний электронный документооборот,</w:t>
      </w:r>
    </w:p>
    <w:p w14:paraId="2AF2E813" w14:textId="77777777" w:rsidR="00396AC8" w:rsidRPr="00281BEC" w:rsidRDefault="00396AC8" w:rsidP="00396AC8">
      <w:pPr>
        <w:pStyle w:val="a9"/>
        <w:numPr>
          <w:ilvl w:val="0"/>
          <w:numId w:val="2"/>
        </w:numPr>
        <w:spacing w:after="160"/>
        <w:jc w:val="both"/>
        <w:rPr>
          <w:rFonts w:asciiTheme="majorHAnsi" w:hAnsiTheme="majorHAnsi" w:cstheme="minorHAnsi"/>
        </w:rPr>
      </w:pPr>
      <w:r w:rsidRPr="00281BEC">
        <w:rPr>
          <w:rFonts w:asciiTheme="majorHAnsi" w:hAnsiTheme="majorHAnsi" w:cstheme="minorHAnsi"/>
        </w:rPr>
        <w:t>Общественный контроль за использованием бюджетных средств (электронный бюджет),</w:t>
      </w:r>
    </w:p>
    <w:p w14:paraId="43BDFA24" w14:textId="77777777" w:rsidR="00396AC8" w:rsidRPr="00281BEC" w:rsidRDefault="00396AC8" w:rsidP="00396AC8">
      <w:pPr>
        <w:pStyle w:val="a9"/>
        <w:numPr>
          <w:ilvl w:val="0"/>
          <w:numId w:val="2"/>
        </w:numPr>
        <w:spacing w:after="160"/>
        <w:jc w:val="both"/>
        <w:rPr>
          <w:rFonts w:asciiTheme="majorHAnsi" w:hAnsiTheme="majorHAnsi" w:cstheme="minorHAnsi"/>
        </w:rPr>
      </w:pPr>
      <w:r w:rsidRPr="00281BEC">
        <w:rPr>
          <w:rFonts w:asciiTheme="majorHAnsi" w:hAnsiTheme="majorHAnsi" w:cstheme="minorHAnsi"/>
        </w:rPr>
        <w:t>Налаживание обратной связи с гражданами населенного пункта посредством информационных технологий,</w:t>
      </w:r>
    </w:p>
    <w:p w14:paraId="6A321DBA" w14:textId="77777777" w:rsidR="00396AC8" w:rsidRDefault="00396AC8" w:rsidP="00396AC8">
      <w:pPr>
        <w:pStyle w:val="a9"/>
        <w:numPr>
          <w:ilvl w:val="0"/>
          <w:numId w:val="2"/>
        </w:numPr>
        <w:spacing w:after="160"/>
        <w:jc w:val="both"/>
        <w:rPr>
          <w:rFonts w:asciiTheme="majorHAnsi" w:hAnsiTheme="majorHAnsi" w:cstheme="minorHAnsi"/>
        </w:rPr>
      </w:pPr>
      <w:r w:rsidRPr="00281BEC">
        <w:rPr>
          <w:rFonts w:asciiTheme="majorHAnsi" w:hAnsiTheme="majorHAnsi" w:cstheme="minorHAnsi"/>
        </w:rPr>
        <w:t>Эффективный контроль и взаимодействие граждан с представителями ОМПУ с активным вовлечением местных СМИ.</w:t>
      </w:r>
    </w:p>
    <w:p w14:paraId="5BADF962" w14:textId="77777777" w:rsidR="00396AC8" w:rsidRPr="00396AC8" w:rsidRDefault="00396AC8" w:rsidP="00396AC8">
      <w:pPr>
        <w:spacing w:after="0"/>
        <w:jc w:val="both"/>
        <w:rPr>
          <w:rFonts w:asciiTheme="majorHAnsi" w:hAnsiTheme="majorHAnsi" w:cstheme="minorHAnsi"/>
        </w:rPr>
      </w:pPr>
      <w:r w:rsidRPr="00396AC8">
        <w:rPr>
          <w:rFonts w:asciiTheme="majorHAnsi" w:hAnsiTheme="majorHAnsi" w:cstheme="minorHAnsi"/>
        </w:rPr>
        <w:t xml:space="preserve">В обязанности Примэрии входит: обеспечение процесса выработки политик, положений, выстраивание практик и принятие процедур, которые обеспечат свободный доступ, </w:t>
      </w:r>
      <w:r w:rsidRPr="00396AC8">
        <w:rPr>
          <w:rFonts w:asciiTheme="majorHAnsi" w:hAnsiTheme="majorHAnsi" w:cstheme="minorHAnsi"/>
        </w:rPr>
        <w:lastRenderedPageBreak/>
        <w:t>возможность понимания и использования необходимой информации, налаживание механизм обратной связи от граждан к представителям ОМПУ и наоборот.</w:t>
      </w:r>
    </w:p>
    <w:p w14:paraId="450447F8" w14:textId="555D0B07" w:rsidR="00E80516" w:rsidRDefault="00847720" w:rsidP="00ED7269">
      <w:pPr>
        <w:ind w:left="360" w:hanging="360"/>
        <w:jc w:val="both"/>
        <w:rPr>
          <w:rFonts w:asciiTheme="majorHAnsi" w:hAnsiTheme="majorHAnsi"/>
          <w:b/>
        </w:rPr>
      </w:pPr>
      <w:r w:rsidRPr="00774990">
        <w:rPr>
          <w:noProof/>
          <w:lang w:val="en-US"/>
        </w:rPr>
        <w:drawing>
          <wp:anchor distT="0" distB="0" distL="114300" distR="114300" simplePos="0" relativeHeight="251680768" behindDoc="1" locked="0" layoutInCell="1" allowOverlap="1" wp14:anchorId="3ABF8600" wp14:editId="72D6711E">
            <wp:simplePos x="0" y="0"/>
            <wp:positionH relativeFrom="margin">
              <wp:posOffset>-889635</wp:posOffset>
            </wp:positionH>
            <wp:positionV relativeFrom="paragraph">
              <wp:posOffset>251460</wp:posOffset>
            </wp:positionV>
            <wp:extent cx="7315200" cy="2514600"/>
            <wp:effectExtent l="0" t="0" r="0" b="19050"/>
            <wp:wrapTight wrapText="bothSides">
              <wp:wrapPolygon edited="0">
                <wp:start x="7931" y="0"/>
                <wp:lineTo x="7875" y="5236"/>
                <wp:lineTo x="5513" y="5236"/>
                <wp:lineTo x="5288" y="5400"/>
                <wp:lineTo x="5288" y="10800"/>
                <wp:lineTo x="8100" y="13091"/>
                <wp:lineTo x="8438" y="13091"/>
                <wp:lineTo x="4781" y="13909"/>
                <wp:lineTo x="4444" y="14073"/>
                <wp:lineTo x="4444" y="19473"/>
                <wp:lineTo x="7425" y="20945"/>
                <wp:lineTo x="9619" y="20945"/>
                <wp:lineTo x="10125" y="21600"/>
                <wp:lineTo x="10238" y="21600"/>
                <wp:lineTo x="11363" y="21600"/>
                <wp:lineTo x="11475" y="21600"/>
                <wp:lineTo x="11981" y="20945"/>
                <wp:lineTo x="14175" y="20945"/>
                <wp:lineTo x="17213" y="19473"/>
                <wp:lineTo x="17269" y="14073"/>
                <wp:lineTo x="16706" y="13745"/>
                <wp:lineTo x="13106" y="13091"/>
                <wp:lineTo x="13444" y="13091"/>
                <wp:lineTo x="16425" y="10800"/>
                <wp:lineTo x="16538" y="5564"/>
                <wp:lineTo x="16200" y="5236"/>
                <wp:lineTo x="13781" y="5236"/>
                <wp:lineTo x="13725" y="0"/>
                <wp:lineTo x="7931" y="0"/>
              </wp:wrapPolygon>
            </wp:wrapTight>
            <wp:docPr id="43" name="Схема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14:sizeRelV relativeFrom="margin">
              <wp14:pctHeight>0</wp14:pctHeight>
            </wp14:sizeRelV>
          </wp:anchor>
        </w:drawing>
      </w:r>
      <w:r w:rsidR="00E80516" w:rsidRPr="00E80516">
        <w:rPr>
          <w:rFonts w:asciiTheme="majorHAnsi" w:hAnsiTheme="majorHAnsi"/>
          <w:b/>
        </w:rPr>
        <w:t xml:space="preserve">Рисунок </w:t>
      </w:r>
      <w:r>
        <w:rPr>
          <w:rFonts w:asciiTheme="majorHAnsi" w:hAnsiTheme="majorHAnsi"/>
          <w:b/>
        </w:rPr>
        <w:t>4</w:t>
      </w:r>
      <w:r w:rsidR="00E80516" w:rsidRPr="00E80516">
        <w:rPr>
          <w:rFonts w:asciiTheme="majorHAnsi" w:hAnsiTheme="majorHAnsi"/>
          <w:b/>
        </w:rPr>
        <w:t xml:space="preserve">. Составляющие транспарентности </w:t>
      </w:r>
    </w:p>
    <w:p w14:paraId="6709C7F8" w14:textId="4918BED0" w:rsidR="00E80516" w:rsidRDefault="00E80516" w:rsidP="00E80516">
      <w:pPr>
        <w:spacing w:after="160"/>
        <w:jc w:val="both"/>
        <w:rPr>
          <w:rFonts w:asciiTheme="majorHAnsi" w:hAnsiTheme="majorHAnsi" w:cstheme="minorHAnsi"/>
        </w:rPr>
      </w:pPr>
    </w:p>
    <w:p w14:paraId="4DCF1C40" w14:textId="1C66B2AA" w:rsidR="00E80516" w:rsidRDefault="00E80516" w:rsidP="00E80516">
      <w:pPr>
        <w:spacing w:after="160"/>
        <w:jc w:val="both"/>
        <w:rPr>
          <w:rFonts w:asciiTheme="majorHAnsi" w:hAnsiTheme="majorHAnsi" w:cstheme="minorHAnsi"/>
        </w:rPr>
      </w:pPr>
    </w:p>
    <w:p w14:paraId="286642A0" w14:textId="02A128AA" w:rsidR="00E80516" w:rsidRPr="00E80516" w:rsidRDefault="00E80516" w:rsidP="00E80516">
      <w:pPr>
        <w:spacing w:after="160"/>
        <w:jc w:val="both"/>
        <w:rPr>
          <w:rFonts w:asciiTheme="majorHAnsi" w:hAnsiTheme="majorHAnsi" w:cstheme="minorHAnsi"/>
        </w:rPr>
      </w:pPr>
    </w:p>
    <w:p w14:paraId="5D7C065B" w14:textId="0092F059" w:rsidR="00E80516" w:rsidRDefault="00E80516" w:rsidP="00E80516">
      <w:pPr>
        <w:spacing w:after="160"/>
        <w:jc w:val="both"/>
        <w:rPr>
          <w:rFonts w:asciiTheme="majorHAnsi" w:hAnsiTheme="majorHAnsi" w:cstheme="minorHAnsi"/>
        </w:rPr>
      </w:pPr>
    </w:p>
    <w:p w14:paraId="52DCCD09" w14:textId="29CB9281" w:rsidR="00E80516" w:rsidRDefault="00E80516" w:rsidP="00E80516">
      <w:pPr>
        <w:spacing w:after="160"/>
        <w:jc w:val="both"/>
        <w:rPr>
          <w:rFonts w:asciiTheme="majorHAnsi" w:hAnsiTheme="majorHAnsi" w:cstheme="minorHAnsi"/>
        </w:rPr>
      </w:pPr>
    </w:p>
    <w:p w14:paraId="1355DF42" w14:textId="77777777" w:rsidR="00E80516" w:rsidRDefault="00E80516" w:rsidP="00E80516">
      <w:pPr>
        <w:spacing w:after="160"/>
        <w:jc w:val="both"/>
        <w:rPr>
          <w:rFonts w:asciiTheme="majorHAnsi" w:hAnsiTheme="majorHAnsi" w:cstheme="minorHAnsi"/>
        </w:rPr>
      </w:pPr>
    </w:p>
    <w:p w14:paraId="41592AFC" w14:textId="77777777" w:rsidR="00E80516" w:rsidRDefault="00E80516" w:rsidP="00E80516">
      <w:pPr>
        <w:spacing w:after="160"/>
        <w:jc w:val="both"/>
        <w:rPr>
          <w:rFonts w:asciiTheme="majorHAnsi" w:hAnsiTheme="majorHAnsi" w:cstheme="minorHAnsi"/>
        </w:rPr>
      </w:pPr>
    </w:p>
    <w:p w14:paraId="7A7457C0" w14:textId="162E469D" w:rsidR="00E80516" w:rsidRDefault="00E80516" w:rsidP="00E80516">
      <w:pPr>
        <w:spacing w:after="160"/>
        <w:jc w:val="both"/>
        <w:rPr>
          <w:rFonts w:asciiTheme="majorHAnsi" w:hAnsiTheme="majorHAnsi" w:cstheme="minorHAnsi"/>
        </w:rPr>
      </w:pPr>
    </w:p>
    <w:p w14:paraId="20EFAE37" w14:textId="77777777" w:rsidR="00E80516" w:rsidRDefault="00E80516" w:rsidP="00E80516">
      <w:pPr>
        <w:spacing w:after="160"/>
        <w:jc w:val="both"/>
        <w:rPr>
          <w:rFonts w:asciiTheme="majorHAnsi" w:hAnsiTheme="majorHAnsi" w:cstheme="minorHAnsi"/>
        </w:rPr>
      </w:pPr>
    </w:p>
    <w:p w14:paraId="7DFEBDAF" w14:textId="5A9C9608" w:rsidR="00E80516" w:rsidRPr="00E6729D" w:rsidRDefault="00E80516" w:rsidP="00847720">
      <w:pPr>
        <w:spacing w:before="240" w:after="0"/>
        <w:jc w:val="both"/>
        <w:rPr>
          <w:rFonts w:asciiTheme="majorHAnsi" w:hAnsiTheme="majorHAnsi" w:cstheme="minorHAnsi"/>
        </w:rPr>
      </w:pPr>
      <w:r w:rsidRPr="00E6729D">
        <w:rPr>
          <w:rFonts w:asciiTheme="majorHAnsi" w:hAnsiTheme="majorHAnsi" w:cstheme="minorHAnsi"/>
          <w:bCs/>
        </w:rPr>
        <w:t xml:space="preserve">В области прозрачности и открытости </w:t>
      </w:r>
      <w:r w:rsidR="00EE5A9C" w:rsidRPr="00E6729D">
        <w:rPr>
          <w:rFonts w:asciiTheme="majorHAnsi" w:hAnsiTheme="majorHAnsi" w:cstheme="minorHAnsi"/>
          <w:bCs/>
        </w:rPr>
        <w:t>Примэри</w:t>
      </w:r>
      <w:r w:rsidR="00EE5A9C">
        <w:rPr>
          <w:rFonts w:asciiTheme="majorHAnsi" w:hAnsiTheme="majorHAnsi" w:cstheme="minorHAnsi"/>
          <w:bCs/>
        </w:rPr>
        <w:t>ей</w:t>
      </w:r>
      <w:r w:rsidRPr="00E6729D">
        <w:rPr>
          <w:rFonts w:asciiTheme="majorHAnsi" w:hAnsiTheme="majorHAnsi" w:cstheme="minorHAnsi"/>
          <w:bCs/>
        </w:rPr>
        <w:t xml:space="preserve"> с. Копчака было разработано и принято местным советом «</w:t>
      </w:r>
      <w:r w:rsidRPr="00E6729D">
        <w:rPr>
          <w:rFonts w:asciiTheme="majorHAnsi" w:hAnsiTheme="majorHAnsi" w:cstheme="minorHAnsi"/>
        </w:rPr>
        <w:t>Положение об образовании и функционировании копчакского сельского совета</w:t>
      </w:r>
      <w:r w:rsidRPr="00E6729D">
        <w:rPr>
          <w:rFonts w:asciiTheme="majorHAnsi" w:hAnsiTheme="majorHAnsi" w:cstheme="minorHAnsi"/>
          <w:bCs/>
        </w:rPr>
        <w:t>».</w:t>
      </w:r>
      <w:r w:rsidRPr="00E6729D">
        <w:rPr>
          <w:rFonts w:asciiTheme="majorHAnsi" w:hAnsiTheme="majorHAnsi" w:cstheme="minorHAnsi"/>
        </w:rPr>
        <w:t xml:space="preserve"> Что касается человеческих ресурсов, то можно констатировать, что в </w:t>
      </w:r>
      <w:r w:rsidR="00EE5A9C">
        <w:rPr>
          <w:rFonts w:asciiTheme="majorHAnsi" w:hAnsiTheme="majorHAnsi" w:cstheme="minorHAnsi"/>
        </w:rPr>
        <w:t>Примэрии</w:t>
      </w:r>
      <w:r w:rsidRPr="00E6729D">
        <w:rPr>
          <w:rFonts w:asciiTheme="majorHAnsi" w:hAnsiTheme="majorHAnsi" w:cstheme="minorHAnsi"/>
        </w:rPr>
        <w:t xml:space="preserve"> с. Копчак работают грамотные специалисты в области местного публичного управления, права, бухгалтерского учёта, спорта и т.д., у которых работа во благо своего населённого пункта является первостепенной задачей. </w:t>
      </w:r>
    </w:p>
    <w:p w14:paraId="49160486" w14:textId="41693D3C" w:rsidR="00E80516" w:rsidRPr="00E6729D" w:rsidRDefault="00E80516" w:rsidP="00E80516">
      <w:pPr>
        <w:spacing w:before="240" w:after="0"/>
        <w:jc w:val="both"/>
        <w:rPr>
          <w:rFonts w:asciiTheme="majorHAnsi" w:hAnsiTheme="majorHAnsi" w:cstheme="minorHAnsi"/>
        </w:rPr>
      </w:pPr>
      <w:r w:rsidRPr="00E6729D">
        <w:rPr>
          <w:rFonts w:asciiTheme="majorHAnsi" w:hAnsiTheme="majorHAnsi" w:cstheme="minorHAnsi"/>
        </w:rPr>
        <w:t xml:space="preserve">Начиная с конца 2018г. </w:t>
      </w:r>
      <w:r w:rsidR="00EE5A9C" w:rsidRPr="00E6729D">
        <w:rPr>
          <w:rFonts w:asciiTheme="majorHAnsi" w:hAnsiTheme="majorHAnsi" w:cstheme="minorHAnsi"/>
        </w:rPr>
        <w:t>Примэрия</w:t>
      </w:r>
      <w:r w:rsidRPr="00E6729D">
        <w:rPr>
          <w:rFonts w:asciiTheme="majorHAnsi" w:hAnsiTheme="majorHAnsi" w:cstheme="minorHAnsi"/>
        </w:rPr>
        <w:t xml:space="preserve"> с. Копчак начала публиковать принятые сельским советом решения и распоряжения </w:t>
      </w:r>
      <w:r w:rsidR="00EE5A9C" w:rsidRPr="00E6729D">
        <w:rPr>
          <w:rFonts w:asciiTheme="majorHAnsi" w:hAnsiTheme="majorHAnsi" w:cstheme="minorHAnsi"/>
        </w:rPr>
        <w:t>Примара</w:t>
      </w:r>
      <w:r w:rsidRPr="00E6729D">
        <w:rPr>
          <w:rFonts w:asciiTheme="majorHAnsi" w:hAnsiTheme="majorHAnsi" w:cstheme="minorHAnsi"/>
        </w:rPr>
        <w:t xml:space="preserve"> с. Копчак в портале Государственного Регистра местных актов. Так же заработала платформа </w:t>
      </w:r>
      <w:r w:rsidRPr="00E6729D">
        <w:rPr>
          <w:rFonts w:asciiTheme="majorHAnsi" w:hAnsiTheme="majorHAnsi" w:cstheme="minorHAnsi"/>
          <w:lang w:val="en-US"/>
        </w:rPr>
        <w:t>Mtender</w:t>
      </w:r>
      <w:r w:rsidRPr="00E6729D">
        <w:rPr>
          <w:rFonts w:asciiTheme="majorHAnsi" w:hAnsiTheme="majorHAnsi" w:cstheme="minorHAnsi"/>
        </w:rPr>
        <w:t xml:space="preserve">, где объявляются и рассматриваются все государственные закупки в соответствии с действующим законодательством. Любой гражданин может найти для себя интересующую информацию в области государственных закупок и принятых решений с.Копчак. </w:t>
      </w:r>
    </w:p>
    <w:p w14:paraId="207D676A" w14:textId="69DCA048" w:rsidR="00E80516" w:rsidRDefault="00847720" w:rsidP="00847720">
      <w:pPr>
        <w:spacing w:after="0"/>
        <w:rPr>
          <w:rFonts w:asciiTheme="majorHAnsi" w:hAnsiTheme="majorHAnsi" w:cstheme="minorHAnsi"/>
          <w:b/>
        </w:rPr>
      </w:pPr>
      <w:r>
        <w:rPr>
          <w:rFonts w:asciiTheme="majorHAnsi" w:hAnsiTheme="majorHAnsi" w:cstheme="minorHAnsi"/>
          <w:noProof/>
          <w:lang w:val="en-US"/>
        </w:rPr>
        <w:drawing>
          <wp:anchor distT="0" distB="0" distL="114300" distR="114300" simplePos="0" relativeHeight="251675648" behindDoc="0" locked="0" layoutInCell="1" allowOverlap="1" wp14:anchorId="51F6F47D" wp14:editId="1241CED8">
            <wp:simplePos x="0" y="0"/>
            <wp:positionH relativeFrom="column">
              <wp:posOffset>3106476</wp:posOffset>
            </wp:positionH>
            <wp:positionV relativeFrom="paragraph">
              <wp:posOffset>547048</wp:posOffset>
            </wp:positionV>
            <wp:extent cx="2689860" cy="2319020"/>
            <wp:effectExtent l="0" t="0" r="15240" b="24130"/>
            <wp:wrapSquare wrapText="bothSides"/>
            <wp:docPr id="24" name="Схема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anchor>
        </w:drawing>
      </w:r>
      <w:r>
        <w:rPr>
          <w:rFonts w:asciiTheme="majorHAnsi" w:hAnsiTheme="majorHAnsi" w:cstheme="minorHAnsi"/>
          <w:noProof/>
          <w:lang w:val="en-US"/>
        </w:rPr>
        <w:drawing>
          <wp:anchor distT="0" distB="0" distL="114300" distR="114300" simplePos="0" relativeHeight="251676672" behindDoc="0" locked="0" layoutInCell="1" allowOverlap="1" wp14:anchorId="5F71F584" wp14:editId="2F66638D">
            <wp:simplePos x="0" y="0"/>
            <wp:positionH relativeFrom="column">
              <wp:posOffset>-270309</wp:posOffset>
            </wp:positionH>
            <wp:positionV relativeFrom="paragraph">
              <wp:posOffset>398169</wp:posOffset>
            </wp:positionV>
            <wp:extent cx="3339465" cy="2564130"/>
            <wp:effectExtent l="0" t="0" r="0" b="0"/>
            <wp:wrapSquare wrapText="bothSides"/>
            <wp:docPr id="25" name="Схема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anchor>
        </w:drawing>
      </w:r>
      <w:r w:rsidR="00E80516">
        <w:rPr>
          <w:rFonts w:asciiTheme="majorHAnsi" w:hAnsiTheme="majorHAnsi" w:cstheme="minorHAnsi"/>
          <w:noProof/>
          <w:lang w:val="en-US"/>
        </w:rPr>
        <mc:AlternateContent>
          <mc:Choice Requires="wps">
            <w:drawing>
              <wp:anchor distT="0" distB="0" distL="114300" distR="114300" simplePos="0" relativeHeight="251677696" behindDoc="0" locked="0" layoutInCell="1" allowOverlap="1" wp14:anchorId="6A4746D0" wp14:editId="3FEF3AAC">
                <wp:simplePos x="0" y="0"/>
                <wp:positionH relativeFrom="column">
                  <wp:posOffset>2044065</wp:posOffset>
                </wp:positionH>
                <wp:positionV relativeFrom="paragraph">
                  <wp:posOffset>1554480</wp:posOffset>
                </wp:positionV>
                <wp:extent cx="2234565" cy="565150"/>
                <wp:effectExtent l="25400" t="24765" r="19050" b="26670"/>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234565" cy="565150"/>
                        </a:xfrm>
                        <a:prstGeom prst="stripedRightArrow">
                          <a:avLst>
                            <a:gd name="adj1" fmla="val 50000"/>
                            <a:gd name="adj2" fmla="val 98848"/>
                          </a:avLst>
                        </a:prstGeom>
                        <a:gradFill rotWithShape="0">
                          <a:gsLst>
                            <a:gs pos="0">
                              <a:schemeClr val="accent4">
                                <a:lumMod val="60000"/>
                                <a:lumOff val="40000"/>
                              </a:schemeClr>
                            </a:gs>
                            <a:gs pos="50000">
                              <a:schemeClr val="accent4">
                                <a:lumMod val="100000"/>
                                <a:lumOff val="0"/>
                              </a:schemeClr>
                            </a:gs>
                            <a:gs pos="100000">
                              <a:schemeClr val="accent4">
                                <a:lumMod val="60000"/>
                                <a:lumOff val="40000"/>
                              </a:schemeClr>
                            </a:gs>
                          </a:gsLst>
                          <a:lin ang="5400000" scaled="1"/>
                        </a:gradFill>
                        <a:ln w="12700">
                          <a:solidFill>
                            <a:schemeClr val="accent4">
                              <a:lumMod val="100000"/>
                              <a:lumOff val="0"/>
                            </a:schemeClr>
                          </a:solidFill>
                          <a:miter lim="800000"/>
                          <a:headEnd/>
                          <a:tailEnd/>
                        </a:ln>
                        <a:effectLst>
                          <a:outerShdw dist="28398" dir="3806097" algn="ctr" rotWithShape="0">
                            <a:schemeClr val="accent4">
                              <a:lumMod val="5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EDE00"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10" o:spid="_x0000_s1026" type="#_x0000_t93" style="position:absolute;margin-left:160.95pt;margin-top:122.4pt;width:175.95pt;height:44.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" fillcolor="#b2a1c7 [1943]" strokecolor="#8064a2 [3207]" strokeweight="1pt">
                <v:fill color2="#8064a2 [3207]" focus="50%" type="gradient"/>
                <v:shadow on="t" color="#3f3151 [1607]" offset="1pt"/>
              </v:shape>
            </w:pict>
          </mc:Fallback>
        </mc:AlternateContent>
      </w:r>
      <w:r w:rsidR="00E80516" w:rsidRPr="000620F3">
        <w:rPr>
          <w:rFonts w:asciiTheme="majorHAnsi" w:hAnsiTheme="majorHAnsi" w:cstheme="minorHAnsi"/>
          <w:b/>
        </w:rPr>
        <w:t xml:space="preserve">Рисунок </w:t>
      </w:r>
      <w:r>
        <w:rPr>
          <w:rFonts w:asciiTheme="majorHAnsi" w:hAnsiTheme="majorHAnsi" w:cstheme="minorHAnsi"/>
          <w:b/>
        </w:rPr>
        <w:t>5</w:t>
      </w:r>
      <w:r w:rsidR="00E80516" w:rsidRPr="000620F3">
        <w:rPr>
          <w:rFonts w:asciiTheme="majorHAnsi" w:hAnsiTheme="majorHAnsi" w:cstheme="minorHAnsi"/>
          <w:b/>
        </w:rPr>
        <w:t>. Уровни транспарентности</w:t>
      </w:r>
      <w:r w:rsidR="00E80516">
        <w:rPr>
          <w:rFonts w:asciiTheme="majorHAnsi" w:hAnsiTheme="majorHAnsi" w:cstheme="minorHAnsi"/>
          <w:b/>
        </w:rPr>
        <w:t xml:space="preserve"> </w:t>
      </w:r>
      <w:r w:rsidR="00EE5A9C">
        <w:rPr>
          <w:rFonts w:asciiTheme="majorHAnsi" w:hAnsiTheme="majorHAnsi" w:cstheme="minorHAnsi"/>
          <w:b/>
        </w:rPr>
        <w:t>Примэрии</w:t>
      </w:r>
      <w:r w:rsidR="00E80516">
        <w:rPr>
          <w:rFonts w:asciiTheme="majorHAnsi" w:hAnsiTheme="majorHAnsi" w:cstheme="minorHAnsi"/>
          <w:b/>
        </w:rPr>
        <w:t xml:space="preserve"> во взаимосвязи с уровнями участия граждан.</w:t>
      </w:r>
      <w:r w:rsidR="00396AC8" w:rsidRPr="00396AC8">
        <w:rPr>
          <w:rFonts w:asciiTheme="majorHAnsi" w:hAnsiTheme="majorHAnsi" w:cstheme="minorHAnsi"/>
          <w:b/>
          <w:noProof/>
        </w:rPr>
        <w:t xml:space="preserve"> </w:t>
      </w:r>
      <w:r w:rsidR="00396AC8">
        <w:rPr>
          <w:rFonts w:asciiTheme="majorHAnsi" w:hAnsiTheme="majorHAnsi" w:cstheme="minorHAnsi"/>
          <w:b/>
          <w:noProof/>
        </w:rPr>
        <w:drawing>
          <wp:inline distT="0" distB="0" distL="0" distR="0" wp14:anchorId="14A82C45" wp14:editId="12B7039F">
            <wp:extent cx="5296535" cy="2571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96535" cy="257175"/>
                    </a:xfrm>
                    <a:prstGeom prst="rect">
                      <a:avLst/>
                    </a:prstGeom>
                    <a:noFill/>
                  </pic:spPr>
                </pic:pic>
              </a:graphicData>
            </a:graphic>
          </wp:inline>
        </w:drawing>
      </w:r>
    </w:p>
    <w:p w14:paraId="5D647DD4" w14:textId="17D15E4B" w:rsidR="00E80516" w:rsidRPr="005E7F83" w:rsidRDefault="00E80516" w:rsidP="00847720">
      <w:pPr>
        <w:spacing w:after="0"/>
        <w:jc w:val="both"/>
        <w:rPr>
          <w:rFonts w:asciiTheme="majorHAnsi" w:hAnsiTheme="majorHAnsi" w:cstheme="minorHAnsi"/>
        </w:rPr>
      </w:pPr>
      <w:r>
        <w:rPr>
          <w:rFonts w:asciiTheme="majorHAnsi" w:hAnsiTheme="majorHAnsi" w:cstheme="minorHAnsi"/>
          <w:noProof/>
          <w:sz w:val="20"/>
          <w:szCs w:val="20"/>
          <w:lang w:val="en-US"/>
        </w:rPr>
        <w:lastRenderedPageBreak/>
        <mc:AlternateContent>
          <mc:Choice Requires="wps">
            <w:drawing>
              <wp:anchor distT="0" distB="0" distL="114300" distR="114300" simplePos="0" relativeHeight="251678720" behindDoc="0" locked="0" layoutInCell="1" allowOverlap="1" wp14:anchorId="2B4EB708" wp14:editId="4E7EE9C2">
                <wp:simplePos x="0" y="0"/>
                <wp:positionH relativeFrom="margin">
                  <wp:align>left</wp:align>
                </wp:positionH>
                <wp:positionV relativeFrom="paragraph">
                  <wp:posOffset>2464435</wp:posOffset>
                </wp:positionV>
                <wp:extent cx="5276850" cy="242570"/>
                <wp:effectExtent l="0" t="0" r="19050" b="2413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0" cy="242570"/>
                        </a:xfrm>
                        <a:prstGeom prst="rect">
                          <a:avLst/>
                        </a:prstGeom>
                        <a:solidFill>
                          <a:srgbClr val="FFFFFF"/>
                        </a:solidFill>
                        <a:ln w="9525">
                          <a:solidFill>
                            <a:schemeClr val="bg1">
                              <a:lumMod val="100000"/>
                              <a:lumOff val="0"/>
                            </a:schemeClr>
                          </a:solidFill>
                          <a:miter lim="800000"/>
                          <a:headEnd/>
                          <a:tailEnd/>
                        </a:ln>
                      </wps:spPr>
                      <wps:txbx>
                        <w:txbxContent>
                          <w:p w14:paraId="3A2E32E8" w14:textId="77777777" w:rsidR="00553E36" w:rsidRPr="00A666DF" w:rsidRDefault="00553E36" w:rsidP="00E80516">
                            <w:pPr>
                              <w:ind w:left="708" w:firstLine="708"/>
                              <w:rPr>
                                <w:b/>
                              </w:rPr>
                            </w:pPr>
                            <w:r w:rsidRPr="00A666DF">
                              <w:rPr>
                                <w:b/>
                              </w:rPr>
                              <w:t>ПРИМЭРИЯ</w:t>
                            </w:r>
                            <w:r w:rsidRPr="00A666DF">
                              <w:rPr>
                                <w:b/>
                              </w:rPr>
                              <w:tab/>
                            </w:r>
                            <w:r w:rsidRPr="00A666DF">
                              <w:rPr>
                                <w:b/>
                              </w:rPr>
                              <w:tab/>
                            </w:r>
                            <w:r w:rsidRPr="00A666DF">
                              <w:rPr>
                                <w:b/>
                              </w:rPr>
                              <w:tab/>
                            </w:r>
                            <w:r>
                              <w:rPr>
                                <w:b/>
                              </w:rPr>
                              <w:tab/>
                            </w:r>
                            <w:r w:rsidRPr="00A666DF">
                              <w:rPr>
                                <w:b/>
                              </w:rPr>
                              <w:tab/>
                            </w:r>
                            <w:r w:rsidRPr="00A666DF">
                              <w:rPr>
                                <w:b/>
                              </w:rPr>
                              <w:tab/>
                            </w:r>
                            <w:r>
                              <w:rPr>
                                <w:b/>
                              </w:rPr>
                              <w:t xml:space="preserve">   </w:t>
                            </w:r>
                            <w:r w:rsidRPr="00A666DF">
                              <w:rPr>
                                <w:b/>
                              </w:rPr>
                              <w:t>ГРАЖДАНЕ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EB708" id="Rectangle 11" o:spid="_x0000_s1035" style="position:absolute;left:0;text-align:left;margin-left:0;margin-top:194.05pt;width:415.5pt;height:19.1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" strokecolor="white [3212]">
                <v:textbox>
                  <w:txbxContent>
                    <w:p w14:paraId="3A2E32E8" w14:textId="77777777" w:rsidR="00553E36" w:rsidRPr="00A666DF" w:rsidRDefault="00553E36" w:rsidP="00E80516">
                      <w:pPr>
                        <w:ind w:left="708" w:firstLine="708"/>
                        <w:rPr>
                          <w:b/>
                        </w:rPr>
                      </w:pPr>
                      <w:r w:rsidRPr="00A666DF">
                        <w:rPr>
                          <w:b/>
                        </w:rPr>
                        <w:t>ПРИМЭРИЯ</w:t>
                      </w:r>
                      <w:r w:rsidRPr="00A666DF">
                        <w:rPr>
                          <w:b/>
                        </w:rPr>
                        <w:tab/>
                      </w:r>
                      <w:r w:rsidRPr="00A666DF">
                        <w:rPr>
                          <w:b/>
                        </w:rPr>
                        <w:tab/>
                      </w:r>
                      <w:r w:rsidRPr="00A666DF">
                        <w:rPr>
                          <w:b/>
                        </w:rPr>
                        <w:tab/>
                      </w:r>
                      <w:r>
                        <w:rPr>
                          <w:b/>
                        </w:rPr>
                        <w:tab/>
                      </w:r>
                      <w:r w:rsidRPr="00A666DF">
                        <w:rPr>
                          <w:b/>
                        </w:rPr>
                        <w:tab/>
                      </w:r>
                      <w:r w:rsidRPr="00A666DF">
                        <w:rPr>
                          <w:b/>
                        </w:rPr>
                        <w:tab/>
                      </w:r>
                      <w:r>
                        <w:rPr>
                          <w:b/>
                        </w:rPr>
                        <w:t xml:space="preserve">   </w:t>
                      </w:r>
                      <w:r w:rsidRPr="00A666DF">
                        <w:rPr>
                          <w:b/>
                        </w:rPr>
                        <w:t>ГРАЖДАНЕ</w:t>
                      </w:r>
                    </w:p>
                  </w:txbxContent>
                </v:textbox>
                <w10:wrap anchorx="margin"/>
              </v:rect>
            </w:pict>
          </mc:Fallback>
        </mc:AlternateContent>
      </w:r>
      <w:r w:rsidRPr="005E7F83">
        <w:rPr>
          <w:rFonts w:asciiTheme="majorHAnsi" w:hAnsiTheme="majorHAnsi" w:cstheme="minorHAnsi"/>
        </w:rPr>
        <w:t xml:space="preserve">Основными законом, регулирующими процессы транспарентности в АТО Гагаузия, является Закон №8 от 26.03.2013г. «О публичных финансах» Статья 35. Гласность бюджета </w:t>
      </w:r>
      <w:r w:rsidR="00396AC8" w:rsidRPr="005E7F83">
        <w:rPr>
          <w:rFonts w:asciiTheme="majorHAnsi" w:hAnsiTheme="majorHAnsi" w:cstheme="minorHAnsi"/>
        </w:rPr>
        <w:t>п. (</w:t>
      </w:r>
      <w:r w:rsidRPr="005E7F83">
        <w:rPr>
          <w:rFonts w:asciiTheme="majorHAnsi" w:hAnsiTheme="majorHAnsi" w:cstheme="minorHAnsi"/>
        </w:rPr>
        <w:t>1) Бюджеты административно-территориальных единиц, утвержденные в установленном порядке, и уточнения к данным бюджетам, доводятся в обязательном порядке до всеобщего сведения.</w:t>
      </w:r>
    </w:p>
    <w:p w14:paraId="0B2BB960" w14:textId="0EB400E4" w:rsidR="00E80516" w:rsidRDefault="00E80516" w:rsidP="00E80516">
      <w:pPr>
        <w:jc w:val="both"/>
        <w:rPr>
          <w:rFonts w:asciiTheme="majorHAnsi" w:hAnsiTheme="majorHAnsi" w:cstheme="minorHAnsi"/>
          <w:b/>
        </w:rPr>
      </w:pPr>
      <w:r w:rsidRPr="000620F3">
        <w:rPr>
          <w:rFonts w:asciiTheme="majorHAnsi" w:hAnsiTheme="majorHAnsi" w:cstheme="minorHAnsi"/>
          <w:b/>
        </w:rPr>
        <w:t xml:space="preserve">Рисунок </w:t>
      </w:r>
      <w:r w:rsidR="00847720">
        <w:rPr>
          <w:rFonts w:asciiTheme="majorHAnsi" w:hAnsiTheme="majorHAnsi" w:cstheme="minorHAnsi"/>
          <w:b/>
        </w:rPr>
        <w:t>6</w:t>
      </w:r>
      <w:r w:rsidRPr="000620F3">
        <w:rPr>
          <w:rFonts w:asciiTheme="majorHAnsi" w:hAnsiTheme="majorHAnsi" w:cstheme="minorHAnsi"/>
          <w:b/>
        </w:rPr>
        <w:t xml:space="preserve">. </w:t>
      </w:r>
      <w:r>
        <w:rPr>
          <w:rFonts w:asciiTheme="majorHAnsi" w:hAnsiTheme="majorHAnsi" w:cstheme="minorHAnsi"/>
          <w:b/>
        </w:rPr>
        <w:t>Условия</w:t>
      </w:r>
      <w:r w:rsidRPr="000620F3">
        <w:rPr>
          <w:rFonts w:asciiTheme="majorHAnsi" w:hAnsiTheme="majorHAnsi" w:cstheme="minorHAnsi"/>
          <w:b/>
        </w:rPr>
        <w:t xml:space="preserve"> транспарентности</w:t>
      </w:r>
      <w:r>
        <w:rPr>
          <w:rFonts w:asciiTheme="majorHAnsi" w:hAnsiTheme="majorHAnsi" w:cstheme="minorHAnsi"/>
          <w:b/>
        </w:rPr>
        <w:t xml:space="preserve"> </w:t>
      </w:r>
      <w:r w:rsidR="00EE5A9C">
        <w:rPr>
          <w:rFonts w:asciiTheme="majorHAnsi" w:hAnsiTheme="majorHAnsi" w:cstheme="minorHAnsi"/>
          <w:b/>
        </w:rPr>
        <w:t>Примэрии</w:t>
      </w:r>
    </w:p>
    <w:p w14:paraId="2773444F" w14:textId="77777777" w:rsidR="00E80516" w:rsidRDefault="00E80516" w:rsidP="00E80516">
      <w:pPr>
        <w:spacing w:after="0"/>
        <w:jc w:val="both"/>
        <w:rPr>
          <w:rFonts w:cstheme="minorHAnsi"/>
          <w:highlight w:val="yellow"/>
        </w:rPr>
      </w:pPr>
      <w:r w:rsidRPr="00A666DF">
        <w:rPr>
          <w:rFonts w:cstheme="minorHAnsi"/>
          <w:noProof/>
          <w:lang w:val="en-US"/>
        </w:rPr>
        <w:drawing>
          <wp:inline distT="0" distB="0" distL="0" distR="0" wp14:anchorId="2A08F22D" wp14:editId="44E39041">
            <wp:extent cx="6012815" cy="3276600"/>
            <wp:effectExtent l="0" t="0" r="0" b="19050"/>
            <wp:docPr id="26"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17B18A8C" w14:textId="623007EF" w:rsidR="00F26684" w:rsidRPr="00E6729D" w:rsidRDefault="00F26684" w:rsidP="00E6729D">
      <w:pPr>
        <w:spacing w:before="240" w:after="0"/>
        <w:jc w:val="both"/>
        <w:rPr>
          <w:rFonts w:asciiTheme="majorHAnsi" w:hAnsiTheme="majorHAnsi" w:cstheme="minorHAnsi"/>
        </w:rPr>
      </w:pPr>
      <w:r w:rsidRPr="00E6729D">
        <w:rPr>
          <w:rFonts w:asciiTheme="majorHAnsi" w:hAnsiTheme="majorHAnsi" w:cstheme="minorHAnsi"/>
        </w:rPr>
        <w:t xml:space="preserve">Область управления публичной собственностью является одним из важных направлений деятельности </w:t>
      </w:r>
      <w:r w:rsidR="00EE5A9C">
        <w:rPr>
          <w:rFonts w:asciiTheme="majorHAnsi" w:hAnsiTheme="majorHAnsi" w:cstheme="minorHAnsi"/>
        </w:rPr>
        <w:t>Примэрии</w:t>
      </w:r>
      <w:r w:rsidRPr="00E6729D">
        <w:rPr>
          <w:rFonts w:asciiTheme="majorHAnsi" w:hAnsiTheme="majorHAnsi" w:cstheme="minorHAnsi"/>
        </w:rPr>
        <w:t xml:space="preserve"> с.Копчак.  Ведь насколько эффективна ОМПУ будут распоряжаться публичным имуществом, настолько можно будут пополниться местные бюджеты и, соответственно, возможно будет осуществлять больше </w:t>
      </w:r>
      <w:r w:rsidR="00A0326A">
        <w:rPr>
          <w:rFonts w:asciiTheme="majorHAnsi" w:hAnsiTheme="majorHAnsi" w:cstheme="minorHAnsi"/>
        </w:rPr>
        <w:t xml:space="preserve">значимых для развития </w:t>
      </w:r>
      <w:r w:rsidRPr="00E6729D">
        <w:rPr>
          <w:rFonts w:asciiTheme="majorHAnsi" w:hAnsiTheme="majorHAnsi" w:cstheme="minorHAnsi"/>
        </w:rPr>
        <w:t>населённого пункта</w:t>
      </w:r>
      <w:r w:rsidR="00A0326A" w:rsidRPr="00A0326A">
        <w:rPr>
          <w:rFonts w:asciiTheme="majorHAnsi" w:hAnsiTheme="majorHAnsi" w:cstheme="minorHAnsi"/>
        </w:rPr>
        <w:t xml:space="preserve"> </w:t>
      </w:r>
      <w:r w:rsidR="00A0326A" w:rsidRPr="00E6729D">
        <w:rPr>
          <w:rFonts w:asciiTheme="majorHAnsi" w:hAnsiTheme="majorHAnsi" w:cstheme="minorHAnsi"/>
        </w:rPr>
        <w:t>проектов</w:t>
      </w:r>
      <w:r w:rsidRPr="00E6729D">
        <w:rPr>
          <w:rFonts w:asciiTheme="majorHAnsi" w:hAnsiTheme="majorHAnsi" w:cstheme="minorHAnsi"/>
        </w:rPr>
        <w:t xml:space="preserve">. </w:t>
      </w:r>
    </w:p>
    <w:p w14:paraId="111CCE64" w14:textId="7841A2BD" w:rsidR="00F26684" w:rsidRPr="00E6729D" w:rsidRDefault="007D1F94" w:rsidP="00F26684">
      <w:pPr>
        <w:spacing w:before="240" w:after="0"/>
        <w:jc w:val="both"/>
        <w:rPr>
          <w:rFonts w:asciiTheme="majorHAnsi" w:hAnsiTheme="majorHAnsi" w:cstheme="minorHAnsi"/>
        </w:rPr>
      </w:pPr>
      <w:r>
        <w:rPr>
          <w:rFonts w:asciiTheme="majorHAnsi" w:hAnsiTheme="majorHAnsi" w:cstheme="minorHAnsi"/>
        </w:rPr>
        <w:t>Примэрия</w:t>
      </w:r>
      <w:r w:rsidR="00F26684" w:rsidRPr="00E6729D">
        <w:rPr>
          <w:rFonts w:asciiTheme="majorHAnsi" w:hAnsiTheme="majorHAnsi" w:cstheme="minorHAnsi"/>
        </w:rPr>
        <w:t xml:space="preserve"> с.Копчак, перед тем как продать, сдать в аренду или в наем публичное имущество посредством аукциона, в обязательном порядке выносит на обсуждение местного совета. После положительного решения, опубликованного в Государственном Регистре местных актов, </w:t>
      </w:r>
      <w:r w:rsidR="00EE5A9C" w:rsidRPr="00E6729D">
        <w:rPr>
          <w:rFonts w:asciiTheme="majorHAnsi" w:hAnsiTheme="majorHAnsi" w:cstheme="minorHAnsi"/>
        </w:rPr>
        <w:t>Примэрия</w:t>
      </w:r>
      <w:r w:rsidR="00F26684" w:rsidRPr="00E6729D">
        <w:rPr>
          <w:rFonts w:asciiTheme="majorHAnsi" w:hAnsiTheme="majorHAnsi" w:cstheme="minorHAnsi"/>
        </w:rPr>
        <w:t xml:space="preserve"> с.Копчак публикует объявление в Мониторул Офичиал РМ и на своём официальном сайте (</w:t>
      </w:r>
      <w:hyperlink r:id="rId45" w:history="1">
        <w:r w:rsidR="00F26684" w:rsidRPr="00E6729D">
          <w:rPr>
            <w:rStyle w:val="a8"/>
            <w:rFonts w:asciiTheme="majorHAnsi" w:hAnsiTheme="majorHAnsi" w:cstheme="minorHAnsi"/>
          </w:rPr>
          <w:t>http://www.copceac.md/</w:t>
        </w:r>
      </w:hyperlink>
      <w:r w:rsidR="00F26684" w:rsidRPr="00E6729D">
        <w:rPr>
          <w:rFonts w:asciiTheme="majorHAnsi" w:hAnsiTheme="majorHAnsi" w:cstheme="minorHAnsi"/>
        </w:rPr>
        <w:t>), чтобы любой желающий смог участвовать в аукционе.</w:t>
      </w:r>
    </w:p>
    <w:p w14:paraId="19268847" w14:textId="2CA9DC17" w:rsidR="00F26684" w:rsidRPr="00E6729D" w:rsidRDefault="00270BD0" w:rsidP="00F26684">
      <w:pPr>
        <w:spacing w:before="240" w:after="0"/>
        <w:jc w:val="both"/>
        <w:rPr>
          <w:rFonts w:asciiTheme="majorHAnsi" w:hAnsiTheme="majorHAnsi" w:cstheme="minorHAnsi"/>
        </w:rPr>
      </w:pPr>
      <w:r>
        <w:rPr>
          <w:rFonts w:asciiTheme="majorHAnsi" w:hAnsiTheme="majorHAnsi" w:cstheme="minorHAnsi"/>
        </w:rPr>
        <w:t>При</w:t>
      </w:r>
      <w:r w:rsidR="00F26684" w:rsidRPr="00E6729D">
        <w:rPr>
          <w:rFonts w:asciiTheme="majorHAnsi" w:hAnsiTheme="majorHAnsi" w:cstheme="minorHAnsi"/>
        </w:rPr>
        <w:t xml:space="preserve"> </w:t>
      </w:r>
      <w:r w:rsidR="00EE5A9C">
        <w:rPr>
          <w:rFonts w:asciiTheme="majorHAnsi" w:hAnsiTheme="majorHAnsi" w:cstheme="minorHAnsi"/>
        </w:rPr>
        <w:t>Примэрии</w:t>
      </w:r>
      <w:r w:rsidR="00F26684" w:rsidRPr="00E6729D">
        <w:rPr>
          <w:rFonts w:asciiTheme="majorHAnsi" w:hAnsiTheme="majorHAnsi" w:cstheme="minorHAnsi"/>
        </w:rPr>
        <w:t xml:space="preserve"> </w:t>
      </w:r>
      <w:r w:rsidR="00847720" w:rsidRPr="00E6729D">
        <w:rPr>
          <w:rFonts w:asciiTheme="majorHAnsi" w:hAnsiTheme="majorHAnsi" w:cstheme="minorHAnsi"/>
        </w:rPr>
        <w:t>с.Копчак осуществляет</w:t>
      </w:r>
      <w:r w:rsidR="00F26684" w:rsidRPr="00E6729D">
        <w:rPr>
          <w:rFonts w:asciiTheme="majorHAnsi" w:hAnsiTheme="majorHAnsi" w:cstheme="minorHAnsi"/>
        </w:rPr>
        <w:t xml:space="preserve"> свою деятельность отдел по благоустройству. Т.к. с середины 2018г. МП «Канал-Кыпчак» приостановило свою деятельность, все услуги по водоснабжению, канализации, вывоза мусора, внутри сельские перевозки населения осуществляет отдел по благоустройству </w:t>
      </w:r>
      <w:r w:rsidR="00EE5A9C">
        <w:rPr>
          <w:rFonts w:asciiTheme="majorHAnsi" w:hAnsiTheme="majorHAnsi" w:cstheme="minorHAnsi"/>
        </w:rPr>
        <w:t>Примэрии</w:t>
      </w:r>
      <w:r w:rsidR="00F26684" w:rsidRPr="00E6729D">
        <w:rPr>
          <w:rFonts w:asciiTheme="majorHAnsi" w:hAnsiTheme="majorHAnsi" w:cstheme="minorHAnsi"/>
        </w:rPr>
        <w:t xml:space="preserve">. С созданием данного подразделения, населению стало проще и быстрее решать свои проблемы, связанные с предоставлением вышеназванных услуг. </w:t>
      </w:r>
    </w:p>
    <w:p w14:paraId="017E8E02" w14:textId="77777777" w:rsidR="00396AC8" w:rsidRPr="00396AC8" w:rsidRDefault="00F26684" w:rsidP="00396AC8">
      <w:pPr>
        <w:pStyle w:val="a9"/>
        <w:numPr>
          <w:ilvl w:val="0"/>
          <w:numId w:val="30"/>
        </w:numPr>
        <w:spacing w:before="240" w:after="0"/>
        <w:ind w:left="284" w:hanging="284"/>
        <w:jc w:val="both"/>
        <w:rPr>
          <w:rFonts w:asciiTheme="majorHAnsi" w:hAnsiTheme="majorHAnsi" w:cstheme="minorHAnsi"/>
          <w:bCs/>
        </w:rPr>
      </w:pPr>
      <w:r w:rsidRPr="00396AC8">
        <w:rPr>
          <w:rFonts w:asciiTheme="majorHAnsi" w:hAnsiTheme="majorHAnsi" w:cstheme="minorHAnsi"/>
        </w:rPr>
        <w:t xml:space="preserve">Что касается перспектив в области повышения прозрачности и участия населения в процессе принятия решений на уровне населённого пункта, то планируется разработка и запуска онлайн чата в официальном сайте </w:t>
      </w:r>
      <w:r w:rsidR="00EE5A9C" w:rsidRPr="00396AC8">
        <w:rPr>
          <w:rFonts w:asciiTheme="majorHAnsi" w:hAnsiTheme="majorHAnsi" w:cstheme="minorHAnsi"/>
        </w:rPr>
        <w:t>Примэрии</w:t>
      </w:r>
      <w:r w:rsidRPr="00396AC8">
        <w:rPr>
          <w:rFonts w:asciiTheme="majorHAnsi" w:hAnsiTheme="majorHAnsi" w:cstheme="minorHAnsi"/>
        </w:rPr>
        <w:t xml:space="preserve"> с.Копчак, где любой желающий смог бы задать интересующие вопросы, предложить определённые идеи и предложения по развитию населённого пункта. </w:t>
      </w:r>
    </w:p>
    <w:p w14:paraId="67EA729E" w14:textId="77777777" w:rsidR="00396AC8" w:rsidRPr="00396AC8" w:rsidRDefault="00270BD0" w:rsidP="00396AC8">
      <w:pPr>
        <w:pStyle w:val="a9"/>
        <w:numPr>
          <w:ilvl w:val="0"/>
          <w:numId w:val="30"/>
        </w:numPr>
        <w:spacing w:before="240" w:after="0"/>
        <w:ind w:left="284" w:hanging="284"/>
        <w:jc w:val="both"/>
        <w:rPr>
          <w:rFonts w:asciiTheme="majorHAnsi" w:hAnsiTheme="majorHAnsi" w:cstheme="minorHAnsi"/>
          <w:bCs/>
        </w:rPr>
      </w:pPr>
      <w:r w:rsidRPr="00396AC8">
        <w:rPr>
          <w:rFonts w:asciiTheme="majorHAnsi" w:hAnsiTheme="majorHAnsi" w:cstheme="minorHAnsi"/>
        </w:rPr>
        <w:lastRenderedPageBreak/>
        <w:t>П</w:t>
      </w:r>
      <w:r w:rsidR="00F26684" w:rsidRPr="00396AC8">
        <w:rPr>
          <w:rFonts w:asciiTheme="majorHAnsi" w:hAnsiTheme="majorHAnsi" w:cstheme="minorHAnsi"/>
        </w:rPr>
        <w:t xml:space="preserve">ланируется разработать раздел консультации с населением, где будут обсуждаться важнейшие проекты для жизнедеятельности села. Так же в перспективе остаётся публикация на платформе </w:t>
      </w:r>
      <w:r w:rsidR="00F26684" w:rsidRPr="00396AC8">
        <w:rPr>
          <w:rFonts w:asciiTheme="majorHAnsi" w:hAnsiTheme="majorHAnsi" w:cstheme="minorHAnsi"/>
          <w:lang w:val="en-US"/>
        </w:rPr>
        <w:t>Mtender</w:t>
      </w:r>
      <w:r w:rsidR="00F26684" w:rsidRPr="00396AC8">
        <w:rPr>
          <w:rFonts w:asciiTheme="majorHAnsi" w:hAnsiTheme="majorHAnsi" w:cstheme="minorHAnsi"/>
        </w:rPr>
        <w:t xml:space="preserve"> и договора небольшой стоимости, которые будут заключены на основании аукционов, тем самым процесс закупок станет более прозрачным для населения и более эффективным.  </w:t>
      </w:r>
    </w:p>
    <w:p w14:paraId="4A171F77" w14:textId="6F1A8843" w:rsidR="00F26684" w:rsidRPr="00396AC8" w:rsidRDefault="00F26684" w:rsidP="00396AC8">
      <w:pPr>
        <w:pStyle w:val="a9"/>
        <w:numPr>
          <w:ilvl w:val="0"/>
          <w:numId w:val="30"/>
        </w:numPr>
        <w:spacing w:before="240" w:after="0"/>
        <w:ind w:left="284" w:hanging="284"/>
        <w:jc w:val="both"/>
        <w:rPr>
          <w:rFonts w:asciiTheme="majorHAnsi" w:hAnsiTheme="majorHAnsi" w:cstheme="minorHAnsi"/>
          <w:bCs/>
        </w:rPr>
      </w:pPr>
      <w:r w:rsidRPr="00396AC8">
        <w:rPr>
          <w:rFonts w:asciiTheme="majorHAnsi" w:hAnsiTheme="majorHAnsi" w:cstheme="minorHAnsi"/>
          <w:bCs/>
        </w:rPr>
        <w:t xml:space="preserve">Каждое заседание местного совета с. Копчак фиксируются на видеоносители для публикации на официальном сайте </w:t>
      </w:r>
      <w:r w:rsidR="00EE5A9C" w:rsidRPr="00396AC8">
        <w:rPr>
          <w:rFonts w:asciiTheme="majorHAnsi" w:hAnsiTheme="majorHAnsi" w:cstheme="minorHAnsi"/>
          <w:bCs/>
        </w:rPr>
        <w:t>Примэрии</w:t>
      </w:r>
      <w:r w:rsidRPr="00396AC8">
        <w:rPr>
          <w:rFonts w:asciiTheme="majorHAnsi" w:hAnsiTheme="majorHAnsi" w:cstheme="minorHAnsi"/>
          <w:bCs/>
        </w:rPr>
        <w:t xml:space="preserve"> с. Копчак и в социальных сетях. Так же проводится видео трансляция в онлайн режиме. </w:t>
      </w:r>
    </w:p>
    <w:p w14:paraId="62089068" w14:textId="153C1E09" w:rsidR="00F26684" w:rsidRPr="00E6729D" w:rsidRDefault="00F26684" w:rsidP="00E6729D">
      <w:pPr>
        <w:spacing w:before="240"/>
        <w:jc w:val="both"/>
        <w:rPr>
          <w:rFonts w:asciiTheme="majorHAnsi" w:hAnsiTheme="majorHAnsi" w:cstheme="minorHAnsi"/>
          <w:bCs/>
        </w:rPr>
      </w:pPr>
      <w:r w:rsidRPr="00E6729D">
        <w:rPr>
          <w:rFonts w:asciiTheme="majorHAnsi" w:hAnsiTheme="majorHAnsi" w:cstheme="minorHAnsi"/>
          <w:bCs/>
        </w:rPr>
        <w:t xml:space="preserve">Информация о деятельности </w:t>
      </w:r>
      <w:r w:rsidR="00EE5A9C">
        <w:rPr>
          <w:rFonts w:asciiTheme="majorHAnsi" w:hAnsiTheme="majorHAnsi" w:cstheme="minorHAnsi"/>
          <w:bCs/>
        </w:rPr>
        <w:t>Примэрии</w:t>
      </w:r>
      <w:r w:rsidRPr="00E6729D">
        <w:rPr>
          <w:rFonts w:asciiTheme="majorHAnsi" w:hAnsiTheme="majorHAnsi" w:cstheme="minorHAnsi"/>
          <w:bCs/>
        </w:rPr>
        <w:t xml:space="preserve"> и местного совета с.Копчак публикуются на официальном сайте </w:t>
      </w:r>
      <w:r w:rsidR="00EE5A9C">
        <w:rPr>
          <w:rFonts w:asciiTheme="majorHAnsi" w:hAnsiTheme="majorHAnsi" w:cstheme="minorHAnsi"/>
          <w:bCs/>
        </w:rPr>
        <w:t>Примэрии</w:t>
      </w:r>
      <w:r w:rsidRPr="00E6729D">
        <w:rPr>
          <w:rFonts w:asciiTheme="majorHAnsi" w:hAnsiTheme="majorHAnsi" w:cstheme="minorHAnsi"/>
          <w:bCs/>
        </w:rPr>
        <w:t xml:space="preserve"> ( </w:t>
      </w:r>
      <w:hyperlink r:id="rId46" w:history="1">
        <w:r w:rsidRPr="00E6729D">
          <w:rPr>
            <w:rStyle w:val="a8"/>
            <w:rFonts w:asciiTheme="majorHAnsi" w:hAnsiTheme="majorHAnsi" w:cstheme="minorHAnsi"/>
            <w:bCs/>
          </w:rPr>
          <w:t>http://www.copceac.md/</w:t>
        </w:r>
      </w:hyperlink>
      <w:r w:rsidRPr="00E6729D">
        <w:rPr>
          <w:rFonts w:asciiTheme="majorHAnsi" w:hAnsiTheme="majorHAnsi" w:cstheme="minorHAnsi"/>
          <w:bCs/>
        </w:rPr>
        <w:t xml:space="preserve"> ), а так же на таких социа</w:t>
      </w:r>
      <w:r w:rsidR="007D1F94">
        <w:rPr>
          <w:rFonts w:asciiTheme="majorHAnsi" w:hAnsiTheme="majorHAnsi" w:cstheme="minorHAnsi"/>
          <w:bCs/>
        </w:rPr>
        <w:t>льных сетях как Одноклассники (</w:t>
      </w:r>
      <w:hyperlink r:id="rId47" w:history="1">
        <w:r w:rsidRPr="00E6729D">
          <w:rPr>
            <w:rStyle w:val="a8"/>
            <w:rFonts w:asciiTheme="majorHAnsi" w:hAnsiTheme="majorHAnsi" w:cstheme="minorHAnsi"/>
            <w:bCs/>
          </w:rPr>
          <w:t>https://ok.ru/group54514699468800</w:t>
        </w:r>
      </w:hyperlink>
      <w:r w:rsidRPr="00E6729D">
        <w:rPr>
          <w:rFonts w:asciiTheme="majorHAnsi" w:hAnsiTheme="majorHAnsi" w:cstheme="minorHAnsi"/>
          <w:bCs/>
        </w:rPr>
        <w:t xml:space="preserve">), </w:t>
      </w:r>
      <w:r w:rsidRPr="00E6729D">
        <w:rPr>
          <w:rFonts w:asciiTheme="majorHAnsi" w:hAnsiTheme="majorHAnsi" w:cstheme="minorHAnsi"/>
          <w:bCs/>
          <w:lang w:val="en-US"/>
        </w:rPr>
        <w:t>facebook</w:t>
      </w:r>
      <w:r w:rsidR="007D1F94">
        <w:rPr>
          <w:rFonts w:asciiTheme="majorHAnsi" w:hAnsiTheme="majorHAnsi" w:cstheme="minorHAnsi"/>
          <w:bCs/>
        </w:rPr>
        <w:t xml:space="preserve"> </w:t>
      </w:r>
      <w:r w:rsidRPr="00E6729D">
        <w:rPr>
          <w:rFonts w:asciiTheme="majorHAnsi" w:hAnsiTheme="majorHAnsi" w:cstheme="minorHAnsi"/>
          <w:bCs/>
        </w:rPr>
        <w:t>(</w:t>
      </w:r>
      <w:r w:rsidRPr="00E6729D">
        <w:rPr>
          <w:rFonts w:asciiTheme="majorHAnsi" w:hAnsiTheme="majorHAnsi" w:cstheme="minorHAnsi"/>
          <w:bCs/>
          <w:lang w:val="en-US"/>
        </w:rPr>
        <w:t>Primaria</w:t>
      </w:r>
      <w:r w:rsidRPr="00E6729D">
        <w:rPr>
          <w:rFonts w:asciiTheme="majorHAnsi" w:hAnsiTheme="majorHAnsi" w:cstheme="minorHAnsi"/>
          <w:bCs/>
        </w:rPr>
        <w:t xml:space="preserve"> </w:t>
      </w:r>
      <w:r w:rsidRPr="00E6729D">
        <w:rPr>
          <w:rFonts w:asciiTheme="majorHAnsi" w:hAnsiTheme="majorHAnsi" w:cstheme="minorHAnsi"/>
          <w:bCs/>
          <w:lang w:val="en-US"/>
        </w:rPr>
        <w:t>Copceac</w:t>
      </w:r>
      <w:r w:rsidRPr="00E6729D">
        <w:rPr>
          <w:rFonts w:asciiTheme="majorHAnsi" w:hAnsiTheme="majorHAnsi" w:cstheme="minorHAnsi"/>
          <w:bCs/>
        </w:rPr>
        <w:t xml:space="preserve">, </w:t>
      </w:r>
      <w:r w:rsidRPr="00E6729D">
        <w:rPr>
          <w:rFonts w:asciiTheme="majorHAnsi" w:hAnsiTheme="majorHAnsi" w:cstheme="minorHAnsi"/>
          <w:bCs/>
          <w:lang w:val="en-US"/>
        </w:rPr>
        <w:t>UTA</w:t>
      </w:r>
      <w:r w:rsidRPr="00E6729D">
        <w:rPr>
          <w:rFonts w:asciiTheme="majorHAnsi" w:hAnsiTheme="majorHAnsi" w:cstheme="minorHAnsi"/>
          <w:bCs/>
        </w:rPr>
        <w:t xml:space="preserve"> </w:t>
      </w:r>
      <w:r w:rsidRPr="00E6729D">
        <w:rPr>
          <w:rFonts w:asciiTheme="majorHAnsi" w:hAnsiTheme="majorHAnsi" w:cstheme="minorHAnsi"/>
          <w:bCs/>
          <w:lang w:val="en-US"/>
        </w:rPr>
        <w:t>Gagauzia</w:t>
      </w:r>
      <w:r w:rsidRPr="00E6729D">
        <w:rPr>
          <w:rFonts w:asciiTheme="majorHAnsi" w:hAnsiTheme="majorHAnsi" w:cstheme="minorHAnsi"/>
          <w:bCs/>
        </w:rPr>
        <w:t xml:space="preserve">), </w:t>
      </w:r>
      <w:r w:rsidRPr="00E6729D">
        <w:rPr>
          <w:rFonts w:asciiTheme="majorHAnsi" w:hAnsiTheme="majorHAnsi" w:cstheme="minorHAnsi"/>
          <w:bCs/>
          <w:lang w:val="en-US"/>
        </w:rPr>
        <w:t>Instagram</w:t>
      </w:r>
      <w:r w:rsidRPr="00E6729D">
        <w:rPr>
          <w:rFonts w:asciiTheme="majorHAnsi" w:hAnsiTheme="majorHAnsi" w:cstheme="minorHAnsi"/>
          <w:bCs/>
        </w:rPr>
        <w:t xml:space="preserve"> (</w:t>
      </w:r>
      <w:r w:rsidRPr="00E6729D">
        <w:rPr>
          <w:rFonts w:asciiTheme="majorHAnsi" w:hAnsiTheme="majorHAnsi" w:cstheme="minorHAnsi"/>
          <w:bCs/>
          <w:lang w:val="en-US"/>
        </w:rPr>
        <w:t>copceac</w:t>
      </w:r>
      <w:r w:rsidRPr="00E6729D">
        <w:rPr>
          <w:rFonts w:asciiTheme="majorHAnsi" w:hAnsiTheme="majorHAnsi" w:cstheme="minorHAnsi"/>
          <w:bCs/>
        </w:rPr>
        <w:t>_</w:t>
      </w:r>
      <w:r w:rsidRPr="00E6729D">
        <w:rPr>
          <w:rFonts w:asciiTheme="majorHAnsi" w:hAnsiTheme="majorHAnsi" w:cstheme="minorHAnsi"/>
          <w:bCs/>
          <w:lang w:val="en-US"/>
        </w:rPr>
        <w:t>official</w:t>
      </w:r>
      <w:r w:rsidRPr="00E6729D">
        <w:rPr>
          <w:rFonts w:asciiTheme="majorHAnsi" w:hAnsiTheme="majorHAnsi" w:cstheme="minorHAnsi"/>
          <w:bCs/>
        </w:rPr>
        <w:t>). Данные страницы в течении месяца посещают от 1000 до 3000 раз, в зависимости от опубликованной информации в течении месяца. Информация на данных сетях обновляется и дополняется практически каждый день. Разработкой пресс-</w:t>
      </w:r>
      <w:r w:rsidR="00EE5A9C" w:rsidRPr="00E6729D">
        <w:rPr>
          <w:rFonts w:asciiTheme="majorHAnsi" w:hAnsiTheme="majorHAnsi" w:cstheme="minorHAnsi"/>
          <w:bCs/>
        </w:rPr>
        <w:t>релизов</w:t>
      </w:r>
      <w:r w:rsidRPr="00E6729D">
        <w:rPr>
          <w:rFonts w:asciiTheme="majorHAnsi" w:hAnsiTheme="majorHAnsi" w:cstheme="minorHAnsi"/>
          <w:bCs/>
        </w:rPr>
        <w:t xml:space="preserve">, статей занимается администратор сайта </w:t>
      </w:r>
      <w:r w:rsidR="00EE5A9C">
        <w:rPr>
          <w:rFonts w:asciiTheme="majorHAnsi" w:hAnsiTheme="majorHAnsi" w:cstheme="minorHAnsi"/>
          <w:bCs/>
        </w:rPr>
        <w:t>Примэрии</w:t>
      </w:r>
      <w:r w:rsidRPr="00E6729D">
        <w:rPr>
          <w:rFonts w:asciiTheme="majorHAnsi" w:hAnsiTheme="majorHAnsi" w:cstheme="minorHAnsi"/>
          <w:bCs/>
        </w:rPr>
        <w:t>.</w:t>
      </w:r>
    </w:p>
    <w:p w14:paraId="6CAD925F" w14:textId="164F6B62" w:rsidR="00AE243B" w:rsidRPr="00E6729D" w:rsidRDefault="001A28BA" w:rsidP="00AE243B">
      <w:pPr>
        <w:rPr>
          <w:rFonts w:asciiTheme="majorHAnsi" w:hAnsiTheme="majorHAnsi" w:cstheme="minorHAnsi"/>
          <w:b/>
          <w:noProof/>
          <w:lang w:eastAsia="ru-RU"/>
        </w:rPr>
      </w:pPr>
      <w:r w:rsidRPr="00E6729D">
        <w:rPr>
          <w:rFonts w:asciiTheme="majorHAnsi" w:hAnsiTheme="majorHAnsi" w:cstheme="minorHAnsi"/>
          <w:b/>
          <w:noProof/>
          <w:lang w:eastAsia="ru-RU"/>
        </w:rPr>
        <w:t xml:space="preserve">Рисунок </w:t>
      </w:r>
      <w:r w:rsidR="00847720">
        <w:rPr>
          <w:rFonts w:asciiTheme="majorHAnsi" w:hAnsiTheme="majorHAnsi" w:cstheme="minorHAnsi"/>
          <w:b/>
          <w:noProof/>
          <w:lang w:eastAsia="ru-RU"/>
        </w:rPr>
        <w:t>7</w:t>
      </w:r>
      <w:r w:rsidR="00AE243B" w:rsidRPr="00E6729D">
        <w:rPr>
          <w:rFonts w:asciiTheme="majorHAnsi" w:hAnsiTheme="majorHAnsi" w:cstheme="minorHAnsi"/>
          <w:b/>
          <w:noProof/>
          <w:lang w:eastAsia="ru-RU"/>
        </w:rPr>
        <w:t>.  Рейтинг транспарентности села Копчак в 2018г.</w:t>
      </w:r>
    </w:p>
    <w:p w14:paraId="59D54A02" w14:textId="77777777" w:rsidR="00AE243B" w:rsidRPr="005E7F83" w:rsidRDefault="00AE243B" w:rsidP="00F15D1D">
      <w:r w:rsidRPr="00F15D1D">
        <w:drawing>
          <wp:inline distT="0" distB="0" distL="0" distR="0" wp14:anchorId="58D993D4" wp14:editId="7BDC677E">
            <wp:extent cx="5791200" cy="2571575"/>
            <wp:effectExtent l="0" t="0" r="0" b="635"/>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duotone>
                        <a:schemeClr val="accent4">
                          <a:shade val="45000"/>
                          <a:satMod val="135000"/>
                        </a:schemeClr>
                        <a:prstClr val="white"/>
                      </a:duotone>
                      <a:lum bright="-20000" contrast="40000"/>
                      <a:extLst>
                        <a:ext uri="{BEBA8EAE-BF5A-486C-A8C5-ECC9F3942E4B}">
                          <a14:imgProps xmlns:a14="http://schemas.microsoft.com/office/drawing/2010/main">
                            <a14:imgLayer r:embed="rId49">
                              <a14:imgEffect>
                                <a14:colorTemperature colorTemp="4700"/>
                              </a14:imgEffect>
                            </a14:imgLayer>
                          </a14:imgProps>
                        </a:ext>
                      </a:extLst>
                    </a:blip>
                    <a:srcRect l="4493" t="18460" r="5864" b="4696"/>
                    <a:stretch>
                      <a:fillRect/>
                    </a:stretch>
                  </pic:blipFill>
                  <pic:spPr bwMode="auto">
                    <a:xfrm>
                      <a:off x="0" y="0"/>
                      <a:ext cx="5797723" cy="2574472"/>
                    </a:xfrm>
                    <a:prstGeom prst="rect">
                      <a:avLst/>
                    </a:prstGeom>
                    <a:noFill/>
                    <a:ln w="9525">
                      <a:noFill/>
                      <a:miter lim="800000"/>
                      <a:headEnd/>
                      <a:tailEnd/>
                    </a:ln>
                  </pic:spPr>
                </pic:pic>
              </a:graphicData>
            </a:graphic>
          </wp:inline>
        </w:drawing>
      </w:r>
    </w:p>
    <w:p w14:paraId="66852689" w14:textId="77777777" w:rsidR="00AE243B" w:rsidRPr="005E7F83" w:rsidRDefault="008D265D" w:rsidP="00AE243B">
      <w:pPr>
        <w:spacing w:after="0"/>
        <w:jc w:val="both"/>
        <w:rPr>
          <w:rFonts w:asciiTheme="majorHAnsi" w:hAnsiTheme="majorHAnsi" w:cstheme="minorHAnsi"/>
        </w:rPr>
      </w:pPr>
      <w:r>
        <w:rPr>
          <w:rFonts w:asciiTheme="majorHAnsi" w:hAnsiTheme="majorHAnsi" w:cstheme="minorHAnsi"/>
        </w:rPr>
        <w:t>Источник:</w:t>
      </w:r>
      <w:r w:rsidRPr="008D265D">
        <w:rPr>
          <w:rFonts w:asciiTheme="majorHAnsi" w:hAnsiTheme="majorHAnsi" w:cstheme="minorHAnsi"/>
          <w:noProof/>
          <w:lang w:eastAsia="ru-RU"/>
        </w:rPr>
        <w:t xml:space="preserve"> </w:t>
      </w:r>
      <w:r w:rsidRPr="005E7F83">
        <w:rPr>
          <w:rFonts w:asciiTheme="majorHAnsi" w:hAnsiTheme="majorHAnsi" w:cstheme="minorHAnsi"/>
          <w:noProof/>
          <w:lang w:eastAsia="ru-RU"/>
        </w:rPr>
        <w:t>“</w:t>
      </w:r>
      <w:r w:rsidRPr="005E7F83">
        <w:rPr>
          <w:rFonts w:asciiTheme="majorHAnsi" w:hAnsiTheme="majorHAnsi" w:cstheme="minorHAnsi"/>
          <w:noProof/>
          <w:lang w:val="en-US" w:eastAsia="ru-RU"/>
        </w:rPr>
        <w:t>Expert</w:t>
      </w:r>
      <w:r w:rsidRPr="005E7F83">
        <w:rPr>
          <w:rFonts w:asciiTheme="majorHAnsi" w:hAnsiTheme="majorHAnsi" w:cstheme="minorHAnsi"/>
          <w:noProof/>
          <w:lang w:eastAsia="ru-RU"/>
        </w:rPr>
        <w:t xml:space="preserve"> </w:t>
      </w:r>
      <w:r w:rsidRPr="005E7F83">
        <w:rPr>
          <w:rFonts w:asciiTheme="majorHAnsi" w:hAnsiTheme="majorHAnsi" w:cstheme="minorHAnsi"/>
          <w:noProof/>
          <w:lang w:val="en-US" w:eastAsia="ru-RU"/>
        </w:rPr>
        <w:t>Group</w:t>
      </w:r>
      <w:r w:rsidRPr="005E7F83">
        <w:rPr>
          <w:rFonts w:asciiTheme="majorHAnsi" w:hAnsiTheme="majorHAnsi" w:cstheme="minorHAnsi"/>
          <w:noProof/>
          <w:lang w:eastAsia="ru-RU"/>
        </w:rPr>
        <w:t>”</w:t>
      </w:r>
      <w:r>
        <w:rPr>
          <w:rFonts w:asciiTheme="majorHAnsi" w:hAnsiTheme="majorHAnsi" w:cstheme="minorHAnsi"/>
          <w:noProof/>
          <w:lang w:eastAsia="ru-RU"/>
        </w:rPr>
        <w:t>.</w:t>
      </w:r>
      <w:hyperlink r:id="rId50" w:history="1">
        <w:r w:rsidR="00E240DC" w:rsidRPr="00595065">
          <w:rPr>
            <w:rStyle w:val="a8"/>
            <w:lang w:val="en-US"/>
          </w:rPr>
          <w:t>http</w:t>
        </w:r>
        <w:r w:rsidR="00E240DC" w:rsidRPr="0051306A">
          <w:rPr>
            <w:rStyle w:val="a8"/>
          </w:rPr>
          <w:t>://</w:t>
        </w:r>
        <w:r w:rsidR="00E240DC" w:rsidRPr="00595065">
          <w:rPr>
            <w:rStyle w:val="a8"/>
            <w:lang w:val="en-US"/>
          </w:rPr>
          <w:t>localtransparency</w:t>
        </w:r>
        <w:r w:rsidR="00E240DC" w:rsidRPr="0051306A">
          <w:rPr>
            <w:rStyle w:val="a8"/>
          </w:rPr>
          <w:t>.</w:t>
        </w:r>
        <w:r w:rsidR="00E240DC" w:rsidRPr="00595065">
          <w:rPr>
            <w:rStyle w:val="a8"/>
            <w:lang w:val="en-US"/>
          </w:rPr>
          <w:t>viitorul</w:t>
        </w:r>
        <w:r w:rsidR="00E240DC" w:rsidRPr="0051306A">
          <w:rPr>
            <w:rStyle w:val="a8"/>
          </w:rPr>
          <w:t>.</w:t>
        </w:r>
        <w:r w:rsidR="00E240DC" w:rsidRPr="00595065">
          <w:rPr>
            <w:rStyle w:val="a8"/>
            <w:lang w:val="en-US"/>
          </w:rPr>
          <w:t>org</w:t>
        </w:r>
        <w:r w:rsidR="00E240DC" w:rsidRPr="0051306A">
          <w:rPr>
            <w:rStyle w:val="a8"/>
          </w:rPr>
          <w:t>/</w:t>
        </w:r>
      </w:hyperlink>
      <w:r w:rsidR="00E240DC" w:rsidRPr="0051306A">
        <w:t xml:space="preserve">   </w:t>
      </w:r>
    </w:p>
    <w:p w14:paraId="02D688F8" w14:textId="77777777" w:rsidR="00F15D1D" w:rsidRDefault="00E80516" w:rsidP="00847720">
      <w:pPr>
        <w:jc w:val="both"/>
        <w:rPr>
          <w:rFonts w:asciiTheme="majorHAnsi" w:hAnsiTheme="majorHAnsi" w:cstheme="minorHAnsi"/>
          <w:noProof/>
          <w:lang w:eastAsia="ru-RU"/>
        </w:rPr>
      </w:pPr>
      <w:r w:rsidRPr="00E6729D">
        <w:rPr>
          <w:rFonts w:asciiTheme="majorHAnsi" w:hAnsiTheme="majorHAnsi" w:cstheme="minorHAnsi"/>
          <w:noProof/>
          <w:lang w:eastAsia="ru-RU"/>
        </w:rPr>
        <w:t>Анализ уровня транспарентности с. Копчак, отраженный в ежегодных отчетах “</w:t>
      </w:r>
      <w:r w:rsidRPr="00E6729D">
        <w:rPr>
          <w:rFonts w:asciiTheme="majorHAnsi" w:hAnsiTheme="majorHAnsi" w:cstheme="minorHAnsi"/>
          <w:noProof/>
          <w:lang w:val="en-US" w:eastAsia="ru-RU"/>
        </w:rPr>
        <w:t>Expert</w:t>
      </w:r>
      <w:r w:rsidRPr="00E6729D">
        <w:rPr>
          <w:rFonts w:asciiTheme="majorHAnsi" w:hAnsiTheme="majorHAnsi" w:cstheme="minorHAnsi"/>
          <w:noProof/>
          <w:lang w:eastAsia="ru-RU"/>
        </w:rPr>
        <w:t xml:space="preserve"> </w:t>
      </w:r>
      <w:r w:rsidRPr="00E6729D">
        <w:rPr>
          <w:rFonts w:asciiTheme="majorHAnsi" w:hAnsiTheme="majorHAnsi" w:cstheme="minorHAnsi"/>
          <w:noProof/>
          <w:lang w:val="en-US" w:eastAsia="ru-RU"/>
        </w:rPr>
        <w:t>Group</w:t>
      </w:r>
      <w:r w:rsidRPr="00E6729D">
        <w:rPr>
          <w:rFonts w:asciiTheme="majorHAnsi" w:hAnsiTheme="majorHAnsi" w:cstheme="minorHAnsi"/>
          <w:noProof/>
          <w:lang w:eastAsia="ru-RU"/>
        </w:rPr>
        <w:t xml:space="preserve">” иллюстрируют снижение рейтинга села на 3%, село находится в последней по рейтингу группе «Е». Оценка была произведена по 9 направлениям, из которых наименьший балл характерен для освещения на сайте государственных закупок, открытости процесса составления бюджета, открытость работы с кадровыми ресурсами, прозрачность социальных услуг, инвестиции и управление муниципальными предприятиями (рисунок 1). </w:t>
      </w:r>
    </w:p>
    <w:p w14:paraId="47D86AD1" w14:textId="48125869" w:rsidR="00E80516" w:rsidRDefault="00E80516" w:rsidP="00847720">
      <w:pPr>
        <w:jc w:val="both"/>
        <w:rPr>
          <w:rFonts w:ascii="Cambria" w:hAnsi="Cambria"/>
          <w:bCs/>
        </w:rPr>
        <w:sectPr w:rsidR="00E80516" w:rsidSect="00466B70">
          <w:headerReference w:type="default" r:id="rId51"/>
          <w:pgSz w:w="11906" w:h="16838"/>
          <w:pgMar w:top="1134" w:right="1274" w:bottom="992" w:left="1701" w:header="709" w:footer="74" w:gutter="0"/>
          <w:cols w:space="708"/>
          <w:titlePg/>
          <w:docGrid w:linePitch="360"/>
        </w:sectPr>
      </w:pPr>
      <w:r w:rsidRPr="00E6729D">
        <w:rPr>
          <w:rFonts w:asciiTheme="majorHAnsi" w:hAnsiTheme="majorHAnsi" w:cstheme="minorHAnsi"/>
          <w:noProof/>
          <w:lang w:eastAsia="ru-RU"/>
        </w:rPr>
        <w:t xml:space="preserve">В приложении </w:t>
      </w:r>
      <w:r>
        <w:rPr>
          <w:rFonts w:asciiTheme="majorHAnsi" w:hAnsiTheme="majorHAnsi" w:cstheme="minorHAnsi"/>
          <w:noProof/>
          <w:lang w:eastAsia="ru-RU"/>
        </w:rPr>
        <w:t>5</w:t>
      </w:r>
      <w:r w:rsidRPr="00E6729D">
        <w:rPr>
          <w:rFonts w:asciiTheme="majorHAnsi" w:hAnsiTheme="majorHAnsi" w:cstheme="minorHAnsi"/>
          <w:noProof/>
          <w:lang w:eastAsia="ru-RU"/>
        </w:rPr>
        <w:t xml:space="preserve"> приведен список конкретных действий, которые должны быть реализованы для повышения уровня прозрачности в рамках рассмотренных разделов рейтинга.</w:t>
      </w:r>
      <w:r>
        <w:rPr>
          <w:rFonts w:asciiTheme="majorHAnsi" w:hAnsiTheme="majorHAnsi" w:cstheme="minorHAnsi"/>
          <w:noProof/>
          <w:lang w:eastAsia="ru-RU"/>
        </w:rPr>
        <w:t xml:space="preserve"> </w:t>
      </w:r>
      <w:r w:rsidR="001352CC">
        <w:rPr>
          <w:rFonts w:asciiTheme="majorHAnsi" w:hAnsiTheme="majorHAnsi" w:cstheme="minorHAnsi"/>
        </w:rPr>
        <w:t>Следует направить усилия администратора сайта</w:t>
      </w:r>
      <w:r w:rsidR="008D265D">
        <w:rPr>
          <w:rFonts w:asciiTheme="majorHAnsi" w:hAnsiTheme="majorHAnsi" w:cstheme="minorHAnsi"/>
        </w:rPr>
        <w:t xml:space="preserve"> и всех подразделений </w:t>
      </w:r>
      <w:r w:rsidR="00EE5A9C">
        <w:rPr>
          <w:rFonts w:asciiTheme="majorHAnsi" w:hAnsiTheme="majorHAnsi" w:cstheme="minorHAnsi"/>
        </w:rPr>
        <w:t>Примэрии</w:t>
      </w:r>
      <w:r w:rsidR="001352CC">
        <w:rPr>
          <w:rFonts w:asciiTheme="majorHAnsi" w:hAnsiTheme="majorHAnsi" w:cstheme="minorHAnsi"/>
        </w:rPr>
        <w:t xml:space="preserve"> на своевременную и </w:t>
      </w:r>
      <w:r w:rsidR="00487EC8">
        <w:rPr>
          <w:rFonts w:asciiTheme="majorHAnsi" w:hAnsiTheme="majorHAnsi" w:cstheme="minorHAnsi"/>
        </w:rPr>
        <w:t>полную</w:t>
      </w:r>
      <w:r w:rsidR="001352CC">
        <w:rPr>
          <w:rFonts w:asciiTheme="majorHAnsi" w:hAnsiTheme="majorHAnsi" w:cstheme="minorHAnsi"/>
        </w:rPr>
        <w:t xml:space="preserve"> подготовку информации для наполнения данных разделов.</w:t>
      </w:r>
      <w:r>
        <w:rPr>
          <w:rFonts w:asciiTheme="majorHAnsi" w:hAnsiTheme="majorHAnsi" w:cstheme="minorHAnsi"/>
        </w:rPr>
        <w:t xml:space="preserve"> </w:t>
      </w:r>
      <w:r w:rsidRPr="00571C94">
        <w:rPr>
          <w:rFonts w:asciiTheme="majorHAnsi" w:hAnsiTheme="majorHAnsi"/>
          <w:bCs/>
        </w:rPr>
        <w:t>Этапы</w:t>
      </w:r>
      <w:r w:rsidRPr="00571C94">
        <w:rPr>
          <w:rFonts w:ascii="Cambria" w:hAnsi="Cambria"/>
          <w:bCs/>
        </w:rPr>
        <w:t xml:space="preserve"> организации процедур по обеспечению прозрачности в процессе разработки и принятия решений Местного совета и распоряжений Примара представлены на рисунке </w:t>
      </w:r>
      <w:r w:rsidR="00847720">
        <w:rPr>
          <w:rFonts w:ascii="Cambria" w:hAnsi="Cambria"/>
          <w:bCs/>
        </w:rPr>
        <w:t>8</w:t>
      </w:r>
      <w:r w:rsidRPr="00571C94">
        <w:rPr>
          <w:rFonts w:ascii="Cambria" w:hAnsi="Cambria"/>
          <w:bCs/>
        </w:rPr>
        <w:t xml:space="preserve">. </w:t>
      </w:r>
    </w:p>
    <w:p w14:paraId="69CAA3DE" w14:textId="23E29E1C" w:rsidR="00E80516" w:rsidRDefault="00E80516" w:rsidP="00E80516">
      <w:pPr>
        <w:spacing w:before="240"/>
        <w:jc w:val="both"/>
        <w:rPr>
          <w:rFonts w:ascii="Cambria" w:hAnsi="Cambria"/>
          <w:bCs/>
        </w:rPr>
      </w:pPr>
      <w:r>
        <w:rPr>
          <w:rFonts w:ascii="Cambria" w:hAnsi="Cambria"/>
          <w:bCs/>
        </w:rPr>
        <w:lastRenderedPageBreak/>
        <w:t>.</w:t>
      </w:r>
    </w:p>
    <w:p w14:paraId="1175D7AA" w14:textId="5D578E14" w:rsidR="00E80516" w:rsidRDefault="00847720" w:rsidP="00E80516">
      <w:pPr>
        <w:sectPr w:rsidR="00E80516" w:rsidSect="00E80516">
          <w:pgSz w:w="16838" w:h="11906" w:orient="landscape"/>
          <w:pgMar w:top="851" w:right="1134" w:bottom="851" w:left="992" w:header="709" w:footer="74" w:gutter="0"/>
          <w:cols w:space="708"/>
          <w:titlePg/>
          <w:docGrid w:linePitch="360"/>
        </w:sectPr>
      </w:pPr>
      <w:r>
        <w:rPr>
          <w:noProof/>
          <w:lang w:val="en-US"/>
        </w:rPr>
        <mc:AlternateContent>
          <mc:Choice Requires="wps">
            <w:drawing>
              <wp:anchor distT="0" distB="0" distL="114300" distR="114300" simplePos="0" relativeHeight="251688960" behindDoc="0" locked="0" layoutInCell="1" allowOverlap="1" wp14:anchorId="1FCF7D49" wp14:editId="744C5593">
                <wp:simplePos x="0" y="0"/>
                <wp:positionH relativeFrom="column">
                  <wp:posOffset>3739314</wp:posOffset>
                </wp:positionH>
                <wp:positionV relativeFrom="paragraph">
                  <wp:posOffset>3607612</wp:posOffset>
                </wp:positionV>
                <wp:extent cx="365760" cy="418011"/>
                <wp:effectExtent l="19050" t="19050" r="34290" b="20320"/>
                <wp:wrapNone/>
                <wp:docPr id="41" name="Стрелка: вверх 41"/>
                <wp:cNvGraphicFramePr/>
                <a:graphic xmlns:a="http://schemas.openxmlformats.org/drawingml/2006/main">
                  <a:graphicData uri="http://schemas.microsoft.com/office/word/2010/wordprocessingShape">
                    <wps:wsp>
                      <wps:cNvSpPr/>
                      <wps:spPr>
                        <a:xfrm>
                          <a:off x="0" y="0"/>
                          <a:ext cx="365760" cy="418011"/>
                        </a:xfrm>
                        <a:prstGeom prst="upArrow">
                          <a:avLst/>
                        </a:prstGeom>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31825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41" o:spid="_x0000_s1026" type="#_x0000_t68" style="position:absolute;margin-left:294.45pt;margin-top:284.05pt;width:28.8pt;height:32.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" adj="9450" fillcolor="white [3201]" strokecolor="#8064a2 [3207]" strokeweight="2pt"/>
            </w:pict>
          </mc:Fallback>
        </mc:AlternateContent>
      </w:r>
      <w:r>
        <w:rPr>
          <w:noProof/>
          <w:lang w:val="en-US"/>
        </w:rPr>
        <mc:AlternateContent>
          <mc:Choice Requires="wps">
            <w:drawing>
              <wp:anchor distT="0" distB="0" distL="114300" distR="114300" simplePos="0" relativeHeight="251687936" behindDoc="0" locked="0" layoutInCell="1" allowOverlap="1" wp14:anchorId="4C085353" wp14:editId="4462CDA1">
                <wp:simplePos x="0" y="0"/>
                <wp:positionH relativeFrom="column">
                  <wp:posOffset>5971660</wp:posOffset>
                </wp:positionH>
                <wp:positionV relativeFrom="paragraph">
                  <wp:posOffset>3603657</wp:posOffset>
                </wp:positionV>
                <wp:extent cx="365760" cy="418011"/>
                <wp:effectExtent l="19050" t="19050" r="34290" b="20320"/>
                <wp:wrapNone/>
                <wp:docPr id="36" name="Стрелка: вверх 36"/>
                <wp:cNvGraphicFramePr/>
                <a:graphic xmlns:a="http://schemas.openxmlformats.org/drawingml/2006/main">
                  <a:graphicData uri="http://schemas.microsoft.com/office/word/2010/wordprocessingShape">
                    <wps:wsp>
                      <wps:cNvSpPr/>
                      <wps:spPr>
                        <a:xfrm>
                          <a:off x="0" y="0"/>
                          <a:ext cx="365760" cy="418011"/>
                        </a:xfrm>
                        <a:prstGeom prst="upArrow">
                          <a:avLst/>
                        </a:prstGeom>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4601D9" id="Стрелка: вверх 36" o:spid="_x0000_s1026" type="#_x0000_t68" style="position:absolute;margin-left:470.2pt;margin-top:283.75pt;width:28.8pt;height:32.9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" adj="9450" fillcolor="white [3201]" strokecolor="#8064a2 [3207]" strokeweight="2pt"/>
            </w:pict>
          </mc:Fallback>
        </mc:AlternateContent>
      </w:r>
      <w:r>
        <w:rPr>
          <w:noProof/>
          <w:lang w:val="en-US"/>
        </w:rPr>
        <mc:AlternateContent>
          <mc:Choice Requires="wps">
            <w:drawing>
              <wp:anchor distT="0" distB="0" distL="114300" distR="114300" simplePos="0" relativeHeight="251686912" behindDoc="0" locked="0" layoutInCell="1" allowOverlap="1" wp14:anchorId="79BDA9CB" wp14:editId="18E618F4">
                <wp:simplePos x="0" y="0"/>
                <wp:positionH relativeFrom="column">
                  <wp:posOffset>946504</wp:posOffset>
                </wp:positionH>
                <wp:positionV relativeFrom="paragraph">
                  <wp:posOffset>3571875</wp:posOffset>
                </wp:positionV>
                <wp:extent cx="365760" cy="418011"/>
                <wp:effectExtent l="19050" t="19050" r="34290" b="20320"/>
                <wp:wrapNone/>
                <wp:docPr id="35" name="Стрелка: вверх 35"/>
                <wp:cNvGraphicFramePr/>
                <a:graphic xmlns:a="http://schemas.openxmlformats.org/drawingml/2006/main">
                  <a:graphicData uri="http://schemas.microsoft.com/office/word/2010/wordprocessingShape">
                    <wps:wsp>
                      <wps:cNvSpPr/>
                      <wps:spPr>
                        <a:xfrm>
                          <a:off x="0" y="0"/>
                          <a:ext cx="365760" cy="418011"/>
                        </a:xfrm>
                        <a:prstGeom prst="upArrow">
                          <a:avLst/>
                        </a:prstGeom>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C8930D" id="Стрелка: вверх 35" o:spid="_x0000_s1026" type="#_x0000_t68" style="position:absolute;margin-left:74.55pt;margin-top:281.25pt;width:28.8pt;height:32.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" adj="9450" fillcolor="white [3201]" strokecolor="#8064a2 [3207]" strokeweight="2pt"/>
            </w:pict>
          </mc:Fallback>
        </mc:AlternateContent>
      </w:r>
      <w:r w:rsidR="00E80516">
        <w:rPr>
          <w:noProof/>
          <w:lang w:val="en-US"/>
        </w:rPr>
        <w:drawing>
          <wp:anchor distT="0" distB="0" distL="114300" distR="114300" simplePos="0" relativeHeight="251683840" behindDoc="1" locked="0" layoutInCell="1" allowOverlap="1" wp14:anchorId="70DF46E2" wp14:editId="68388C58">
            <wp:simplePos x="0" y="0"/>
            <wp:positionH relativeFrom="column">
              <wp:posOffset>247650</wp:posOffset>
            </wp:positionH>
            <wp:positionV relativeFrom="paragraph">
              <wp:posOffset>961118</wp:posOffset>
            </wp:positionV>
            <wp:extent cx="2321560" cy="2614295"/>
            <wp:effectExtent l="0" t="0" r="21590" b="14605"/>
            <wp:wrapTight wrapText="bothSides">
              <wp:wrapPolygon edited="0">
                <wp:start x="177" y="0"/>
                <wp:lineTo x="0" y="157"/>
                <wp:lineTo x="0" y="21563"/>
                <wp:lineTo x="21624" y="21563"/>
                <wp:lineTo x="21624" y="0"/>
                <wp:lineTo x="177" y="0"/>
              </wp:wrapPolygon>
            </wp:wrapTight>
            <wp:docPr id="32"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14:sizeRelH relativeFrom="margin">
              <wp14:pctWidth>0</wp14:pctWidth>
            </wp14:sizeRelH>
            <wp14:sizeRelV relativeFrom="margin">
              <wp14:pctHeight>0</wp14:pctHeight>
            </wp14:sizeRelV>
          </wp:anchor>
        </w:drawing>
      </w:r>
      <w:r w:rsidR="00E80516">
        <w:rPr>
          <w:noProof/>
          <w:lang w:val="en-US"/>
        </w:rPr>
        <w:drawing>
          <wp:anchor distT="0" distB="0" distL="114300" distR="114300" simplePos="0" relativeHeight="251684864" behindDoc="1" locked="0" layoutInCell="1" allowOverlap="1" wp14:anchorId="1D491DF4" wp14:editId="726C4A15">
            <wp:simplePos x="0" y="0"/>
            <wp:positionH relativeFrom="column">
              <wp:posOffset>3160395</wp:posOffset>
            </wp:positionH>
            <wp:positionV relativeFrom="paragraph">
              <wp:posOffset>239123</wp:posOffset>
            </wp:positionV>
            <wp:extent cx="2146935" cy="3340100"/>
            <wp:effectExtent l="0" t="0" r="24765" b="50800"/>
            <wp:wrapTight wrapText="bothSides">
              <wp:wrapPolygon edited="0">
                <wp:start x="192" y="0"/>
                <wp:lineTo x="0" y="370"/>
                <wp:lineTo x="0" y="21805"/>
                <wp:lineTo x="21657" y="21805"/>
                <wp:lineTo x="21657" y="370"/>
                <wp:lineTo x="21466" y="0"/>
                <wp:lineTo x="192" y="0"/>
              </wp:wrapPolygon>
            </wp:wrapTight>
            <wp:docPr id="3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14:sizeRelV relativeFrom="margin">
              <wp14:pctHeight>0</wp14:pctHeight>
            </wp14:sizeRelV>
          </wp:anchor>
        </w:drawing>
      </w:r>
      <w:r w:rsidR="00E80516">
        <w:rPr>
          <w:noProof/>
          <w:lang w:val="en-US"/>
        </w:rPr>
        <w:drawing>
          <wp:anchor distT="0" distB="0" distL="114300" distR="114300" simplePos="0" relativeHeight="251685888" behindDoc="1" locked="0" layoutInCell="1" allowOverlap="1" wp14:anchorId="6ADF470A" wp14:editId="6C3FA76A">
            <wp:simplePos x="0" y="0"/>
            <wp:positionH relativeFrom="column">
              <wp:posOffset>5783580</wp:posOffset>
            </wp:positionH>
            <wp:positionV relativeFrom="paragraph">
              <wp:posOffset>1052921</wp:posOffset>
            </wp:positionV>
            <wp:extent cx="2156460" cy="2548890"/>
            <wp:effectExtent l="0" t="0" r="34290" b="22860"/>
            <wp:wrapTight wrapText="bothSides">
              <wp:wrapPolygon edited="0">
                <wp:start x="382" y="0"/>
                <wp:lineTo x="0" y="323"/>
                <wp:lineTo x="0" y="21632"/>
                <wp:lineTo x="21753" y="21632"/>
                <wp:lineTo x="21753" y="323"/>
                <wp:lineTo x="21371" y="0"/>
                <wp:lineTo x="382" y="0"/>
              </wp:wrapPolygon>
            </wp:wrapTight>
            <wp:docPr id="34" name="Схема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14:sizeRelV relativeFrom="margin">
              <wp14:pctHeight>0</wp14:pctHeight>
            </wp14:sizeRelV>
          </wp:anchor>
        </w:drawing>
      </w:r>
      <w:r w:rsidR="00E80516">
        <w:rPr>
          <w:noProof/>
          <w:lang w:val="en-US"/>
        </w:rPr>
        <w:drawing>
          <wp:anchor distT="0" distB="0" distL="114300" distR="114300" simplePos="0" relativeHeight="251682816" behindDoc="1" locked="0" layoutInCell="1" allowOverlap="1" wp14:anchorId="60C02939" wp14:editId="5E2B263C">
            <wp:simplePos x="0" y="0"/>
            <wp:positionH relativeFrom="column">
              <wp:posOffset>719183</wp:posOffset>
            </wp:positionH>
            <wp:positionV relativeFrom="paragraph">
              <wp:posOffset>3579586</wp:posOffset>
            </wp:positionV>
            <wp:extent cx="7768590" cy="2896870"/>
            <wp:effectExtent l="0" t="0" r="99060" b="36830"/>
            <wp:wrapTight wrapText="bothSides">
              <wp:wrapPolygon edited="0">
                <wp:start x="10540" y="710"/>
                <wp:lineTo x="10064" y="1136"/>
                <wp:lineTo x="8793" y="2841"/>
                <wp:lineTo x="8528" y="4261"/>
                <wp:lineTo x="8210" y="5540"/>
                <wp:lineTo x="0" y="5540"/>
                <wp:lineTo x="0" y="14630"/>
                <wp:lineTo x="636" y="16903"/>
                <wp:lineTo x="2754" y="19176"/>
                <wp:lineTo x="2807" y="19460"/>
                <wp:lineTo x="3867" y="21448"/>
                <wp:lineTo x="4343" y="21733"/>
                <wp:lineTo x="4449" y="21733"/>
                <wp:lineTo x="5456" y="21733"/>
                <wp:lineTo x="12288" y="21448"/>
                <wp:lineTo x="17850" y="20454"/>
                <wp:lineTo x="17797" y="19176"/>
                <wp:lineTo x="18221" y="18181"/>
                <wp:lineTo x="18221" y="16903"/>
                <wp:lineTo x="21293" y="15625"/>
                <wp:lineTo x="21399" y="10085"/>
                <wp:lineTo x="21717" y="8381"/>
                <wp:lineTo x="21822" y="4403"/>
                <wp:lineTo x="21293" y="4261"/>
                <wp:lineTo x="13030" y="2841"/>
                <wp:lineTo x="11706" y="1136"/>
                <wp:lineTo x="11229" y="710"/>
                <wp:lineTo x="10540" y="710"/>
              </wp:wrapPolygon>
            </wp:wrapTight>
            <wp:docPr id="31" name="Схема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anchor>
        </w:drawing>
      </w:r>
      <w:r w:rsidR="00E80516" w:rsidRPr="00281BEC">
        <w:rPr>
          <w:rFonts w:asciiTheme="majorHAnsi" w:hAnsiTheme="majorHAnsi"/>
          <w:b/>
        </w:rPr>
        <w:t>Рисунок</w:t>
      </w:r>
      <w:r w:rsidR="00E80516">
        <w:rPr>
          <w:rFonts w:asciiTheme="majorHAnsi" w:hAnsiTheme="majorHAnsi"/>
          <w:b/>
        </w:rPr>
        <w:t xml:space="preserve"> </w:t>
      </w:r>
      <w:r>
        <w:rPr>
          <w:rFonts w:asciiTheme="majorHAnsi" w:hAnsiTheme="majorHAnsi"/>
          <w:b/>
        </w:rPr>
        <w:t>8</w:t>
      </w:r>
      <w:r w:rsidR="00E80516" w:rsidRPr="00281BEC">
        <w:rPr>
          <w:rFonts w:asciiTheme="majorHAnsi" w:hAnsiTheme="majorHAnsi"/>
          <w:b/>
        </w:rPr>
        <w:t>.</w:t>
      </w:r>
      <w:r w:rsidR="00E80516">
        <w:rPr>
          <w:rFonts w:asciiTheme="majorHAnsi" w:hAnsiTheme="majorHAnsi"/>
          <w:b/>
        </w:rPr>
        <w:t xml:space="preserve"> </w:t>
      </w:r>
      <w:r w:rsidR="00E80516" w:rsidRPr="00E71101">
        <w:rPr>
          <w:rFonts w:asciiTheme="majorHAnsi" w:hAnsiTheme="majorHAnsi"/>
          <w:b/>
        </w:rPr>
        <w:t>Этапы</w:t>
      </w:r>
      <w:r w:rsidR="00E80516" w:rsidRPr="00E71101">
        <w:rPr>
          <w:rFonts w:ascii="Cambria" w:hAnsi="Cambria"/>
          <w:b/>
        </w:rPr>
        <w:t xml:space="preserve"> организации процедур по обеспечению прозрачности в процессе разработки и принятия решений Местного совета и распоряжений </w:t>
      </w:r>
      <w:r w:rsidR="00E80516">
        <w:rPr>
          <w:rFonts w:ascii="Cambria" w:hAnsi="Cambria"/>
          <w:b/>
        </w:rPr>
        <w:t>П</w:t>
      </w:r>
      <w:r w:rsidR="00E80516" w:rsidRPr="00E71101">
        <w:rPr>
          <w:rFonts w:ascii="Cambria" w:hAnsi="Cambria"/>
          <w:b/>
        </w:rPr>
        <w:t>римара</w:t>
      </w:r>
      <w:r w:rsidR="00E80516" w:rsidRPr="00E71101">
        <w:rPr>
          <w:rFonts w:asciiTheme="majorHAnsi" w:hAnsiTheme="majorHAnsi"/>
          <w:b/>
        </w:rPr>
        <w:t xml:space="preserve"> </w:t>
      </w:r>
    </w:p>
    <w:p w14:paraId="358EF9B2" w14:textId="77777777" w:rsidR="00AE243B" w:rsidRPr="00847720" w:rsidRDefault="00AE243B" w:rsidP="00AE243B">
      <w:pPr>
        <w:pStyle w:val="2"/>
        <w:rPr>
          <w:rFonts w:cstheme="minorHAnsi"/>
          <w:color w:val="7030A0"/>
        </w:rPr>
      </w:pPr>
      <w:bookmarkStart w:id="5" w:name="_Toc42904932"/>
      <w:r w:rsidRPr="00847720">
        <w:rPr>
          <w:rFonts w:cstheme="minorHAnsi"/>
          <w:color w:val="7030A0"/>
        </w:rPr>
        <w:lastRenderedPageBreak/>
        <w:t>2.2. Коммуникационный аудит</w:t>
      </w:r>
      <w:bookmarkEnd w:id="5"/>
    </w:p>
    <w:p w14:paraId="490DFA61" w14:textId="494A8C9E" w:rsidR="000D0848" w:rsidRPr="00BC60D7" w:rsidRDefault="000D0848" w:rsidP="00E6729D">
      <w:pPr>
        <w:spacing w:before="240"/>
        <w:jc w:val="both"/>
        <w:rPr>
          <w:rFonts w:asciiTheme="majorHAnsi" w:hAnsiTheme="majorHAnsi" w:cstheme="minorHAnsi"/>
        </w:rPr>
      </w:pPr>
      <w:r>
        <w:rPr>
          <w:rFonts w:asciiTheme="majorHAnsi" w:hAnsiTheme="majorHAnsi" w:cstheme="minorHAnsi"/>
          <w:b/>
        </w:rPr>
        <w:t>К</w:t>
      </w:r>
      <w:r w:rsidRPr="005E7F83">
        <w:rPr>
          <w:rFonts w:asciiTheme="majorHAnsi" w:hAnsiTheme="majorHAnsi" w:cstheme="minorHAnsi"/>
        </w:rPr>
        <w:t>оличество</w:t>
      </w:r>
      <w:r w:rsidRPr="000D0848">
        <w:rPr>
          <w:rFonts w:asciiTheme="majorHAnsi" w:hAnsiTheme="majorHAnsi" w:cstheme="minorHAnsi"/>
        </w:rPr>
        <w:t xml:space="preserve"> </w:t>
      </w:r>
      <w:r w:rsidRPr="005E7F83">
        <w:rPr>
          <w:rFonts w:asciiTheme="majorHAnsi" w:hAnsiTheme="majorHAnsi" w:cstheme="minorHAnsi"/>
        </w:rPr>
        <w:t>СМИ</w:t>
      </w:r>
      <w:r>
        <w:rPr>
          <w:rFonts w:asciiTheme="majorHAnsi" w:hAnsiTheme="majorHAnsi" w:cstheme="minorHAnsi"/>
        </w:rPr>
        <w:t xml:space="preserve"> (включая социальные сети), с которыми контактирует Примэрия представлено в достаточном количестве: местное телевидение - </w:t>
      </w:r>
      <w:r w:rsidRPr="005E7F83">
        <w:rPr>
          <w:rFonts w:asciiTheme="majorHAnsi" w:hAnsiTheme="majorHAnsi" w:cstheme="minorHAnsi"/>
          <w:lang w:val="en-US"/>
        </w:rPr>
        <w:t>ORVIT</w:t>
      </w:r>
      <w:r w:rsidRPr="000D0848">
        <w:rPr>
          <w:rFonts w:asciiTheme="majorHAnsi" w:hAnsiTheme="majorHAnsi" w:cstheme="minorHAnsi"/>
        </w:rPr>
        <w:t xml:space="preserve"> </w:t>
      </w:r>
      <w:r w:rsidRPr="005E7F83">
        <w:rPr>
          <w:rFonts w:asciiTheme="majorHAnsi" w:hAnsiTheme="majorHAnsi" w:cstheme="minorHAnsi"/>
          <w:lang w:val="en-US"/>
        </w:rPr>
        <w:t>Media</w:t>
      </w:r>
      <w:r w:rsidRPr="000D0848">
        <w:rPr>
          <w:rFonts w:asciiTheme="majorHAnsi" w:hAnsiTheme="majorHAnsi" w:cstheme="minorHAnsi"/>
        </w:rPr>
        <w:t xml:space="preserve">, </w:t>
      </w:r>
      <w:r>
        <w:rPr>
          <w:rFonts w:asciiTheme="majorHAnsi" w:hAnsiTheme="majorHAnsi" w:cstheme="minorHAnsi"/>
        </w:rPr>
        <w:t>С</w:t>
      </w:r>
      <w:r w:rsidRPr="005E7F83">
        <w:rPr>
          <w:rFonts w:asciiTheme="majorHAnsi" w:hAnsiTheme="majorHAnsi" w:cstheme="minorHAnsi"/>
          <w:lang w:val="en-US"/>
        </w:rPr>
        <w:t>opceac</w:t>
      </w:r>
      <w:r w:rsidRPr="000D0848">
        <w:rPr>
          <w:rFonts w:asciiTheme="majorHAnsi" w:hAnsiTheme="majorHAnsi" w:cstheme="minorHAnsi"/>
        </w:rPr>
        <w:t xml:space="preserve"> </w:t>
      </w:r>
      <w:r w:rsidRPr="005E7F83">
        <w:rPr>
          <w:rFonts w:asciiTheme="majorHAnsi" w:hAnsiTheme="majorHAnsi" w:cstheme="minorHAnsi"/>
          <w:lang w:val="en-US"/>
        </w:rPr>
        <w:t>official</w:t>
      </w:r>
      <w:r w:rsidRPr="000D0848">
        <w:rPr>
          <w:rFonts w:asciiTheme="majorHAnsi" w:hAnsiTheme="majorHAnsi" w:cstheme="minorHAnsi"/>
        </w:rPr>
        <w:t xml:space="preserve">, </w:t>
      </w:r>
      <w:r>
        <w:rPr>
          <w:rFonts w:asciiTheme="majorHAnsi" w:hAnsiTheme="majorHAnsi" w:cstheme="minorHAnsi"/>
          <w:lang w:val="en-US"/>
        </w:rPr>
        <w:t>C</w:t>
      </w:r>
      <w:r w:rsidRPr="005E7F83">
        <w:rPr>
          <w:rFonts w:asciiTheme="majorHAnsi" w:hAnsiTheme="majorHAnsi" w:cstheme="minorHAnsi"/>
          <w:lang w:val="en-US"/>
        </w:rPr>
        <w:t>opceac</w:t>
      </w:r>
      <w:r w:rsidRPr="000D0848">
        <w:rPr>
          <w:rFonts w:asciiTheme="majorHAnsi" w:hAnsiTheme="majorHAnsi" w:cstheme="minorHAnsi"/>
        </w:rPr>
        <w:t>-</w:t>
      </w:r>
      <w:r w:rsidRPr="005E7F83">
        <w:rPr>
          <w:rFonts w:asciiTheme="majorHAnsi" w:hAnsiTheme="majorHAnsi" w:cstheme="minorHAnsi"/>
          <w:lang w:val="en-US"/>
        </w:rPr>
        <w:t>news</w:t>
      </w:r>
      <w:r w:rsidRPr="000D0848">
        <w:rPr>
          <w:rFonts w:asciiTheme="majorHAnsi" w:hAnsiTheme="majorHAnsi" w:cstheme="minorHAnsi"/>
        </w:rPr>
        <w:t xml:space="preserve">, </w:t>
      </w:r>
      <w:r>
        <w:rPr>
          <w:rFonts w:asciiTheme="majorHAnsi" w:hAnsiTheme="majorHAnsi" w:cstheme="minorHAnsi"/>
          <w:lang w:val="en-US"/>
        </w:rPr>
        <w:t>I</w:t>
      </w:r>
      <w:r w:rsidRPr="005E7F83">
        <w:rPr>
          <w:rFonts w:asciiTheme="majorHAnsi" w:hAnsiTheme="majorHAnsi" w:cstheme="minorHAnsi"/>
          <w:lang w:val="en-US"/>
        </w:rPr>
        <w:t>nstagram</w:t>
      </w:r>
      <w:r w:rsidRPr="000D0848">
        <w:rPr>
          <w:rFonts w:asciiTheme="majorHAnsi" w:hAnsiTheme="majorHAnsi" w:cstheme="minorHAnsi"/>
        </w:rPr>
        <w:t xml:space="preserve">, </w:t>
      </w:r>
      <w:r>
        <w:rPr>
          <w:rFonts w:asciiTheme="majorHAnsi" w:hAnsiTheme="majorHAnsi" w:cstheme="minorHAnsi"/>
          <w:lang w:val="en-US"/>
        </w:rPr>
        <w:t>F</w:t>
      </w:r>
      <w:r w:rsidRPr="005E7F83">
        <w:rPr>
          <w:rFonts w:asciiTheme="majorHAnsi" w:hAnsiTheme="majorHAnsi" w:cstheme="minorHAnsi"/>
          <w:lang w:val="en-US"/>
        </w:rPr>
        <w:t>acebook</w:t>
      </w:r>
      <w:r w:rsidRPr="000D0848">
        <w:rPr>
          <w:rFonts w:asciiTheme="majorHAnsi" w:hAnsiTheme="majorHAnsi" w:cstheme="minorHAnsi"/>
        </w:rPr>
        <w:t xml:space="preserve">, </w:t>
      </w:r>
      <w:r>
        <w:rPr>
          <w:rFonts w:asciiTheme="majorHAnsi" w:hAnsiTheme="majorHAnsi" w:cstheme="minorHAnsi"/>
          <w:lang w:val="en-US"/>
        </w:rPr>
        <w:t>O</w:t>
      </w:r>
      <w:r w:rsidRPr="005E7F83">
        <w:rPr>
          <w:rFonts w:asciiTheme="majorHAnsi" w:hAnsiTheme="majorHAnsi" w:cstheme="minorHAnsi"/>
          <w:lang w:val="en-US"/>
        </w:rPr>
        <w:t>dnoklassniki</w:t>
      </w:r>
      <w:r w:rsidRPr="000D0848">
        <w:rPr>
          <w:rFonts w:asciiTheme="majorHAnsi" w:hAnsiTheme="majorHAnsi" w:cstheme="minorHAnsi"/>
        </w:rPr>
        <w:t>.</w:t>
      </w:r>
      <w:r>
        <w:rPr>
          <w:rFonts w:asciiTheme="majorHAnsi" w:hAnsiTheme="majorHAnsi" w:cstheme="minorHAnsi"/>
        </w:rPr>
        <w:t xml:space="preserve"> </w:t>
      </w:r>
      <w:r w:rsidR="00A52D91">
        <w:rPr>
          <w:rFonts w:asciiTheme="majorHAnsi" w:hAnsiTheme="majorHAnsi" w:cstheme="minorHAnsi"/>
        </w:rPr>
        <w:t>Совокупное ч</w:t>
      </w:r>
      <w:r>
        <w:rPr>
          <w:rFonts w:asciiTheme="majorHAnsi" w:hAnsiTheme="majorHAnsi" w:cstheme="minorHAnsi"/>
        </w:rPr>
        <w:t>ис</w:t>
      </w:r>
      <w:r w:rsidR="00A52D91">
        <w:rPr>
          <w:rFonts w:asciiTheme="majorHAnsi" w:hAnsiTheme="majorHAnsi" w:cstheme="minorHAnsi"/>
        </w:rPr>
        <w:t xml:space="preserve">ло «посещений» на сайтах в среднем составляет до </w:t>
      </w:r>
      <w:r w:rsidR="00BC60D7">
        <w:rPr>
          <w:rFonts w:asciiTheme="majorHAnsi" w:hAnsiTheme="majorHAnsi" w:cstheme="minorHAnsi"/>
        </w:rPr>
        <w:t>3000 просмотров</w:t>
      </w:r>
      <w:r w:rsidR="00A52D91">
        <w:rPr>
          <w:rFonts w:asciiTheme="majorHAnsi" w:hAnsiTheme="majorHAnsi" w:cstheme="minorHAnsi"/>
        </w:rPr>
        <w:t xml:space="preserve"> в месяц. </w:t>
      </w:r>
      <w:r w:rsidR="00BC60D7">
        <w:rPr>
          <w:rFonts w:asciiTheme="majorHAnsi" w:hAnsiTheme="majorHAnsi" w:cstheme="minorHAnsi"/>
        </w:rPr>
        <w:t xml:space="preserve">Аналогичное количество посещений зафиксировано на официальном сайте </w:t>
      </w:r>
      <w:r w:rsidR="00EE5A9C">
        <w:rPr>
          <w:rFonts w:asciiTheme="majorHAnsi" w:hAnsiTheme="majorHAnsi" w:cstheme="minorHAnsi"/>
        </w:rPr>
        <w:t>Примэрии</w:t>
      </w:r>
      <w:r w:rsidR="00BC60D7">
        <w:rPr>
          <w:rFonts w:asciiTheme="majorHAnsi" w:hAnsiTheme="majorHAnsi" w:cstheme="minorHAnsi"/>
        </w:rPr>
        <w:t xml:space="preserve"> </w:t>
      </w:r>
      <w:hyperlink r:id="rId72" w:history="1">
        <w:r w:rsidR="00A52D91" w:rsidRPr="00EE7527">
          <w:rPr>
            <w:rStyle w:val="a8"/>
            <w:rFonts w:asciiTheme="majorHAnsi" w:hAnsiTheme="majorHAnsi" w:cstheme="minorHAnsi"/>
            <w:lang w:val="en-US"/>
          </w:rPr>
          <w:t>www</w:t>
        </w:r>
        <w:r w:rsidR="00A52D91" w:rsidRPr="00EE7527">
          <w:rPr>
            <w:rStyle w:val="a8"/>
            <w:rFonts w:asciiTheme="majorHAnsi" w:hAnsiTheme="majorHAnsi" w:cstheme="minorHAnsi"/>
          </w:rPr>
          <w:t>.</w:t>
        </w:r>
        <w:r w:rsidR="00A52D91" w:rsidRPr="00EE7527">
          <w:rPr>
            <w:rStyle w:val="a8"/>
            <w:rFonts w:asciiTheme="majorHAnsi" w:hAnsiTheme="majorHAnsi" w:cstheme="minorHAnsi"/>
            <w:lang w:val="en-US"/>
          </w:rPr>
          <w:t>copceac</w:t>
        </w:r>
        <w:r w:rsidR="00A52D91" w:rsidRPr="00EE7527">
          <w:rPr>
            <w:rStyle w:val="a8"/>
            <w:rFonts w:asciiTheme="majorHAnsi" w:hAnsiTheme="majorHAnsi" w:cstheme="minorHAnsi"/>
          </w:rPr>
          <w:t>.</w:t>
        </w:r>
        <w:r w:rsidR="00A52D91" w:rsidRPr="00EE7527">
          <w:rPr>
            <w:rStyle w:val="a8"/>
            <w:rFonts w:asciiTheme="majorHAnsi" w:hAnsiTheme="majorHAnsi" w:cstheme="minorHAnsi"/>
            <w:lang w:val="en-US"/>
          </w:rPr>
          <w:t>md</w:t>
        </w:r>
      </w:hyperlink>
      <w:r w:rsidR="001A28BA">
        <w:rPr>
          <w:rFonts w:asciiTheme="majorHAnsi" w:hAnsiTheme="majorHAnsi" w:cstheme="minorHAnsi"/>
        </w:rPr>
        <w:t xml:space="preserve"> (к примеру, количество посещение в марте за 1 неделю – 860 человек)</w:t>
      </w:r>
      <w:r w:rsidR="00BC60D7">
        <w:rPr>
          <w:rFonts w:asciiTheme="majorHAnsi" w:hAnsiTheme="majorHAnsi" w:cstheme="minorHAnsi"/>
        </w:rPr>
        <w:t>.</w:t>
      </w:r>
    </w:p>
    <w:p w14:paraId="384B377A" w14:textId="6C321F49" w:rsidR="00A52D91" w:rsidRPr="000D0848" w:rsidRDefault="00A52D91" w:rsidP="001A28BA">
      <w:pPr>
        <w:jc w:val="both"/>
        <w:rPr>
          <w:rFonts w:asciiTheme="majorHAnsi" w:hAnsiTheme="majorHAnsi" w:cstheme="minorHAnsi"/>
        </w:rPr>
      </w:pPr>
      <w:r>
        <w:rPr>
          <w:rFonts w:asciiTheme="majorHAnsi" w:hAnsiTheme="majorHAnsi" w:cstheme="minorHAnsi"/>
        </w:rPr>
        <w:t>Прием граждан Примэрией осуществляется ежедневно. Количество принятых граждан растет: з</w:t>
      </w:r>
      <w:r w:rsidRPr="005E7F83">
        <w:rPr>
          <w:rFonts w:asciiTheme="majorHAnsi" w:hAnsiTheme="majorHAnsi" w:cstheme="minorHAnsi"/>
        </w:rPr>
        <w:t>а 2017 год</w:t>
      </w:r>
      <w:r>
        <w:rPr>
          <w:rFonts w:asciiTheme="majorHAnsi" w:hAnsiTheme="majorHAnsi" w:cstheme="minorHAnsi"/>
        </w:rPr>
        <w:t xml:space="preserve"> было принято</w:t>
      </w:r>
      <w:r w:rsidRPr="005E7F83">
        <w:rPr>
          <w:rFonts w:asciiTheme="majorHAnsi" w:hAnsiTheme="majorHAnsi" w:cstheme="minorHAnsi"/>
        </w:rPr>
        <w:t xml:space="preserve"> </w:t>
      </w:r>
      <w:r>
        <w:rPr>
          <w:rFonts w:asciiTheme="majorHAnsi" w:hAnsiTheme="majorHAnsi" w:cstheme="minorHAnsi"/>
        </w:rPr>
        <w:t xml:space="preserve">около </w:t>
      </w:r>
      <w:r w:rsidRPr="005E7F83">
        <w:rPr>
          <w:rFonts w:asciiTheme="majorHAnsi" w:hAnsiTheme="majorHAnsi" w:cstheme="minorHAnsi"/>
        </w:rPr>
        <w:t>100 человек</w:t>
      </w:r>
      <w:r>
        <w:rPr>
          <w:rFonts w:asciiTheme="majorHAnsi" w:hAnsiTheme="majorHAnsi" w:cstheme="minorHAnsi"/>
        </w:rPr>
        <w:t>, з</w:t>
      </w:r>
      <w:r w:rsidRPr="005E7F83">
        <w:rPr>
          <w:rFonts w:asciiTheme="majorHAnsi" w:hAnsiTheme="majorHAnsi" w:cstheme="minorHAnsi"/>
        </w:rPr>
        <w:t>а 2018 год 130 человек</w:t>
      </w:r>
      <w:r>
        <w:rPr>
          <w:rFonts w:asciiTheme="majorHAnsi" w:hAnsiTheme="majorHAnsi" w:cstheme="minorHAnsi"/>
        </w:rPr>
        <w:t>, з</w:t>
      </w:r>
      <w:r w:rsidRPr="005E7F83">
        <w:rPr>
          <w:rFonts w:asciiTheme="majorHAnsi" w:hAnsiTheme="majorHAnsi" w:cstheme="minorHAnsi"/>
        </w:rPr>
        <w:t>а 2019 год 150 человек</w:t>
      </w:r>
      <w:r w:rsidR="00BC60D7">
        <w:rPr>
          <w:rFonts w:asciiTheme="majorHAnsi" w:hAnsiTheme="majorHAnsi" w:cstheme="minorHAnsi"/>
        </w:rPr>
        <w:t xml:space="preserve">. </w:t>
      </w:r>
      <w:r>
        <w:rPr>
          <w:rFonts w:asciiTheme="majorHAnsi" w:hAnsiTheme="majorHAnsi" w:cstheme="minorHAnsi"/>
        </w:rPr>
        <w:t>За 20</w:t>
      </w:r>
      <w:r w:rsidR="007D1F94">
        <w:rPr>
          <w:rFonts w:asciiTheme="majorHAnsi" w:hAnsiTheme="majorHAnsi" w:cstheme="minorHAnsi"/>
        </w:rPr>
        <w:t>1</w:t>
      </w:r>
      <w:r w:rsidRPr="00553E36">
        <w:rPr>
          <w:rFonts w:asciiTheme="majorHAnsi" w:hAnsiTheme="majorHAnsi" w:cstheme="minorHAnsi"/>
        </w:rPr>
        <w:t>9 год было проведено 6 публичных слушаний</w:t>
      </w:r>
      <w:r w:rsidR="00BC60D7" w:rsidRPr="00553E36">
        <w:rPr>
          <w:rFonts w:asciiTheme="majorHAnsi" w:hAnsiTheme="majorHAnsi" w:cstheme="minorHAnsi"/>
        </w:rPr>
        <w:t xml:space="preserve"> </w:t>
      </w:r>
      <w:r w:rsidR="00553E36" w:rsidRPr="00553E36">
        <w:rPr>
          <w:rFonts w:asciiTheme="majorHAnsi" w:hAnsiTheme="majorHAnsi" w:cstheme="minorHAnsi"/>
        </w:rPr>
        <w:t xml:space="preserve">и 2 </w:t>
      </w:r>
      <w:r w:rsidR="00BC60D7" w:rsidRPr="00553E36">
        <w:rPr>
          <w:rFonts w:asciiTheme="majorHAnsi" w:hAnsiTheme="majorHAnsi" w:cstheme="minorHAnsi"/>
        </w:rPr>
        <w:t>трансляци</w:t>
      </w:r>
      <w:r w:rsidR="00553E36" w:rsidRPr="00553E36">
        <w:rPr>
          <w:rFonts w:asciiTheme="majorHAnsi" w:hAnsiTheme="majorHAnsi" w:cstheme="minorHAnsi"/>
        </w:rPr>
        <w:t>и</w:t>
      </w:r>
      <w:r w:rsidR="00BC60D7" w:rsidRPr="00553E36">
        <w:rPr>
          <w:rFonts w:asciiTheme="majorHAnsi" w:hAnsiTheme="majorHAnsi" w:cstheme="minorHAnsi"/>
        </w:rPr>
        <w:t xml:space="preserve"> </w:t>
      </w:r>
      <w:r w:rsidR="007D1F94" w:rsidRPr="00553E36">
        <w:rPr>
          <w:rFonts w:asciiTheme="majorHAnsi" w:hAnsiTheme="majorHAnsi" w:cstheme="minorHAnsi"/>
        </w:rPr>
        <w:t>–</w:t>
      </w:r>
      <w:r w:rsidR="00BC60D7" w:rsidRPr="00553E36">
        <w:rPr>
          <w:rFonts w:asciiTheme="majorHAnsi" w:hAnsiTheme="majorHAnsi" w:cstheme="minorHAnsi"/>
        </w:rPr>
        <w:t xml:space="preserve"> </w:t>
      </w:r>
      <w:proofErr w:type="gramStart"/>
      <w:r w:rsidR="007D1F94" w:rsidRPr="00553E36">
        <w:rPr>
          <w:rFonts w:asciiTheme="majorHAnsi" w:hAnsiTheme="majorHAnsi" w:cstheme="minorHAnsi"/>
        </w:rPr>
        <w:t>он-лайн</w:t>
      </w:r>
      <w:proofErr w:type="gramEnd"/>
      <w:r w:rsidRPr="00553E36">
        <w:rPr>
          <w:rFonts w:asciiTheme="majorHAnsi" w:hAnsiTheme="majorHAnsi" w:cstheme="minorHAnsi"/>
        </w:rPr>
        <w:t>.</w:t>
      </w:r>
    </w:p>
    <w:p w14:paraId="389C0DCD" w14:textId="6A9CA019" w:rsidR="008D265D" w:rsidRDefault="00AE243B" w:rsidP="008D265D">
      <w:pPr>
        <w:jc w:val="both"/>
        <w:rPr>
          <w:rFonts w:asciiTheme="majorHAnsi" w:hAnsiTheme="majorHAnsi" w:cstheme="minorHAnsi"/>
          <w:b/>
        </w:rPr>
      </w:pPr>
      <w:r w:rsidRPr="00B1178D">
        <w:rPr>
          <w:rFonts w:asciiTheme="majorHAnsi" w:hAnsiTheme="majorHAnsi" w:cstheme="minorHAnsi"/>
        </w:rPr>
        <w:t>Эффективность внутренних коммуникаций</w:t>
      </w:r>
      <w:r w:rsidR="001A28BA" w:rsidRPr="00B1178D">
        <w:rPr>
          <w:rFonts w:asciiTheme="majorHAnsi" w:hAnsiTheme="majorHAnsi" w:cstheme="minorHAnsi"/>
        </w:rPr>
        <w:t xml:space="preserve"> оценивается по наличию</w:t>
      </w:r>
      <w:r w:rsidRPr="005E7F83">
        <w:rPr>
          <w:rFonts w:asciiTheme="majorHAnsi" w:hAnsiTheme="majorHAnsi" w:cstheme="minorHAnsi"/>
        </w:rPr>
        <w:t xml:space="preserve"> средств внутренних коммуникаций, быстрот</w:t>
      </w:r>
      <w:r w:rsidR="001A28BA">
        <w:rPr>
          <w:rFonts w:asciiTheme="majorHAnsi" w:hAnsiTheme="majorHAnsi" w:cstheme="minorHAnsi"/>
        </w:rPr>
        <w:t>е</w:t>
      </w:r>
      <w:r w:rsidRPr="005E7F83">
        <w:rPr>
          <w:rFonts w:asciiTheme="majorHAnsi" w:hAnsiTheme="majorHAnsi" w:cstheme="minorHAnsi"/>
        </w:rPr>
        <w:t xml:space="preserve"> обратной связи, применяемой системы обмена информацией</w:t>
      </w:r>
      <w:r w:rsidR="001A28BA">
        <w:rPr>
          <w:rFonts w:asciiTheme="majorHAnsi" w:hAnsiTheme="majorHAnsi" w:cstheme="minorHAnsi"/>
        </w:rPr>
        <w:t xml:space="preserve"> посредством специальной функции на сайте </w:t>
      </w:r>
      <w:r w:rsidR="00EE5A9C">
        <w:rPr>
          <w:rFonts w:asciiTheme="majorHAnsi" w:hAnsiTheme="majorHAnsi" w:cstheme="minorHAnsi"/>
        </w:rPr>
        <w:t>Примэрии</w:t>
      </w:r>
      <w:r w:rsidR="001A28BA">
        <w:rPr>
          <w:rFonts w:asciiTheme="majorHAnsi" w:hAnsiTheme="majorHAnsi" w:cstheme="minorHAnsi"/>
        </w:rPr>
        <w:t>.</w:t>
      </w:r>
      <w:r w:rsidRPr="005E7F83">
        <w:rPr>
          <w:rFonts w:asciiTheme="majorHAnsi" w:hAnsiTheme="majorHAnsi" w:cstheme="minorHAnsi"/>
          <w:b/>
        </w:rPr>
        <w:t xml:space="preserve"> </w:t>
      </w:r>
    </w:p>
    <w:p w14:paraId="55CA3A14" w14:textId="23982595" w:rsidR="00AE243B" w:rsidRPr="008D265D" w:rsidRDefault="00AE243B" w:rsidP="008D265D">
      <w:pPr>
        <w:jc w:val="both"/>
        <w:rPr>
          <w:rFonts w:asciiTheme="majorHAnsi" w:hAnsiTheme="majorHAnsi" w:cstheme="minorHAnsi"/>
          <w:b/>
        </w:rPr>
      </w:pPr>
      <w:r w:rsidRPr="008D265D">
        <w:rPr>
          <w:rFonts w:asciiTheme="majorHAnsi" w:hAnsiTheme="majorHAnsi" w:cstheme="minorHAnsi"/>
          <w:b/>
        </w:rPr>
        <w:t xml:space="preserve">Таблица </w:t>
      </w:r>
      <w:r w:rsidR="00847720">
        <w:rPr>
          <w:rFonts w:asciiTheme="majorHAnsi" w:hAnsiTheme="majorHAnsi" w:cstheme="minorHAnsi"/>
          <w:b/>
        </w:rPr>
        <w:t>2</w:t>
      </w:r>
      <w:r w:rsidR="001A28BA" w:rsidRPr="008D265D">
        <w:rPr>
          <w:rFonts w:asciiTheme="majorHAnsi" w:hAnsiTheme="majorHAnsi" w:cstheme="minorHAnsi"/>
          <w:b/>
        </w:rPr>
        <w:t xml:space="preserve">. </w:t>
      </w:r>
      <w:r w:rsidRPr="008D265D">
        <w:rPr>
          <w:rFonts w:asciiTheme="majorHAnsi" w:hAnsiTheme="majorHAnsi" w:cstheme="minorHAnsi"/>
          <w:b/>
        </w:rPr>
        <w:t xml:space="preserve">Коммуникационный аудит </w:t>
      </w:r>
      <w:r w:rsidR="00EE5A9C">
        <w:rPr>
          <w:rFonts w:asciiTheme="majorHAnsi" w:hAnsiTheme="majorHAnsi" w:cstheme="minorHAnsi"/>
          <w:b/>
        </w:rPr>
        <w:t>Примэрии</w:t>
      </w:r>
      <w:r w:rsidR="000620F3">
        <w:rPr>
          <w:rFonts w:asciiTheme="majorHAnsi" w:hAnsiTheme="majorHAnsi" w:cstheme="minorHAnsi"/>
          <w:b/>
        </w:rPr>
        <w:t>.</w:t>
      </w:r>
    </w:p>
    <w:tbl>
      <w:tblPr>
        <w:tblStyle w:val="-4"/>
        <w:tblW w:w="0" w:type="auto"/>
        <w:tblInd w:w="108" w:type="dxa"/>
        <w:tblLook w:val="04A0" w:firstRow="1" w:lastRow="0" w:firstColumn="1" w:lastColumn="0" w:noHBand="0" w:noVBand="1"/>
      </w:tblPr>
      <w:tblGrid>
        <w:gridCol w:w="3387"/>
        <w:gridCol w:w="5436"/>
      </w:tblGrid>
      <w:tr w:rsidR="00AE243B" w:rsidRPr="005E7F83" w14:paraId="6A572586" w14:textId="77777777" w:rsidTr="00F950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Pr>
          <w:p w14:paraId="4A22EB7B" w14:textId="77777777" w:rsidR="00AE243B" w:rsidRPr="001A28BA" w:rsidRDefault="00AE243B" w:rsidP="00BC60D7">
            <w:pPr>
              <w:rPr>
                <w:rFonts w:asciiTheme="majorHAnsi" w:hAnsiTheme="majorHAnsi"/>
                <w:color w:val="auto"/>
                <w:sz w:val="20"/>
                <w:szCs w:val="20"/>
              </w:rPr>
            </w:pPr>
            <w:r w:rsidRPr="001A28BA">
              <w:rPr>
                <w:rFonts w:asciiTheme="majorHAnsi" w:hAnsiTheme="majorHAnsi"/>
                <w:color w:val="auto"/>
                <w:sz w:val="20"/>
                <w:szCs w:val="20"/>
              </w:rPr>
              <w:t xml:space="preserve">Вопросы </w:t>
            </w:r>
          </w:p>
        </w:tc>
        <w:tc>
          <w:tcPr>
            <w:tcW w:w="5436" w:type="dxa"/>
          </w:tcPr>
          <w:p w14:paraId="38B09BD6" w14:textId="77777777" w:rsidR="00AE243B" w:rsidRPr="001A28BA" w:rsidRDefault="00AE243B" w:rsidP="00BC60D7">
            <w:pPr>
              <w:cnfStyle w:val="100000000000" w:firstRow="1"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1A28BA">
              <w:rPr>
                <w:rFonts w:asciiTheme="majorHAnsi" w:hAnsiTheme="majorHAnsi"/>
                <w:color w:val="auto"/>
                <w:sz w:val="20"/>
                <w:szCs w:val="20"/>
              </w:rPr>
              <w:t>Ответы</w:t>
            </w:r>
          </w:p>
        </w:tc>
      </w:tr>
      <w:tr w:rsidR="00AE243B" w:rsidRPr="005E7F83" w14:paraId="0D292C3D" w14:textId="77777777" w:rsidTr="00F9505D">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387" w:type="dxa"/>
            <w:vMerge w:val="restart"/>
          </w:tcPr>
          <w:p w14:paraId="2C477C25" w14:textId="77777777" w:rsidR="00AE243B" w:rsidRPr="00DF0582" w:rsidRDefault="00AE243B" w:rsidP="00BC60D7">
            <w:pPr>
              <w:rPr>
                <w:rFonts w:asciiTheme="majorHAnsi" w:hAnsiTheme="majorHAnsi"/>
                <w:b w:val="0"/>
                <w:color w:val="auto"/>
                <w:sz w:val="20"/>
                <w:szCs w:val="20"/>
              </w:rPr>
            </w:pPr>
            <w:r w:rsidRPr="00DF0582">
              <w:rPr>
                <w:rFonts w:asciiTheme="majorHAnsi" w:hAnsiTheme="majorHAnsi"/>
                <w:b w:val="0"/>
                <w:color w:val="auto"/>
                <w:sz w:val="20"/>
                <w:szCs w:val="20"/>
              </w:rPr>
              <w:t>Укажите количество СМИ, с которыми контактирует Примэрия.</w:t>
            </w:r>
          </w:p>
          <w:p w14:paraId="4D725196" w14:textId="77777777" w:rsidR="00BC60D7" w:rsidRPr="00DF0582" w:rsidRDefault="00BC60D7" w:rsidP="00BC60D7">
            <w:pPr>
              <w:rPr>
                <w:rFonts w:asciiTheme="majorHAnsi" w:hAnsiTheme="majorHAnsi"/>
                <w:b w:val="0"/>
                <w:color w:val="auto"/>
                <w:sz w:val="20"/>
                <w:szCs w:val="20"/>
              </w:rPr>
            </w:pPr>
          </w:p>
          <w:p w14:paraId="35B0BF89" w14:textId="77777777" w:rsidR="00AE243B" w:rsidRPr="00DF0582" w:rsidRDefault="00AE243B" w:rsidP="00BC60D7">
            <w:pPr>
              <w:rPr>
                <w:rFonts w:asciiTheme="majorHAnsi" w:hAnsiTheme="majorHAnsi"/>
                <w:b w:val="0"/>
                <w:color w:val="auto"/>
                <w:sz w:val="20"/>
                <w:szCs w:val="20"/>
              </w:rPr>
            </w:pPr>
            <w:r w:rsidRPr="00DF0582">
              <w:rPr>
                <w:rFonts w:asciiTheme="majorHAnsi" w:hAnsiTheme="majorHAnsi"/>
                <w:b w:val="0"/>
                <w:color w:val="auto"/>
                <w:sz w:val="20"/>
                <w:szCs w:val="20"/>
              </w:rPr>
              <w:t>Укажите их наименование</w:t>
            </w:r>
          </w:p>
        </w:tc>
        <w:tc>
          <w:tcPr>
            <w:tcW w:w="5436" w:type="dxa"/>
          </w:tcPr>
          <w:p w14:paraId="58B0AEA7" w14:textId="77777777" w:rsidR="00AE243B" w:rsidRPr="00DF0582" w:rsidRDefault="00AE243B" w:rsidP="00BC60D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szCs w:val="20"/>
              </w:rPr>
            </w:pPr>
            <w:r w:rsidRPr="00DF0582">
              <w:rPr>
                <w:rFonts w:asciiTheme="majorHAnsi" w:hAnsiTheme="majorHAnsi"/>
                <w:color w:val="auto"/>
                <w:sz w:val="20"/>
                <w:szCs w:val="20"/>
              </w:rPr>
              <w:t>Местное телевидение, соц. сети</w:t>
            </w:r>
          </w:p>
        </w:tc>
      </w:tr>
      <w:tr w:rsidR="00AE243B" w:rsidRPr="00BD635C" w14:paraId="1177D7F0" w14:textId="77777777" w:rsidTr="00F9505D">
        <w:trPr>
          <w:trHeight w:val="837"/>
        </w:trPr>
        <w:tc>
          <w:tcPr>
            <w:cnfStyle w:val="001000000000" w:firstRow="0" w:lastRow="0" w:firstColumn="1" w:lastColumn="0" w:oddVBand="0" w:evenVBand="0" w:oddHBand="0" w:evenHBand="0" w:firstRowFirstColumn="0" w:firstRowLastColumn="0" w:lastRowFirstColumn="0" w:lastRowLastColumn="0"/>
            <w:tcW w:w="3387" w:type="dxa"/>
            <w:vMerge/>
          </w:tcPr>
          <w:p w14:paraId="7F92E564" w14:textId="77777777" w:rsidR="00AE243B" w:rsidRPr="00DF0582" w:rsidRDefault="00AE243B" w:rsidP="00BC60D7">
            <w:pPr>
              <w:rPr>
                <w:rFonts w:asciiTheme="majorHAnsi" w:hAnsiTheme="majorHAnsi"/>
                <w:b w:val="0"/>
                <w:color w:val="auto"/>
                <w:sz w:val="20"/>
                <w:szCs w:val="20"/>
              </w:rPr>
            </w:pPr>
          </w:p>
        </w:tc>
        <w:tc>
          <w:tcPr>
            <w:tcW w:w="5436" w:type="dxa"/>
          </w:tcPr>
          <w:p w14:paraId="4177273D" w14:textId="77777777" w:rsidR="00BD635C" w:rsidRPr="00BD635C" w:rsidRDefault="00AE243B" w:rsidP="00AC4B7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lang w:val="en-US"/>
              </w:rPr>
            </w:pPr>
            <w:r w:rsidRPr="00BD635C">
              <w:rPr>
                <w:rFonts w:asciiTheme="majorHAnsi" w:hAnsiTheme="majorHAnsi"/>
                <w:color w:val="auto"/>
                <w:sz w:val="20"/>
                <w:szCs w:val="20"/>
                <w:lang w:val="en-US"/>
              </w:rPr>
              <w:t>ORVIT Media</w:t>
            </w:r>
            <w:r w:rsidR="00AC4B78" w:rsidRPr="00BD635C">
              <w:rPr>
                <w:rFonts w:asciiTheme="majorHAnsi" w:hAnsiTheme="majorHAnsi"/>
                <w:sz w:val="20"/>
                <w:szCs w:val="20"/>
                <w:lang w:val="en-US"/>
              </w:rPr>
              <w:t xml:space="preserve">, </w:t>
            </w:r>
            <w:hyperlink r:id="rId73" w:history="1">
              <w:r w:rsidR="00AC4B78" w:rsidRPr="00BD635C">
                <w:rPr>
                  <w:rStyle w:val="a8"/>
                  <w:rFonts w:asciiTheme="majorHAnsi" w:hAnsiTheme="majorHAnsi"/>
                  <w:sz w:val="20"/>
                  <w:szCs w:val="20"/>
                  <w:lang w:val="en-US"/>
                </w:rPr>
                <w:t>www.copceac.md</w:t>
              </w:r>
            </w:hyperlink>
            <w:r w:rsidR="00AC4B78" w:rsidRPr="00BD635C">
              <w:rPr>
                <w:rFonts w:asciiTheme="majorHAnsi" w:hAnsiTheme="majorHAnsi"/>
                <w:color w:val="auto"/>
                <w:sz w:val="20"/>
                <w:szCs w:val="20"/>
                <w:lang w:val="en-US"/>
              </w:rPr>
              <w:t xml:space="preserve"> </w:t>
            </w:r>
            <w:r w:rsidRPr="00BD635C">
              <w:rPr>
                <w:rFonts w:asciiTheme="majorHAnsi" w:hAnsiTheme="majorHAnsi"/>
                <w:color w:val="auto"/>
                <w:sz w:val="20"/>
                <w:szCs w:val="20"/>
                <w:lang w:val="en-US"/>
              </w:rPr>
              <w:t xml:space="preserve">, </w:t>
            </w:r>
            <w:hyperlink r:id="rId74" w:history="1">
              <w:r w:rsidR="00BD635C" w:rsidRPr="00BD635C">
                <w:rPr>
                  <w:rStyle w:val="a8"/>
                  <w:rFonts w:asciiTheme="majorHAnsi" w:hAnsiTheme="majorHAnsi"/>
                  <w:sz w:val="20"/>
                  <w:szCs w:val="20"/>
                  <w:lang w:val="en-US"/>
                </w:rPr>
                <w:t>www.copceac-news</w:t>
              </w:r>
            </w:hyperlink>
          </w:p>
          <w:p w14:paraId="58EA0589" w14:textId="77777777" w:rsidR="0070299D" w:rsidRDefault="000D0848" w:rsidP="00AC4B7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lang w:val="en-US"/>
              </w:rPr>
            </w:pPr>
            <w:r w:rsidRPr="00BD635C">
              <w:rPr>
                <w:rFonts w:asciiTheme="majorHAnsi" w:hAnsiTheme="majorHAnsi"/>
                <w:color w:val="auto"/>
                <w:sz w:val="20"/>
                <w:szCs w:val="20"/>
                <w:lang w:val="en-US"/>
              </w:rPr>
              <w:t xml:space="preserve"> </w:t>
            </w:r>
            <w:r w:rsidR="00AE243B" w:rsidRPr="00BD635C">
              <w:rPr>
                <w:rFonts w:asciiTheme="majorHAnsi" w:hAnsiTheme="majorHAnsi"/>
                <w:color w:val="auto"/>
                <w:sz w:val="20"/>
                <w:szCs w:val="20"/>
                <w:lang w:val="en-US"/>
              </w:rPr>
              <w:t>instagram</w:t>
            </w:r>
            <w:r w:rsidR="00AC4B78" w:rsidRPr="00BD635C">
              <w:rPr>
                <w:rFonts w:asciiTheme="majorHAnsi" w:hAnsiTheme="majorHAnsi"/>
                <w:color w:val="auto"/>
                <w:sz w:val="20"/>
                <w:szCs w:val="20"/>
                <w:lang w:val="en-US"/>
              </w:rPr>
              <w:t xml:space="preserve"> @copceac official</w:t>
            </w:r>
            <w:r w:rsidR="00AE243B" w:rsidRPr="00BD635C">
              <w:rPr>
                <w:rFonts w:asciiTheme="majorHAnsi" w:hAnsiTheme="majorHAnsi"/>
                <w:color w:val="auto"/>
                <w:sz w:val="20"/>
                <w:szCs w:val="20"/>
                <w:lang w:val="en-US"/>
              </w:rPr>
              <w:t>,</w:t>
            </w:r>
            <w:r w:rsidRPr="00BD635C">
              <w:rPr>
                <w:rFonts w:asciiTheme="majorHAnsi" w:hAnsiTheme="majorHAnsi"/>
                <w:color w:val="auto"/>
                <w:sz w:val="20"/>
                <w:szCs w:val="20"/>
                <w:lang w:val="en-US"/>
              </w:rPr>
              <w:t xml:space="preserve"> </w:t>
            </w:r>
            <w:r w:rsidR="00AE243B" w:rsidRPr="00BD635C">
              <w:rPr>
                <w:rFonts w:asciiTheme="majorHAnsi" w:hAnsiTheme="majorHAnsi"/>
                <w:color w:val="auto"/>
                <w:sz w:val="20"/>
                <w:szCs w:val="20"/>
                <w:lang w:val="en-US"/>
              </w:rPr>
              <w:t>facebook</w:t>
            </w:r>
            <w:r w:rsidR="00AC4B78" w:rsidRPr="00BD635C">
              <w:rPr>
                <w:rFonts w:asciiTheme="majorHAnsi" w:hAnsiTheme="majorHAnsi"/>
                <w:color w:val="auto"/>
                <w:sz w:val="20"/>
                <w:szCs w:val="20"/>
                <w:lang w:val="en-US"/>
              </w:rPr>
              <w:t xml:space="preserve"> </w:t>
            </w:r>
            <w:hyperlink r:id="rId75" w:history="1">
              <w:r w:rsidR="00AC4B78" w:rsidRPr="00BD635C">
                <w:rPr>
                  <w:rStyle w:val="a8"/>
                  <w:rFonts w:asciiTheme="majorHAnsi" w:hAnsiTheme="majorHAnsi"/>
                  <w:sz w:val="20"/>
                  <w:szCs w:val="20"/>
                  <w:lang w:val="en-US"/>
                </w:rPr>
                <w:t>https://www.facebook.com/copceac/</w:t>
              </w:r>
            </w:hyperlink>
            <w:r w:rsidR="00AE243B" w:rsidRPr="00BD635C">
              <w:rPr>
                <w:rFonts w:asciiTheme="majorHAnsi" w:hAnsiTheme="majorHAnsi"/>
                <w:color w:val="auto"/>
                <w:sz w:val="20"/>
                <w:szCs w:val="20"/>
                <w:lang w:val="en-US"/>
              </w:rPr>
              <w:t>,</w:t>
            </w:r>
            <w:r w:rsidRPr="00BD635C">
              <w:rPr>
                <w:rFonts w:asciiTheme="majorHAnsi" w:hAnsiTheme="majorHAnsi"/>
                <w:color w:val="auto"/>
                <w:sz w:val="20"/>
                <w:szCs w:val="20"/>
                <w:lang w:val="en-US"/>
              </w:rPr>
              <w:t xml:space="preserve"> </w:t>
            </w:r>
          </w:p>
          <w:p w14:paraId="13291705" w14:textId="74CF89E5" w:rsidR="007D1F94" w:rsidRPr="006204B1" w:rsidRDefault="00BC60D7" w:rsidP="00AC4B78">
            <w:pPr>
              <w:cnfStyle w:val="000000000000" w:firstRow="0" w:lastRow="0" w:firstColumn="0" w:lastColumn="0" w:oddVBand="0" w:evenVBand="0" w:oddHBand="0" w:evenHBand="0" w:firstRowFirstColumn="0" w:firstRowLastColumn="0" w:lastRowFirstColumn="0" w:lastRowLastColumn="0"/>
              <w:rPr>
                <w:lang w:val="ru-MD"/>
              </w:rPr>
            </w:pPr>
            <w:r w:rsidRPr="00BD635C">
              <w:rPr>
                <w:rFonts w:asciiTheme="majorHAnsi" w:hAnsiTheme="majorHAnsi"/>
                <w:color w:val="auto"/>
                <w:sz w:val="20"/>
                <w:szCs w:val="20"/>
              </w:rPr>
              <w:t>электронная</w:t>
            </w:r>
            <w:r w:rsidRPr="006204B1">
              <w:rPr>
                <w:rFonts w:asciiTheme="majorHAnsi" w:hAnsiTheme="majorHAnsi"/>
                <w:color w:val="auto"/>
                <w:sz w:val="20"/>
                <w:szCs w:val="20"/>
                <w:lang w:val="ru-MD"/>
              </w:rPr>
              <w:t xml:space="preserve"> </w:t>
            </w:r>
            <w:r w:rsidRPr="00BD635C">
              <w:rPr>
                <w:rFonts w:asciiTheme="majorHAnsi" w:hAnsiTheme="majorHAnsi"/>
                <w:color w:val="auto"/>
                <w:sz w:val="20"/>
                <w:szCs w:val="20"/>
              </w:rPr>
              <w:t>почта</w:t>
            </w:r>
            <w:r w:rsidRPr="006204B1">
              <w:rPr>
                <w:rFonts w:asciiTheme="majorHAnsi" w:hAnsiTheme="majorHAnsi"/>
                <w:color w:val="auto"/>
                <w:sz w:val="20"/>
                <w:szCs w:val="20"/>
                <w:lang w:val="ru-MD"/>
              </w:rPr>
              <w:t>.</w:t>
            </w:r>
            <w:r w:rsidR="007D1F94" w:rsidRPr="006204B1">
              <w:rPr>
                <w:lang w:val="ru-MD"/>
              </w:rPr>
              <w:t xml:space="preserve"> </w:t>
            </w:r>
          </w:p>
          <w:p w14:paraId="2A64D5B6" w14:textId="77777777" w:rsidR="00AE243B" w:rsidRPr="007D1F94" w:rsidRDefault="00553E36" w:rsidP="00AC4B7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hyperlink r:id="rId76" w:history="1">
              <w:r w:rsidR="007D1F94" w:rsidRPr="00BD635C">
                <w:rPr>
                  <w:rStyle w:val="a8"/>
                  <w:sz w:val="20"/>
                  <w:szCs w:val="20"/>
                </w:rPr>
                <w:t>https://ok.ru/profile/573538773102</w:t>
              </w:r>
            </w:hyperlink>
            <w:r w:rsidR="007D1F94" w:rsidRPr="00BD635C">
              <w:rPr>
                <w:sz w:val="20"/>
                <w:szCs w:val="20"/>
              </w:rPr>
              <w:t xml:space="preserve"> село Копчак</w:t>
            </w:r>
          </w:p>
          <w:p w14:paraId="7967781D" w14:textId="77777777" w:rsidR="00BD635C" w:rsidRPr="00BD635C" w:rsidRDefault="00BD635C" w:rsidP="00AC4B78">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BD635C">
              <w:rPr>
                <w:rFonts w:asciiTheme="majorHAnsi" w:hAnsiTheme="majorHAnsi"/>
                <w:color w:val="auto"/>
                <w:sz w:val="20"/>
                <w:szCs w:val="20"/>
              </w:rPr>
              <w:t xml:space="preserve">Официальная группа примара Копчака Олега Гаризан </w:t>
            </w:r>
            <w:hyperlink r:id="rId77" w:history="1">
              <w:r w:rsidRPr="00BD635C">
                <w:rPr>
                  <w:rStyle w:val="a8"/>
                  <w:sz w:val="20"/>
                  <w:szCs w:val="20"/>
                  <w:lang w:val="en-US"/>
                </w:rPr>
                <w:t>https</w:t>
              </w:r>
              <w:r w:rsidRPr="00BD635C">
                <w:rPr>
                  <w:rStyle w:val="a8"/>
                  <w:sz w:val="20"/>
                  <w:szCs w:val="20"/>
                </w:rPr>
                <w:t>://</w:t>
              </w:r>
              <w:r w:rsidRPr="00BD635C">
                <w:rPr>
                  <w:rStyle w:val="a8"/>
                  <w:sz w:val="20"/>
                  <w:szCs w:val="20"/>
                  <w:lang w:val="en-US"/>
                </w:rPr>
                <w:t>ok</w:t>
              </w:r>
              <w:r w:rsidRPr="00BD635C">
                <w:rPr>
                  <w:rStyle w:val="a8"/>
                  <w:sz w:val="20"/>
                  <w:szCs w:val="20"/>
                </w:rPr>
                <w:t>.</w:t>
              </w:r>
              <w:r w:rsidRPr="00BD635C">
                <w:rPr>
                  <w:rStyle w:val="a8"/>
                  <w:sz w:val="20"/>
                  <w:szCs w:val="20"/>
                  <w:lang w:val="en-US"/>
                </w:rPr>
                <w:t>ru</w:t>
              </w:r>
              <w:r w:rsidRPr="00BD635C">
                <w:rPr>
                  <w:rStyle w:val="a8"/>
                  <w:sz w:val="20"/>
                  <w:szCs w:val="20"/>
                </w:rPr>
                <w:t>/</w:t>
              </w:r>
              <w:r w:rsidRPr="00BD635C">
                <w:rPr>
                  <w:rStyle w:val="a8"/>
                  <w:sz w:val="20"/>
                  <w:szCs w:val="20"/>
                  <w:lang w:val="en-US"/>
                </w:rPr>
                <w:t>group</w:t>
              </w:r>
              <w:r w:rsidRPr="00BD635C">
                <w:rPr>
                  <w:rStyle w:val="a8"/>
                  <w:sz w:val="20"/>
                  <w:szCs w:val="20"/>
                </w:rPr>
                <w:t>/54514699468800/</w:t>
              </w:r>
              <w:r w:rsidRPr="00BD635C">
                <w:rPr>
                  <w:rStyle w:val="a8"/>
                  <w:sz w:val="20"/>
                  <w:szCs w:val="20"/>
                  <w:lang w:val="en-US"/>
                </w:rPr>
                <w:t>video</w:t>
              </w:r>
              <w:r w:rsidRPr="00BD635C">
                <w:rPr>
                  <w:rStyle w:val="a8"/>
                  <w:sz w:val="20"/>
                  <w:szCs w:val="20"/>
                </w:rPr>
                <w:t>/</w:t>
              </w:r>
              <w:r w:rsidRPr="00BD635C">
                <w:rPr>
                  <w:rStyle w:val="a8"/>
                  <w:sz w:val="20"/>
                  <w:szCs w:val="20"/>
                  <w:lang w:val="en-US"/>
                </w:rPr>
                <w:t>g</w:t>
              </w:r>
              <w:r w:rsidRPr="00BD635C">
                <w:rPr>
                  <w:rStyle w:val="a8"/>
                  <w:sz w:val="20"/>
                  <w:szCs w:val="20"/>
                </w:rPr>
                <w:t>54514699468800</w:t>
              </w:r>
            </w:hyperlink>
          </w:p>
        </w:tc>
      </w:tr>
      <w:tr w:rsidR="00AC4B78" w:rsidRPr="005E7F83" w14:paraId="5E7FA793" w14:textId="77777777" w:rsidTr="00F9505D">
        <w:trPr>
          <w:cnfStyle w:val="000000100000" w:firstRow="0" w:lastRow="0" w:firstColumn="0" w:lastColumn="0" w:oddVBand="0" w:evenVBand="0" w:oddHBand="1" w:evenHBand="0" w:firstRowFirstColumn="0" w:firstRowLastColumn="0" w:lastRowFirstColumn="0" w:lastRowLastColumn="0"/>
          <w:trHeight w:val="1013"/>
        </w:trPr>
        <w:tc>
          <w:tcPr>
            <w:cnfStyle w:val="001000000000" w:firstRow="0" w:lastRow="0" w:firstColumn="1" w:lastColumn="0" w:oddVBand="0" w:evenVBand="0" w:oddHBand="0" w:evenHBand="0" w:firstRowFirstColumn="0" w:firstRowLastColumn="0" w:lastRowFirstColumn="0" w:lastRowLastColumn="0"/>
            <w:tcW w:w="3387" w:type="dxa"/>
          </w:tcPr>
          <w:p w14:paraId="3DA3DF24" w14:textId="77777777" w:rsidR="00AC4B78" w:rsidRPr="00DF0582" w:rsidRDefault="00AC4B78" w:rsidP="00BC60D7">
            <w:pPr>
              <w:rPr>
                <w:rFonts w:asciiTheme="majorHAnsi" w:hAnsiTheme="majorHAnsi"/>
                <w:b w:val="0"/>
                <w:color w:val="auto"/>
                <w:sz w:val="20"/>
                <w:szCs w:val="20"/>
              </w:rPr>
            </w:pPr>
            <w:r w:rsidRPr="00DF0582">
              <w:rPr>
                <w:rFonts w:asciiTheme="majorHAnsi" w:hAnsiTheme="majorHAnsi"/>
                <w:b w:val="0"/>
                <w:color w:val="auto"/>
                <w:sz w:val="20"/>
                <w:szCs w:val="20"/>
              </w:rPr>
              <w:t>Какие еще СМИ функционируют в вашем населенном пункте - но не контактируют с Примэрией?</w:t>
            </w:r>
          </w:p>
          <w:p w14:paraId="52B43075" w14:textId="77777777" w:rsidR="00AC4B78" w:rsidRPr="00DF0582" w:rsidRDefault="00AC4B78" w:rsidP="00BC60D7">
            <w:pPr>
              <w:rPr>
                <w:rFonts w:asciiTheme="majorHAnsi" w:hAnsiTheme="majorHAnsi"/>
                <w:b w:val="0"/>
                <w:color w:val="auto"/>
                <w:sz w:val="20"/>
                <w:szCs w:val="20"/>
              </w:rPr>
            </w:pPr>
            <w:r w:rsidRPr="00DF0582">
              <w:rPr>
                <w:rFonts w:asciiTheme="majorHAnsi" w:hAnsiTheme="majorHAnsi"/>
                <w:b w:val="0"/>
                <w:color w:val="auto"/>
                <w:sz w:val="20"/>
                <w:szCs w:val="20"/>
              </w:rPr>
              <w:t xml:space="preserve">Укажите причину? </w:t>
            </w:r>
          </w:p>
        </w:tc>
        <w:tc>
          <w:tcPr>
            <w:tcW w:w="5436" w:type="dxa"/>
          </w:tcPr>
          <w:p w14:paraId="65B3E42D" w14:textId="77777777" w:rsidR="00AC4B78" w:rsidRPr="00EE5A9C" w:rsidRDefault="00AC4B78" w:rsidP="00BC60D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szCs w:val="20"/>
              </w:rPr>
            </w:pPr>
            <w:r w:rsidRPr="00EE5A9C">
              <w:rPr>
                <w:rFonts w:asciiTheme="majorHAnsi" w:hAnsiTheme="majorHAnsi"/>
                <w:color w:val="auto"/>
                <w:sz w:val="20"/>
                <w:szCs w:val="20"/>
              </w:rPr>
              <w:t>Колхоз “Победа”</w:t>
            </w:r>
          </w:p>
          <w:p w14:paraId="41456CDC" w14:textId="77777777" w:rsidR="00AC4B78" w:rsidRPr="00EE5A9C" w:rsidRDefault="00553E36" w:rsidP="00BC60D7">
            <w:pPr>
              <w:cnfStyle w:val="000000100000" w:firstRow="0" w:lastRow="0" w:firstColumn="0" w:lastColumn="0" w:oddVBand="0" w:evenVBand="0" w:oddHBand="1" w:evenHBand="0" w:firstRowFirstColumn="0" w:firstRowLastColumn="0" w:lastRowFirstColumn="0" w:lastRowLastColumn="0"/>
              <w:rPr>
                <w:color w:val="auto"/>
                <w:sz w:val="20"/>
                <w:szCs w:val="20"/>
              </w:rPr>
            </w:pPr>
            <w:hyperlink r:id="rId78" w:history="1">
              <w:r w:rsidR="00AC4B78" w:rsidRPr="00EE5A9C">
                <w:rPr>
                  <w:rStyle w:val="a8"/>
                  <w:rFonts w:asciiTheme="majorHAnsi" w:hAnsiTheme="majorHAnsi"/>
                  <w:color w:val="auto"/>
                  <w:sz w:val="20"/>
                  <w:szCs w:val="20"/>
                  <w:lang w:val="en-US"/>
                </w:rPr>
                <w:t>https</w:t>
              </w:r>
              <w:r w:rsidR="00AC4B78" w:rsidRPr="00EE5A9C">
                <w:rPr>
                  <w:rStyle w:val="a8"/>
                  <w:rFonts w:asciiTheme="majorHAnsi" w:hAnsiTheme="majorHAnsi"/>
                  <w:color w:val="auto"/>
                  <w:sz w:val="20"/>
                  <w:szCs w:val="20"/>
                </w:rPr>
                <w:t>://</w:t>
              </w:r>
              <w:r w:rsidR="00AC4B78" w:rsidRPr="00EE5A9C">
                <w:rPr>
                  <w:rStyle w:val="a8"/>
                  <w:rFonts w:asciiTheme="majorHAnsi" w:hAnsiTheme="majorHAnsi"/>
                  <w:color w:val="auto"/>
                  <w:sz w:val="20"/>
                  <w:szCs w:val="20"/>
                  <w:lang w:val="en-US"/>
                </w:rPr>
                <w:t>copceac</w:t>
              </w:r>
              <w:r w:rsidR="00AC4B78" w:rsidRPr="00EE5A9C">
                <w:rPr>
                  <w:rStyle w:val="a8"/>
                  <w:rFonts w:asciiTheme="majorHAnsi" w:hAnsiTheme="majorHAnsi"/>
                  <w:color w:val="auto"/>
                  <w:sz w:val="20"/>
                  <w:szCs w:val="20"/>
                </w:rPr>
                <w:t>-</w:t>
              </w:r>
              <w:r w:rsidR="00AC4B78" w:rsidRPr="00EE5A9C">
                <w:rPr>
                  <w:rStyle w:val="a8"/>
                  <w:rFonts w:asciiTheme="majorHAnsi" w:hAnsiTheme="majorHAnsi"/>
                  <w:color w:val="auto"/>
                  <w:sz w:val="20"/>
                  <w:szCs w:val="20"/>
                  <w:lang w:val="en-US"/>
                </w:rPr>
                <w:t>pobeda</w:t>
              </w:r>
              <w:r w:rsidR="00AC4B78" w:rsidRPr="00EE5A9C">
                <w:rPr>
                  <w:rStyle w:val="a8"/>
                  <w:rFonts w:asciiTheme="majorHAnsi" w:hAnsiTheme="majorHAnsi"/>
                  <w:color w:val="auto"/>
                  <w:sz w:val="20"/>
                  <w:szCs w:val="20"/>
                </w:rPr>
                <w:t>.</w:t>
              </w:r>
              <w:r w:rsidR="00AC4B78" w:rsidRPr="00EE5A9C">
                <w:rPr>
                  <w:rStyle w:val="a8"/>
                  <w:rFonts w:asciiTheme="majorHAnsi" w:hAnsiTheme="majorHAnsi"/>
                  <w:color w:val="auto"/>
                  <w:sz w:val="20"/>
                  <w:szCs w:val="20"/>
                  <w:lang w:val="en-US"/>
                </w:rPr>
                <w:t>com</w:t>
              </w:r>
            </w:hyperlink>
          </w:p>
          <w:p w14:paraId="1F6E1DF3" w14:textId="77777777" w:rsidR="00BD635C" w:rsidRPr="00EE5A9C" w:rsidRDefault="00BD635C" w:rsidP="00BC60D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szCs w:val="20"/>
              </w:rPr>
            </w:pPr>
          </w:p>
        </w:tc>
      </w:tr>
      <w:tr w:rsidR="00BC60D7" w:rsidRPr="005E7F83" w14:paraId="0C91F1A8" w14:textId="77777777" w:rsidTr="00F9505D">
        <w:trPr>
          <w:trHeight w:val="579"/>
        </w:trPr>
        <w:tc>
          <w:tcPr>
            <w:cnfStyle w:val="001000000000" w:firstRow="0" w:lastRow="0" w:firstColumn="1" w:lastColumn="0" w:oddVBand="0" w:evenVBand="0" w:oddHBand="0" w:evenHBand="0" w:firstRowFirstColumn="0" w:firstRowLastColumn="0" w:lastRowFirstColumn="0" w:lastRowLastColumn="0"/>
            <w:tcW w:w="3387" w:type="dxa"/>
          </w:tcPr>
          <w:p w14:paraId="624CAA5C" w14:textId="77777777" w:rsidR="00BC60D7" w:rsidRPr="00DF0582" w:rsidRDefault="00BC60D7" w:rsidP="00BC60D7">
            <w:pPr>
              <w:rPr>
                <w:rFonts w:asciiTheme="majorHAnsi" w:hAnsiTheme="majorHAnsi"/>
                <w:b w:val="0"/>
                <w:color w:val="auto"/>
                <w:sz w:val="20"/>
                <w:szCs w:val="20"/>
              </w:rPr>
            </w:pPr>
            <w:r w:rsidRPr="00DF0582">
              <w:rPr>
                <w:rFonts w:asciiTheme="majorHAnsi" w:hAnsiTheme="majorHAnsi"/>
                <w:b w:val="0"/>
                <w:color w:val="auto"/>
                <w:sz w:val="20"/>
                <w:szCs w:val="20"/>
              </w:rPr>
              <w:t>Какова частота контактов  в среднем?</w:t>
            </w:r>
          </w:p>
          <w:p w14:paraId="32308435" w14:textId="77777777" w:rsidR="00BC60D7" w:rsidRPr="00DF0582" w:rsidRDefault="00BC60D7" w:rsidP="00BC60D7">
            <w:pPr>
              <w:rPr>
                <w:rFonts w:asciiTheme="majorHAnsi" w:hAnsiTheme="majorHAnsi"/>
                <w:b w:val="0"/>
                <w:color w:val="auto"/>
                <w:sz w:val="20"/>
                <w:szCs w:val="20"/>
              </w:rPr>
            </w:pPr>
            <w:r w:rsidRPr="00DF0582">
              <w:rPr>
                <w:rFonts w:asciiTheme="majorHAnsi" w:hAnsiTheme="majorHAnsi"/>
                <w:b w:val="0"/>
                <w:color w:val="auto"/>
                <w:sz w:val="20"/>
                <w:szCs w:val="20"/>
              </w:rPr>
              <w:t>в месяц, в год</w:t>
            </w:r>
          </w:p>
        </w:tc>
        <w:tc>
          <w:tcPr>
            <w:tcW w:w="5436" w:type="dxa"/>
          </w:tcPr>
          <w:p w14:paraId="0A4CB79B" w14:textId="2C8DA6ED" w:rsidR="00BC60D7" w:rsidRPr="00EE5A9C" w:rsidRDefault="00553E36" w:rsidP="00BC60D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EE5A9C">
              <w:rPr>
                <w:rFonts w:asciiTheme="majorHAnsi" w:hAnsiTheme="majorHAnsi"/>
                <w:color w:val="auto"/>
                <w:sz w:val="20"/>
                <w:szCs w:val="20"/>
              </w:rPr>
              <w:t>До 600</w:t>
            </w:r>
            <w:r w:rsidR="00BC60D7" w:rsidRPr="00EE5A9C">
              <w:rPr>
                <w:rFonts w:asciiTheme="majorHAnsi" w:hAnsiTheme="majorHAnsi"/>
                <w:color w:val="auto"/>
                <w:sz w:val="20"/>
                <w:szCs w:val="20"/>
              </w:rPr>
              <w:t xml:space="preserve"> посещений в месяц </w:t>
            </w:r>
          </w:p>
          <w:p w14:paraId="3C2C5A53" w14:textId="64DC0BA2" w:rsidR="00BC60D7" w:rsidRPr="00EE5A9C" w:rsidRDefault="00BC60D7" w:rsidP="00BC60D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EE5A9C">
              <w:rPr>
                <w:rFonts w:asciiTheme="majorHAnsi" w:hAnsiTheme="majorHAnsi"/>
                <w:color w:val="auto"/>
                <w:sz w:val="20"/>
                <w:szCs w:val="20"/>
              </w:rPr>
              <w:t xml:space="preserve">Около </w:t>
            </w:r>
            <w:r w:rsidR="00553E36" w:rsidRPr="00EE5A9C">
              <w:rPr>
                <w:rFonts w:asciiTheme="majorHAnsi" w:hAnsiTheme="majorHAnsi"/>
                <w:color w:val="auto"/>
                <w:sz w:val="20"/>
                <w:szCs w:val="20"/>
              </w:rPr>
              <w:t>27</w:t>
            </w:r>
            <w:r w:rsidRPr="00EE5A9C">
              <w:rPr>
                <w:rFonts w:asciiTheme="majorHAnsi" w:hAnsiTheme="majorHAnsi"/>
                <w:color w:val="auto"/>
                <w:sz w:val="20"/>
                <w:szCs w:val="20"/>
              </w:rPr>
              <w:t> 000 посещений в год</w:t>
            </w:r>
          </w:p>
        </w:tc>
      </w:tr>
      <w:tr w:rsidR="00AE243B" w:rsidRPr="005E7F83" w14:paraId="5A621DCB" w14:textId="77777777" w:rsidTr="00F95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Pr>
          <w:p w14:paraId="63AB006F" w14:textId="77777777" w:rsidR="00AE243B" w:rsidRPr="00DF0582" w:rsidRDefault="00AE243B" w:rsidP="00BC60D7">
            <w:pPr>
              <w:rPr>
                <w:rFonts w:asciiTheme="majorHAnsi" w:hAnsiTheme="majorHAnsi"/>
                <w:b w:val="0"/>
                <w:color w:val="auto"/>
                <w:sz w:val="20"/>
                <w:szCs w:val="20"/>
              </w:rPr>
            </w:pPr>
            <w:r w:rsidRPr="00DF0582">
              <w:rPr>
                <w:rFonts w:asciiTheme="majorHAnsi" w:hAnsiTheme="majorHAnsi"/>
                <w:b w:val="0"/>
                <w:color w:val="auto"/>
                <w:sz w:val="20"/>
                <w:szCs w:val="20"/>
              </w:rPr>
              <w:t>Публичные слушания (укажите количество и темы за 2019 года)</w:t>
            </w:r>
          </w:p>
        </w:tc>
        <w:tc>
          <w:tcPr>
            <w:tcW w:w="5436" w:type="dxa"/>
          </w:tcPr>
          <w:p w14:paraId="323C9D0F" w14:textId="77777777" w:rsidR="00AE243B" w:rsidRPr="00EE5A9C" w:rsidRDefault="00AE243B" w:rsidP="00BC60D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szCs w:val="20"/>
              </w:rPr>
            </w:pPr>
            <w:r w:rsidRPr="00EE5A9C">
              <w:rPr>
                <w:rFonts w:asciiTheme="majorHAnsi" w:hAnsiTheme="majorHAnsi"/>
                <w:color w:val="auto"/>
                <w:sz w:val="20"/>
                <w:szCs w:val="20"/>
              </w:rPr>
              <w:t>6</w:t>
            </w:r>
          </w:p>
        </w:tc>
      </w:tr>
      <w:tr w:rsidR="00AE243B" w:rsidRPr="005E7F83" w14:paraId="3D730936" w14:textId="77777777" w:rsidTr="00F9505D">
        <w:trPr>
          <w:trHeight w:val="301"/>
        </w:trPr>
        <w:tc>
          <w:tcPr>
            <w:cnfStyle w:val="001000000000" w:firstRow="0" w:lastRow="0" w:firstColumn="1" w:lastColumn="0" w:oddVBand="0" w:evenVBand="0" w:oddHBand="0" w:evenHBand="0" w:firstRowFirstColumn="0" w:firstRowLastColumn="0" w:lastRowFirstColumn="0" w:lastRowLastColumn="0"/>
            <w:tcW w:w="3387" w:type="dxa"/>
            <w:vMerge w:val="restart"/>
          </w:tcPr>
          <w:p w14:paraId="011DCA52" w14:textId="77777777" w:rsidR="00AE243B" w:rsidRPr="00DF0582" w:rsidRDefault="00AE243B" w:rsidP="00BC60D7">
            <w:pPr>
              <w:rPr>
                <w:rFonts w:asciiTheme="majorHAnsi" w:hAnsiTheme="majorHAnsi"/>
                <w:b w:val="0"/>
                <w:color w:val="auto"/>
                <w:sz w:val="20"/>
                <w:szCs w:val="20"/>
              </w:rPr>
            </w:pPr>
            <w:r w:rsidRPr="00DF0582">
              <w:rPr>
                <w:rFonts w:asciiTheme="majorHAnsi" w:hAnsiTheme="majorHAnsi"/>
                <w:b w:val="0"/>
                <w:color w:val="auto"/>
                <w:sz w:val="20"/>
                <w:szCs w:val="20"/>
              </w:rPr>
              <w:t>Ведется ли статистика приемов граждан?</w:t>
            </w:r>
          </w:p>
          <w:p w14:paraId="6EE74988" w14:textId="77777777" w:rsidR="007D1F94" w:rsidRDefault="00AE243B" w:rsidP="00BC60D7">
            <w:pPr>
              <w:rPr>
                <w:rFonts w:asciiTheme="majorHAnsi" w:hAnsiTheme="majorHAnsi"/>
                <w:b w:val="0"/>
                <w:color w:val="auto"/>
                <w:sz w:val="20"/>
                <w:szCs w:val="20"/>
              </w:rPr>
            </w:pPr>
            <w:r w:rsidRPr="00DF0582">
              <w:rPr>
                <w:rFonts w:asciiTheme="majorHAnsi" w:hAnsiTheme="majorHAnsi"/>
                <w:b w:val="0"/>
                <w:color w:val="auto"/>
                <w:sz w:val="20"/>
                <w:szCs w:val="20"/>
              </w:rPr>
              <w:t>Укажите среднее количество приемов граждан в неделю</w:t>
            </w:r>
            <w:r w:rsidR="007D1F94">
              <w:rPr>
                <w:rFonts w:asciiTheme="majorHAnsi" w:hAnsiTheme="majorHAnsi"/>
                <w:b w:val="0"/>
                <w:color w:val="auto"/>
                <w:sz w:val="20"/>
                <w:szCs w:val="20"/>
              </w:rPr>
              <w:t xml:space="preserve"> </w:t>
            </w:r>
          </w:p>
          <w:p w14:paraId="39FCEAE2" w14:textId="77777777" w:rsidR="00AE243B" w:rsidRPr="00DF0582" w:rsidRDefault="00AE243B" w:rsidP="00BC60D7">
            <w:pPr>
              <w:rPr>
                <w:rFonts w:asciiTheme="majorHAnsi" w:hAnsiTheme="majorHAnsi"/>
                <w:b w:val="0"/>
                <w:color w:val="auto"/>
                <w:sz w:val="20"/>
                <w:szCs w:val="20"/>
              </w:rPr>
            </w:pPr>
            <w:r w:rsidRPr="00DF0582">
              <w:rPr>
                <w:rFonts w:asciiTheme="majorHAnsi" w:hAnsiTheme="majorHAnsi"/>
                <w:b w:val="0"/>
                <w:color w:val="auto"/>
                <w:sz w:val="20"/>
                <w:szCs w:val="20"/>
              </w:rPr>
              <w:t>За 2017, 2018, 2019 гг</w:t>
            </w:r>
            <w:r w:rsidR="00BC60D7" w:rsidRPr="00DF0582">
              <w:rPr>
                <w:rFonts w:asciiTheme="majorHAnsi" w:hAnsiTheme="majorHAnsi"/>
                <w:b w:val="0"/>
                <w:color w:val="auto"/>
                <w:sz w:val="20"/>
                <w:szCs w:val="20"/>
              </w:rPr>
              <w:t>.</w:t>
            </w:r>
          </w:p>
        </w:tc>
        <w:tc>
          <w:tcPr>
            <w:tcW w:w="5436" w:type="dxa"/>
          </w:tcPr>
          <w:p w14:paraId="36CBA483" w14:textId="77777777" w:rsidR="00AE243B" w:rsidRPr="00EE5A9C" w:rsidRDefault="00AE243B" w:rsidP="00BC60D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EE5A9C">
              <w:rPr>
                <w:rFonts w:asciiTheme="majorHAnsi" w:hAnsiTheme="majorHAnsi"/>
                <w:color w:val="auto"/>
                <w:sz w:val="20"/>
                <w:szCs w:val="20"/>
              </w:rPr>
              <w:t>Прием граждан производится ежедневно</w:t>
            </w:r>
          </w:p>
        </w:tc>
      </w:tr>
      <w:tr w:rsidR="00AE243B" w:rsidRPr="005E7F83" w14:paraId="3B6677EC" w14:textId="77777777" w:rsidTr="00F9505D">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387" w:type="dxa"/>
            <w:vMerge/>
          </w:tcPr>
          <w:p w14:paraId="01352B5F" w14:textId="77777777" w:rsidR="00AE243B" w:rsidRPr="00DF0582" w:rsidRDefault="00AE243B" w:rsidP="00BC60D7">
            <w:pPr>
              <w:rPr>
                <w:rFonts w:asciiTheme="majorHAnsi" w:hAnsiTheme="majorHAnsi"/>
                <w:b w:val="0"/>
                <w:color w:val="auto"/>
                <w:sz w:val="20"/>
                <w:szCs w:val="20"/>
              </w:rPr>
            </w:pPr>
          </w:p>
        </w:tc>
        <w:tc>
          <w:tcPr>
            <w:tcW w:w="5436" w:type="dxa"/>
          </w:tcPr>
          <w:p w14:paraId="6FCD8B50" w14:textId="77777777" w:rsidR="00AE243B" w:rsidRPr="00EE5A9C" w:rsidRDefault="00AE243B" w:rsidP="00BC60D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szCs w:val="20"/>
              </w:rPr>
            </w:pPr>
            <w:r w:rsidRPr="00EE5A9C">
              <w:rPr>
                <w:rFonts w:asciiTheme="majorHAnsi" w:hAnsiTheme="majorHAnsi"/>
                <w:color w:val="auto"/>
                <w:sz w:val="20"/>
                <w:szCs w:val="20"/>
              </w:rPr>
              <w:t>150-200 человек в неделю</w:t>
            </w:r>
          </w:p>
        </w:tc>
      </w:tr>
      <w:tr w:rsidR="001A28BA" w:rsidRPr="005E7F83" w14:paraId="74EE2D93" w14:textId="77777777" w:rsidTr="00F9505D">
        <w:trPr>
          <w:trHeight w:val="816"/>
        </w:trPr>
        <w:tc>
          <w:tcPr>
            <w:cnfStyle w:val="001000000000" w:firstRow="0" w:lastRow="0" w:firstColumn="1" w:lastColumn="0" w:oddVBand="0" w:evenVBand="0" w:oddHBand="0" w:evenHBand="0" w:firstRowFirstColumn="0" w:firstRowLastColumn="0" w:lastRowFirstColumn="0" w:lastRowLastColumn="0"/>
            <w:tcW w:w="3387" w:type="dxa"/>
            <w:vMerge/>
          </w:tcPr>
          <w:p w14:paraId="6513617D" w14:textId="77777777" w:rsidR="001A28BA" w:rsidRPr="00DF0582" w:rsidRDefault="001A28BA" w:rsidP="00BC60D7">
            <w:pPr>
              <w:rPr>
                <w:rFonts w:asciiTheme="majorHAnsi" w:hAnsiTheme="majorHAnsi"/>
                <w:b w:val="0"/>
                <w:color w:val="auto"/>
                <w:sz w:val="20"/>
                <w:szCs w:val="20"/>
              </w:rPr>
            </w:pPr>
          </w:p>
        </w:tc>
        <w:tc>
          <w:tcPr>
            <w:tcW w:w="5436" w:type="dxa"/>
          </w:tcPr>
          <w:p w14:paraId="338FE090" w14:textId="2CA02AC9" w:rsidR="001A28BA" w:rsidRPr="00EE5A9C" w:rsidRDefault="001A28BA" w:rsidP="00BC60D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EE5A9C">
              <w:rPr>
                <w:rFonts w:asciiTheme="majorHAnsi" w:hAnsiTheme="majorHAnsi"/>
                <w:color w:val="auto"/>
                <w:sz w:val="20"/>
                <w:szCs w:val="20"/>
              </w:rPr>
              <w:t>За 2017 год-</w:t>
            </w:r>
            <w:r w:rsidR="00EE5A9C" w:rsidRPr="00EE5A9C">
              <w:rPr>
                <w:rFonts w:asciiTheme="majorHAnsi" w:hAnsiTheme="majorHAnsi"/>
                <w:color w:val="auto"/>
                <w:sz w:val="20"/>
                <w:szCs w:val="20"/>
              </w:rPr>
              <w:t xml:space="preserve"> 4500</w:t>
            </w:r>
            <w:r w:rsidRPr="00EE5A9C">
              <w:rPr>
                <w:rFonts w:asciiTheme="majorHAnsi" w:hAnsiTheme="majorHAnsi"/>
                <w:color w:val="auto"/>
                <w:sz w:val="20"/>
                <w:szCs w:val="20"/>
              </w:rPr>
              <w:t xml:space="preserve"> человек</w:t>
            </w:r>
            <w:r w:rsidR="007D1F94" w:rsidRPr="00EE5A9C">
              <w:rPr>
                <w:rFonts w:asciiTheme="majorHAnsi" w:hAnsiTheme="majorHAnsi"/>
                <w:color w:val="auto"/>
                <w:sz w:val="20"/>
                <w:szCs w:val="20"/>
              </w:rPr>
              <w:t xml:space="preserve"> </w:t>
            </w:r>
          </w:p>
          <w:p w14:paraId="31A6BA39" w14:textId="6106397F" w:rsidR="001A28BA" w:rsidRPr="00EE5A9C" w:rsidRDefault="001A28BA" w:rsidP="00BC60D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EE5A9C">
              <w:rPr>
                <w:rFonts w:asciiTheme="majorHAnsi" w:hAnsiTheme="majorHAnsi"/>
                <w:color w:val="auto"/>
                <w:sz w:val="20"/>
                <w:szCs w:val="20"/>
              </w:rPr>
              <w:t>За 2018 год -</w:t>
            </w:r>
            <w:r w:rsidR="00EE5A9C" w:rsidRPr="00EE5A9C">
              <w:rPr>
                <w:rFonts w:asciiTheme="majorHAnsi" w:hAnsiTheme="majorHAnsi"/>
                <w:color w:val="auto"/>
                <w:sz w:val="20"/>
                <w:szCs w:val="20"/>
              </w:rPr>
              <w:t>5850</w:t>
            </w:r>
            <w:r w:rsidRPr="00EE5A9C">
              <w:rPr>
                <w:rFonts w:asciiTheme="majorHAnsi" w:hAnsiTheme="majorHAnsi"/>
                <w:color w:val="auto"/>
                <w:sz w:val="20"/>
                <w:szCs w:val="20"/>
              </w:rPr>
              <w:t xml:space="preserve"> человек</w:t>
            </w:r>
          </w:p>
          <w:p w14:paraId="6442E23D" w14:textId="705EE851" w:rsidR="001A28BA" w:rsidRPr="00EE5A9C" w:rsidRDefault="001A28BA" w:rsidP="001A28BA">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EE5A9C">
              <w:rPr>
                <w:rFonts w:asciiTheme="majorHAnsi" w:hAnsiTheme="majorHAnsi"/>
                <w:color w:val="auto"/>
                <w:sz w:val="20"/>
                <w:szCs w:val="20"/>
              </w:rPr>
              <w:t>За 2019 год -</w:t>
            </w:r>
            <w:r w:rsidR="00EE5A9C" w:rsidRPr="00EE5A9C">
              <w:rPr>
                <w:rFonts w:asciiTheme="majorHAnsi" w:hAnsiTheme="majorHAnsi"/>
                <w:color w:val="auto"/>
                <w:sz w:val="20"/>
                <w:szCs w:val="20"/>
              </w:rPr>
              <w:t>6750</w:t>
            </w:r>
            <w:r w:rsidRPr="00EE5A9C">
              <w:rPr>
                <w:rFonts w:asciiTheme="majorHAnsi" w:hAnsiTheme="majorHAnsi"/>
                <w:color w:val="auto"/>
                <w:sz w:val="20"/>
                <w:szCs w:val="20"/>
              </w:rPr>
              <w:t xml:space="preserve"> человек</w:t>
            </w:r>
          </w:p>
        </w:tc>
      </w:tr>
      <w:tr w:rsidR="00AE243B" w:rsidRPr="005E7F83" w14:paraId="33DFE49F" w14:textId="77777777" w:rsidTr="00F9505D">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3387" w:type="dxa"/>
            <w:vMerge w:val="restart"/>
          </w:tcPr>
          <w:p w14:paraId="7057646C" w14:textId="0C76AF6C" w:rsidR="00AE243B" w:rsidRPr="00DF0582" w:rsidRDefault="00AE243B" w:rsidP="00BC60D7">
            <w:pPr>
              <w:rPr>
                <w:rFonts w:asciiTheme="majorHAnsi" w:hAnsiTheme="majorHAnsi"/>
                <w:b w:val="0"/>
                <w:color w:val="auto"/>
                <w:sz w:val="20"/>
                <w:szCs w:val="20"/>
              </w:rPr>
            </w:pPr>
            <w:r w:rsidRPr="00DF0582">
              <w:rPr>
                <w:rFonts w:asciiTheme="majorHAnsi" w:hAnsiTheme="majorHAnsi"/>
                <w:b w:val="0"/>
                <w:color w:val="auto"/>
                <w:sz w:val="20"/>
                <w:szCs w:val="20"/>
              </w:rPr>
              <w:t xml:space="preserve">Ведется ли анализ негативных и позитивных упоминаний и реакций о </w:t>
            </w:r>
            <w:r w:rsidR="00EE5A9C">
              <w:rPr>
                <w:rFonts w:asciiTheme="majorHAnsi" w:hAnsiTheme="majorHAnsi"/>
                <w:b w:val="0"/>
                <w:color w:val="auto"/>
                <w:sz w:val="20"/>
                <w:szCs w:val="20"/>
              </w:rPr>
              <w:t>Примэрии</w:t>
            </w:r>
            <w:r w:rsidRPr="00DF0582">
              <w:rPr>
                <w:rFonts w:asciiTheme="majorHAnsi" w:hAnsiTheme="majorHAnsi"/>
                <w:b w:val="0"/>
                <w:color w:val="auto"/>
                <w:sz w:val="20"/>
                <w:szCs w:val="20"/>
              </w:rPr>
              <w:t xml:space="preserve"> в СМИ или при личных обращениях граждан?</w:t>
            </w:r>
          </w:p>
          <w:p w14:paraId="63B48588" w14:textId="77777777" w:rsidR="00AE243B" w:rsidRPr="00DF0582" w:rsidRDefault="00AE243B" w:rsidP="00BC60D7">
            <w:pPr>
              <w:rPr>
                <w:rFonts w:asciiTheme="majorHAnsi" w:hAnsiTheme="majorHAnsi"/>
                <w:b w:val="0"/>
                <w:color w:val="auto"/>
                <w:sz w:val="20"/>
                <w:szCs w:val="20"/>
              </w:rPr>
            </w:pPr>
          </w:p>
        </w:tc>
        <w:tc>
          <w:tcPr>
            <w:tcW w:w="5436" w:type="dxa"/>
          </w:tcPr>
          <w:p w14:paraId="1F73ADD1" w14:textId="77777777" w:rsidR="00AE243B" w:rsidRPr="00EE5A9C" w:rsidRDefault="00AE243B" w:rsidP="00BC60D7">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szCs w:val="20"/>
              </w:rPr>
            </w:pPr>
            <w:r w:rsidRPr="00EE5A9C">
              <w:rPr>
                <w:rFonts w:asciiTheme="majorHAnsi" w:hAnsiTheme="majorHAnsi"/>
                <w:color w:val="auto"/>
                <w:sz w:val="20"/>
                <w:szCs w:val="20"/>
              </w:rPr>
              <w:t>Анализ негативных и позитивных упоминаний ведется</w:t>
            </w:r>
          </w:p>
        </w:tc>
      </w:tr>
      <w:tr w:rsidR="00AE243B" w:rsidRPr="005E7F83" w14:paraId="2902ACD4" w14:textId="77777777" w:rsidTr="00F9505D">
        <w:trPr>
          <w:trHeight w:val="827"/>
        </w:trPr>
        <w:tc>
          <w:tcPr>
            <w:cnfStyle w:val="001000000000" w:firstRow="0" w:lastRow="0" w:firstColumn="1" w:lastColumn="0" w:oddVBand="0" w:evenVBand="0" w:oddHBand="0" w:evenHBand="0" w:firstRowFirstColumn="0" w:firstRowLastColumn="0" w:lastRowFirstColumn="0" w:lastRowLastColumn="0"/>
            <w:tcW w:w="3387" w:type="dxa"/>
            <w:vMerge/>
          </w:tcPr>
          <w:p w14:paraId="5B1A256A" w14:textId="77777777" w:rsidR="00AE243B" w:rsidRPr="00DF0582" w:rsidRDefault="00AE243B" w:rsidP="00BC60D7">
            <w:pPr>
              <w:rPr>
                <w:rFonts w:asciiTheme="majorHAnsi" w:hAnsiTheme="majorHAnsi"/>
                <w:b w:val="0"/>
                <w:color w:val="auto"/>
                <w:sz w:val="20"/>
                <w:szCs w:val="20"/>
              </w:rPr>
            </w:pPr>
          </w:p>
        </w:tc>
        <w:tc>
          <w:tcPr>
            <w:tcW w:w="5436" w:type="dxa"/>
          </w:tcPr>
          <w:p w14:paraId="151A2FBF" w14:textId="2441DD88" w:rsidR="00AE243B" w:rsidRPr="00EE5A9C" w:rsidRDefault="00AE243B" w:rsidP="00BC60D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EE5A9C">
              <w:rPr>
                <w:rFonts w:asciiTheme="majorHAnsi" w:hAnsiTheme="majorHAnsi"/>
                <w:color w:val="auto"/>
                <w:sz w:val="20"/>
                <w:szCs w:val="20"/>
              </w:rPr>
              <w:t xml:space="preserve">Позитивных </w:t>
            </w:r>
            <w:r w:rsidR="00EE5A9C" w:rsidRPr="00EE5A9C">
              <w:rPr>
                <w:rFonts w:asciiTheme="majorHAnsi" w:hAnsiTheme="majorHAnsi"/>
                <w:color w:val="auto"/>
                <w:sz w:val="20"/>
                <w:szCs w:val="20"/>
              </w:rPr>
              <w:t xml:space="preserve">упоминаний </w:t>
            </w:r>
            <w:r w:rsidRPr="00EE5A9C">
              <w:rPr>
                <w:rFonts w:asciiTheme="majorHAnsi" w:hAnsiTheme="majorHAnsi"/>
                <w:color w:val="auto"/>
                <w:sz w:val="20"/>
                <w:szCs w:val="20"/>
              </w:rPr>
              <w:t>много.</w:t>
            </w:r>
          </w:p>
          <w:p w14:paraId="28A67CDE" w14:textId="7973582D" w:rsidR="007D1F94" w:rsidRPr="00EE5A9C" w:rsidRDefault="007D1F94" w:rsidP="00BC60D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EE5A9C">
              <w:rPr>
                <w:rFonts w:asciiTheme="majorHAnsi" w:hAnsiTheme="majorHAnsi"/>
                <w:color w:val="auto"/>
                <w:sz w:val="20"/>
                <w:szCs w:val="20"/>
              </w:rPr>
              <w:t>Количество петиций</w:t>
            </w:r>
            <w:r w:rsidR="00553E36" w:rsidRPr="00EE5A9C">
              <w:rPr>
                <w:rFonts w:asciiTheme="majorHAnsi" w:hAnsiTheme="majorHAnsi"/>
                <w:color w:val="auto"/>
                <w:sz w:val="20"/>
                <w:szCs w:val="20"/>
              </w:rPr>
              <w:t xml:space="preserve"> и</w:t>
            </w:r>
            <w:r w:rsidRPr="00EE5A9C">
              <w:rPr>
                <w:rFonts w:asciiTheme="majorHAnsi" w:hAnsiTheme="majorHAnsi"/>
                <w:color w:val="auto"/>
                <w:sz w:val="20"/>
                <w:szCs w:val="20"/>
              </w:rPr>
              <w:t xml:space="preserve"> жалоб</w:t>
            </w:r>
            <w:r w:rsidR="00553E36" w:rsidRPr="00EE5A9C">
              <w:rPr>
                <w:rFonts w:asciiTheme="majorHAnsi" w:hAnsiTheme="majorHAnsi"/>
                <w:color w:val="auto"/>
                <w:sz w:val="20"/>
                <w:szCs w:val="20"/>
              </w:rPr>
              <w:t xml:space="preserve"> за 2019г. – 21 ед.</w:t>
            </w:r>
            <w:r w:rsidRPr="00EE5A9C">
              <w:rPr>
                <w:rFonts w:asciiTheme="majorHAnsi" w:hAnsiTheme="majorHAnsi"/>
                <w:color w:val="auto"/>
                <w:sz w:val="20"/>
                <w:szCs w:val="20"/>
              </w:rPr>
              <w:t>,</w:t>
            </w:r>
          </w:p>
          <w:p w14:paraId="16111942" w14:textId="77777777" w:rsidR="007D1F94" w:rsidRPr="00EE5A9C" w:rsidRDefault="007D1F94" w:rsidP="00BC60D7">
            <w:pP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0"/>
                <w:szCs w:val="20"/>
              </w:rPr>
            </w:pPr>
            <w:r w:rsidRPr="00EE5A9C">
              <w:rPr>
                <w:rFonts w:asciiTheme="majorHAnsi" w:hAnsiTheme="majorHAnsi"/>
                <w:color w:val="auto"/>
                <w:sz w:val="20"/>
                <w:szCs w:val="20"/>
              </w:rPr>
              <w:t>Обращений всего и по темам</w:t>
            </w:r>
          </w:p>
        </w:tc>
      </w:tr>
      <w:tr w:rsidR="00AE243B" w:rsidRPr="005E7F83" w14:paraId="5E0ECAE1" w14:textId="77777777" w:rsidTr="00F950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7" w:type="dxa"/>
          </w:tcPr>
          <w:p w14:paraId="66AD0F2A" w14:textId="77777777" w:rsidR="00AE243B" w:rsidRPr="00DF0582" w:rsidRDefault="00AE243B" w:rsidP="00BC60D7">
            <w:pPr>
              <w:rPr>
                <w:rFonts w:asciiTheme="majorHAnsi" w:hAnsiTheme="majorHAnsi"/>
                <w:b w:val="0"/>
                <w:color w:val="auto"/>
                <w:sz w:val="20"/>
                <w:szCs w:val="20"/>
              </w:rPr>
            </w:pPr>
            <w:r w:rsidRPr="00DF0582">
              <w:rPr>
                <w:rFonts w:asciiTheme="majorHAnsi" w:hAnsiTheme="majorHAnsi"/>
                <w:b w:val="0"/>
                <w:color w:val="auto"/>
                <w:sz w:val="20"/>
                <w:szCs w:val="20"/>
              </w:rPr>
              <w:t>Каков охват целевой аудитории – среднее количество в месяц, в год согласно посещаемости сайта?</w:t>
            </w:r>
          </w:p>
        </w:tc>
        <w:tc>
          <w:tcPr>
            <w:tcW w:w="5436" w:type="dxa"/>
          </w:tcPr>
          <w:p w14:paraId="182BA968" w14:textId="77777777" w:rsidR="00AE243B" w:rsidRPr="00EE5A9C" w:rsidRDefault="001A28BA" w:rsidP="008D265D">
            <w:pPr>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0"/>
                <w:szCs w:val="20"/>
              </w:rPr>
            </w:pPr>
            <w:r w:rsidRPr="00EE5A9C">
              <w:rPr>
                <w:rFonts w:asciiTheme="majorHAnsi" w:hAnsiTheme="majorHAnsi"/>
                <w:color w:val="auto"/>
                <w:sz w:val="20"/>
                <w:szCs w:val="20"/>
              </w:rPr>
              <w:t xml:space="preserve">около </w:t>
            </w:r>
            <w:r w:rsidR="00AE243B" w:rsidRPr="00EE5A9C">
              <w:rPr>
                <w:rFonts w:asciiTheme="majorHAnsi" w:hAnsiTheme="majorHAnsi"/>
                <w:color w:val="auto"/>
                <w:sz w:val="20"/>
                <w:szCs w:val="20"/>
              </w:rPr>
              <w:t>860 посещений</w:t>
            </w:r>
            <w:r w:rsidR="008D265D" w:rsidRPr="00EE5A9C">
              <w:rPr>
                <w:rFonts w:asciiTheme="majorHAnsi" w:hAnsiTheme="majorHAnsi"/>
                <w:color w:val="auto"/>
                <w:sz w:val="20"/>
                <w:szCs w:val="20"/>
              </w:rPr>
              <w:t xml:space="preserve"> в неделю  </w:t>
            </w:r>
          </w:p>
        </w:tc>
      </w:tr>
      <w:tr w:rsidR="00AE243B" w:rsidRPr="005E7F83" w14:paraId="48DFE06C" w14:textId="77777777" w:rsidTr="00F9505D">
        <w:tc>
          <w:tcPr>
            <w:cnfStyle w:val="001000000000" w:firstRow="0" w:lastRow="0" w:firstColumn="1" w:lastColumn="0" w:oddVBand="0" w:evenVBand="0" w:oddHBand="0" w:evenHBand="0" w:firstRowFirstColumn="0" w:firstRowLastColumn="0" w:lastRowFirstColumn="0" w:lastRowLastColumn="0"/>
            <w:tcW w:w="3387" w:type="dxa"/>
          </w:tcPr>
          <w:p w14:paraId="7889FA3E" w14:textId="77777777" w:rsidR="00AE243B" w:rsidRPr="00BC60D7" w:rsidRDefault="00AE243B" w:rsidP="00BC60D7">
            <w:pPr>
              <w:rPr>
                <w:rFonts w:asciiTheme="majorHAnsi" w:hAnsiTheme="majorHAnsi"/>
                <w:sz w:val="20"/>
                <w:szCs w:val="20"/>
              </w:rPr>
            </w:pPr>
          </w:p>
        </w:tc>
        <w:tc>
          <w:tcPr>
            <w:tcW w:w="5436" w:type="dxa"/>
          </w:tcPr>
          <w:p w14:paraId="60521AED" w14:textId="77777777" w:rsidR="00AE243B" w:rsidRPr="00BC60D7" w:rsidRDefault="00AE243B" w:rsidP="00BC60D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bl>
    <w:p w14:paraId="4FB15F68" w14:textId="370D7EDE" w:rsidR="00AE243B" w:rsidRPr="00847720" w:rsidRDefault="00AE243B" w:rsidP="00AE243B">
      <w:pPr>
        <w:pStyle w:val="2"/>
        <w:rPr>
          <w:rFonts w:cstheme="minorHAnsi"/>
          <w:color w:val="7030A0"/>
        </w:rPr>
      </w:pPr>
      <w:bookmarkStart w:id="6" w:name="_Toc42904933"/>
      <w:r w:rsidRPr="00847720">
        <w:rPr>
          <w:rFonts w:cstheme="minorHAnsi"/>
          <w:color w:val="7030A0"/>
        </w:rPr>
        <w:lastRenderedPageBreak/>
        <w:t xml:space="preserve">2.3. Репутационный аудит </w:t>
      </w:r>
      <w:r w:rsidR="00EE5A9C">
        <w:rPr>
          <w:rFonts w:cstheme="minorHAnsi"/>
          <w:color w:val="7030A0"/>
        </w:rPr>
        <w:t>Примэрии</w:t>
      </w:r>
      <w:r w:rsidRPr="00847720">
        <w:rPr>
          <w:rFonts w:cstheme="minorHAnsi"/>
          <w:color w:val="7030A0"/>
        </w:rPr>
        <w:t>.</w:t>
      </w:r>
      <w:bookmarkEnd w:id="6"/>
    </w:p>
    <w:p w14:paraId="62A60041" w14:textId="19AEA363" w:rsidR="00AE243B" w:rsidRDefault="00AE243B" w:rsidP="00FA563D">
      <w:pPr>
        <w:spacing w:before="240"/>
        <w:jc w:val="both"/>
        <w:rPr>
          <w:rFonts w:asciiTheme="majorHAnsi" w:hAnsiTheme="majorHAnsi" w:cstheme="minorHAnsi"/>
        </w:rPr>
      </w:pPr>
      <w:r w:rsidRPr="005E7F83">
        <w:rPr>
          <w:rFonts w:asciiTheme="majorHAnsi" w:hAnsiTheme="majorHAnsi" w:cstheme="minorHAnsi"/>
        </w:rPr>
        <w:t xml:space="preserve">Репутация является устойчивым и объективным мнением относительно деятельности </w:t>
      </w:r>
      <w:r w:rsidR="00EE5A9C">
        <w:rPr>
          <w:rFonts w:asciiTheme="majorHAnsi" w:hAnsiTheme="majorHAnsi" w:cstheme="minorHAnsi"/>
        </w:rPr>
        <w:t>Примэрии</w:t>
      </w:r>
      <w:r w:rsidRPr="005E7F83">
        <w:rPr>
          <w:rFonts w:asciiTheme="majorHAnsi" w:hAnsiTheme="majorHAnsi" w:cstheme="minorHAnsi"/>
        </w:rPr>
        <w:t xml:space="preserve"> всех </w:t>
      </w:r>
      <w:r w:rsidR="00EE5A9C" w:rsidRPr="005E7F83">
        <w:rPr>
          <w:rFonts w:asciiTheme="majorHAnsi" w:hAnsiTheme="majorHAnsi" w:cstheme="minorHAnsi"/>
        </w:rPr>
        <w:t>вовлеченных в</w:t>
      </w:r>
      <w:r w:rsidRPr="005E7F83">
        <w:rPr>
          <w:rFonts w:asciiTheme="majorHAnsi" w:hAnsiTheme="majorHAnsi" w:cstheme="minorHAnsi"/>
        </w:rPr>
        <w:t xml:space="preserve"> ее деятельность сторон. Ее формирование происходит на основе совокупного мнения бенефициаров относительно достоинств и недостатков действий представителей </w:t>
      </w:r>
      <w:r w:rsidR="00EE5A9C">
        <w:rPr>
          <w:rFonts w:asciiTheme="majorHAnsi" w:hAnsiTheme="majorHAnsi" w:cstheme="minorHAnsi"/>
        </w:rPr>
        <w:t>Примэрии</w:t>
      </w:r>
      <w:r w:rsidRPr="005E7F83">
        <w:rPr>
          <w:rFonts w:asciiTheme="majorHAnsi" w:hAnsiTheme="majorHAnsi" w:cstheme="minorHAnsi"/>
        </w:rPr>
        <w:t>.</w:t>
      </w:r>
      <w:r w:rsidR="00DF0582">
        <w:rPr>
          <w:rFonts w:asciiTheme="majorHAnsi" w:hAnsiTheme="majorHAnsi" w:cstheme="minorHAnsi"/>
        </w:rPr>
        <w:t xml:space="preserve"> Рекомендуется проведение опросов целевых групп </w:t>
      </w:r>
      <w:r w:rsidR="00EE5A9C">
        <w:rPr>
          <w:rFonts w:asciiTheme="majorHAnsi" w:hAnsiTheme="majorHAnsi" w:cstheme="minorHAnsi"/>
        </w:rPr>
        <w:t>Примэрии</w:t>
      </w:r>
      <w:r w:rsidR="00FA563D">
        <w:rPr>
          <w:rFonts w:asciiTheme="majorHAnsi" w:hAnsiTheme="majorHAnsi" w:cstheme="minorHAnsi"/>
        </w:rPr>
        <w:t xml:space="preserve">. </w:t>
      </w:r>
      <w:r w:rsidRPr="005E7F83">
        <w:rPr>
          <w:rFonts w:asciiTheme="majorHAnsi" w:hAnsiTheme="majorHAnsi" w:cstheme="minorHAnsi"/>
        </w:rPr>
        <w:t xml:space="preserve">Эффективная деятельность </w:t>
      </w:r>
      <w:r w:rsidR="00EE5A9C">
        <w:rPr>
          <w:rFonts w:asciiTheme="majorHAnsi" w:hAnsiTheme="majorHAnsi" w:cstheme="minorHAnsi"/>
        </w:rPr>
        <w:t>Примэрии</w:t>
      </w:r>
      <w:r w:rsidRPr="005E7F83">
        <w:rPr>
          <w:rFonts w:asciiTheme="majorHAnsi" w:hAnsiTheme="majorHAnsi" w:cstheme="minorHAnsi"/>
        </w:rPr>
        <w:t xml:space="preserve"> невозможна без постоянного процесса управления развитием положительной репутации. Цель данной оценки – создание и поддержание долгосрочных доверительных отношений со всеми стейкхолдерами. Необходимо обеспечить постоянное управление данным процессом, включающим периодическую оценку и</w:t>
      </w:r>
      <w:r w:rsidR="00DF0582">
        <w:rPr>
          <w:rFonts w:asciiTheme="majorHAnsi" w:hAnsiTheme="majorHAnsi" w:cstheme="minorHAnsi"/>
        </w:rPr>
        <w:t xml:space="preserve"> </w:t>
      </w:r>
      <w:r w:rsidRPr="005E7F83">
        <w:rPr>
          <w:rFonts w:asciiTheme="majorHAnsi" w:hAnsiTheme="majorHAnsi" w:cstheme="minorHAnsi"/>
        </w:rPr>
        <w:t>управление совершенствованием репутации на базе включения данных действий в стратегию транспарентности.</w:t>
      </w:r>
    </w:p>
    <w:p w14:paraId="7319DC3C" w14:textId="42E05E95" w:rsidR="002B4067" w:rsidRPr="004971A6" w:rsidRDefault="002B4067" w:rsidP="002B4067">
      <w:pPr>
        <w:spacing w:before="240"/>
        <w:jc w:val="both"/>
        <w:rPr>
          <w:rFonts w:asciiTheme="majorHAnsi" w:hAnsiTheme="majorHAnsi"/>
        </w:rPr>
      </w:pPr>
      <w:r w:rsidRPr="004971A6">
        <w:rPr>
          <w:rFonts w:asciiTheme="majorHAnsi" w:hAnsiTheme="majorHAnsi"/>
        </w:rPr>
        <w:t xml:space="preserve">Рекомендуется </w:t>
      </w:r>
      <w:r w:rsidR="00EE5A9C">
        <w:rPr>
          <w:rFonts w:asciiTheme="majorHAnsi" w:hAnsiTheme="majorHAnsi"/>
        </w:rPr>
        <w:t>Примэрии</w:t>
      </w:r>
      <w:r w:rsidRPr="004971A6">
        <w:rPr>
          <w:rFonts w:asciiTheme="majorHAnsi" w:hAnsiTheme="majorHAnsi"/>
        </w:rPr>
        <w:t xml:space="preserve"> проводить на сайте опрос граждан в целях выяснения мнения населения города об открытости и прозрачности деятельности Цель данной оценки – создание и поддержание долгосрочных доверительных отношений со всеми стейкхолдерами. Необходимо обеспечить постоянное управление данным процессом, включающим периодическую оценку и управление совершенствованием репутации на базе включения данных действий в стратегию транспарентности. Рекомендуется простая форма опроса:</w:t>
      </w:r>
    </w:p>
    <w:p w14:paraId="4222EA60" w14:textId="7714FB56" w:rsidR="002B4067" w:rsidRPr="004971A6" w:rsidRDefault="002B4067" w:rsidP="002B4067">
      <w:pPr>
        <w:pStyle w:val="a9"/>
        <w:numPr>
          <w:ilvl w:val="0"/>
          <w:numId w:val="27"/>
        </w:numPr>
        <w:spacing w:after="160"/>
        <w:ind w:left="284" w:hanging="284"/>
        <w:jc w:val="both"/>
        <w:rPr>
          <w:rFonts w:asciiTheme="majorHAnsi" w:hAnsiTheme="majorHAnsi"/>
        </w:rPr>
      </w:pPr>
      <w:r w:rsidRPr="004971A6">
        <w:rPr>
          <w:rFonts w:asciiTheme="majorHAnsi" w:hAnsiTheme="majorHAnsi"/>
        </w:rPr>
        <w:t xml:space="preserve">Считаете ли вы достаточно открытыми действия </w:t>
      </w:r>
      <w:r w:rsidR="00EE5A9C">
        <w:rPr>
          <w:rFonts w:asciiTheme="majorHAnsi" w:hAnsiTheme="majorHAnsi"/>
        </w:rPr>
        <w:t>Примэрии</w:t>
      </w:r>
      <w:r w:rsidRPr="004971A6">
        <w:rPr>
          <w:rFonts w:asciiTheme="majorHAnsi" w:hAnsiTheme="majorHAnsi"/>
        </w:rPr>
        <w:t xml:space="preserve">? </w:t>
      </w:r>
    </w:p>
    <w:p w14:paraId="50863306" w14:textId="098A18FF" w:rsidR="002B4067" w:rsidRPr="004971A6" w:rsidRDefault="002B4067" w:rsidP="002B4067">
      <w:pPr>
        <w:pStyle w:val="a9"/>
        <w:numPr>
          <w:ilvl w:val="0"/>
          <w:numId w:val="27"/>
        </w:numPr>
        <w:spacing w:after="160"/>
        <w:ind w:left="284" w:hanging="284"/>
        <w:jc w:val="both"/>
        <w:rPr>
          <w:rFonts w:asciiTheme="majorHAnsi" w:hAnsiTheme="majorHAnsi"/>
        </w:rPr>
      </w:pPr>
      <w:r w:rsidRPr="004971A6">
        <w:rPr>
          <w:rFonts w:asciiTheme="majorHAnsi" w:hAnsiTheme="majorHAnsi"/>
        </w:rPr>
        <w:t>Достаточно ли информации о действиях</w:t>
      </w:r>
      <w:r>
        <w:rPr>
          <w:rFonts w:asciiTheme="majorHAnsi" w:hAnsiTheme="majorHAnsi"/>
        </w:rPr>
        <w:t xml:space="preserve"> </w:t>
      </w:r>
      <w:r w:rsidR="00EE5A9C">
        <w:rPr>
          <w:rFonts w:asciiTheme="majorHAnsi" w:hAnsiTheme="majorHAnsi"/>
        </w:rPr>
        <w:t>Примэрии</w:t>
      </w:r>
      <w:r>
        <w:rPr>
          <w:rFonts w:asciiTheme="majorHAnsi" w:hAnsiTheme="majorHAnsi"/>
        </w:rPr>
        <w:t xml:space="preserve"> представлено на сайте?</w:t>
      </w:r>
    </w:p>
    <w:p w14:paraId="47605854" w14:textId="77777777" w:rsidR="002B4067" w:rsidRPr="004971A6" w:rsidRDefault="002B4067" w:rsidP="002B4067">
      <w:pPr>
        <w:pStyle w:val="a9"/>
        <w:numPr>
          <w:ilvl w:val="0"/>
          <w:numId w:val="27"/>
        </w:numPr>
        <w:spacing w:after="160"/>
        <w:ind w:left="284" w:hanging="284"/>
        <w:jc w:val="both"/>
        <w:rPr>
          <w:rFonts w:asciiTheme="majorHAnsi" w:hAnsiTheme="majorHAnsi"/>
        </w:rPr>
      </w:pPr>
      <w:r w:rsidRPr="004971A6">
        <w:rPr>
          <w:rFonts w:asciiTheme="majorHAnsi" w:hAnsiTheme="majorHAnsi"/>
        </w:rPr>
        <w:t>Насколько полезна информация на страницах в социальных сетях?</w:t>
      </w:r>
    </w:p>
    <w:p w14:paraId="56295E9D" w14:textId="77777777" w:rsidR="002B4067" w:rsidRPr="004971A6" w:rsidRDefault="002B4067" w:rsidP="002B4067">
      <w:pPr>
        <w:pStyle w:val="a9"/>
        <w:numPr>
          <w:ilvl w:val="0"/>
          <w:numId w:val="27"/>
        </w:numPr>
        <w:spacing w:after="160"/>
        <w:ind w:left="284" w:hanging="284"/>
        <w:jc w:val="both"/>
        <w:rPr>
          <w:rFonts w:asciiTheme="majorHAnsi" w:hAnsiTheme="majorHAnsi"/>
        </w:rPr>
      </w:pPr>
      <w:r w:rsidRPr="004971A6">
        <w:rPr>
          <w:rFonts w:asciiTheme="majorHAnsi" w:hAnsiTheme="majorHAnsi" w:cs="Arial"/>
          <w:color w:val="000000"/>
          <w:shd w:val="clear" w:color="auto" w:fill="FFFFFF"/>
        </w:rPr>
        <w:t>Насколько на ваш взгляд справляется местная власть со своими задачами?</w:t>
      </w:r>
    </w:p>
    <w:p w14:paraId="0C1F8D8C" w14:textId="77777777" w:rsidR="002B4067" w:rsidRPr="004971A6" w:rsidRDefault="002B4067" w:rsidP="002B4067">
      <w:pPr>
        <w:pStyle w:val="a9"/>
        <w:numPr>
          <w:ilvl w:val="0"/>
          <w:numId w:val="27"/>
        </w:numPr>
        <w:spacing w:after="160"/>
        <w:ind w:left="284" w:hanging="284"/>
        <w:jc w:val="both"/>
        <w:rPr>
          <w:rFonts w:asciiTheme="majorHAnsi" w:hAnsiTheme="majorHAnsi"/>
        </w:rPr>
      </w:pPr>
      <w:r w:rsidRPr="004971A6">
        <w:rPr>
          <w:rFonts w:asciiTheme="majorHAnsi" w:hAnsiTheme="majorHAnsi" w:cs="Arial"/>
          <w:color w:val="000000"/>
          <w:shd w:val="clear" w:color="auto" w:fill="FFFFFF"/>
        </w:rPr>
        <w:t>Какие самые важные нерешенные проблемы города вы бы отметили?</w:t>
      </w:r>
    </w:p>
    <w:p w14:paraId="2E45359C" w14:textId="65EC7322" w:rsidR="00015390" w:rsidRPr="00847720" w:rsidRDefault="00015390" w:rsidP="00015390">
      <w:pPr>
        <w:pStyle w:val="2"/>
        <w:rPr>
          <w:rFonts w:cstheme="minorHAnsi"/>
          <w:color w:val="7030A0"/>
        </w:rPr>
      </w:pPr>
      <w:bookmarkStart w:id="7" w:name="_Toc42904934"/>
      <w:r w:rsidRPr="00847720">
        <w:rPr>
          <w:rFonts w:cstheme="minorHAnsi"/>
          <w:color w:val="7030A0"/>
        </w:rPr>
        <w:t xml:space="preserve">2.4. Описание основных стейкхолдеров/целевых групп </w:t>
      </w:r>
      <w:r w:rsidR="00EE5A9C">
        <w:rPr>
          <w:rFonts w:cstheme="minorHAnsi"/>
          <w:color w:val="7030A0"/>
        </w:rPr>
        <w:t>Примэрии</w:t>
      </w:r>
      <w:bookmarkEnd w:id="7"/>
    </w:p>
    <w:p w14:paraId="302678AA" w14:textId="2441ADFA" w:rsidR="00B1178D" w:rsidRDefault="00B1178D" w:rsidP="00B1178D">
      <w:pPr>
        <w:spacing w:before="240" w:after="0"/>
        <w:jc w:val="both"/>
        <w:rPr>
          <w:rFonts w:asciiTheme="majorHAnsi" w:hAnsiTheme="majorHAnsi" w:cstheme="minorHAnsi"/>
        </w:rPr>
      </w:pPr>
      <w:r w:rsidRPr="005A64F9">
        <w:rPr>
          <w:rFonts w:asciiTheme="majorHAnsi" w:hAnsiTheme="majorHAnsi" w:cstheme="minorHAnsi"/>
        </w:rPr>
        <w:t xml:space="preserve">Немаловажными критериями эффективности деятельности </w:t>
      </w:r>
      <w:r w:rsidR="00EE5A9C">
        <w:rPr>
          <w:rFonts w:asciiTheme="majorHAnsi" w:hAnsiTheme="majorHAnsi" w:cstheme="minorHAnsi"/>
        </w:rPr>
        <w:t>Примэрии</w:t>
      </w:r>
      <w:r w:rsidRPr="005A64F9">
        <w:rPr>
          <w:rFonts w:asciiTheme="majorHAnsi" w:hAnsiTheme="majorHAnsi" w:cstheme="minorHAnsi"/>
        </w:rPr>
        <w:t xml:space="preserve"> являются: </w:t>
      </w:r>
    </w:p>
    <w:p w14:paraId="4EEFE72D" w14:textId="77777777" w:rsidR="00B1178D" w:rsidRDefault="00B1178D" w:rsidP="00B1178D">
      <w:pPr>
        <w:pStyle w:val="a9"/>
        <w:numPr>
          <w:ilvl w:val="0"/>
          <w:numId w:val="25"/>
        </w:numPr>
        <w:spacing w:after="0"/>
        <w:jc w:val="both"/>
        <w:rPr>
          <w:rFonts w:asciiTheme="majorHAnsi" w:hAnsiTheme="majorHAnsi" w:cstheme="minorHAnsi"/>
        </w:rPr>
      </w:pPr>
      <w:r w:rsidRPr="005A64F9">
        <w:rPr>
          <w:rFonts w:asciiTheme="majorHAnsi" w:hAnsiTheme="majorHAnsi" w:cstheme="minorHAnsi"/>
        </w:rPr>
        <w:t xml:space="preserve">количество выявленных заинтересованных, </w:t>
      </w:r>
    </w:p>
    <w:p w14:paraId="648485E2" w14:textId="77777777" w:rsidR="00B1178D" w:rsidRDefault="00B1178D" w:rsidP="00B1178D">
      <w:pPr>
        <w:pStyle w:val="a9"/>
        <w:numPr>
          <w:ilvl w:val="0"/>
          <w:numId w:val="25"/>
        </w:numPr>
        <w:spacing w:before="240"/>
        <w:jc w:val="both"/>
        <w:rPr>
          <w:rFonts w:asciiTheme="majorHAnsi" w:hAnsiTheme="majorHAnsi" w:cstheme="minorHAnsi"/>
        </w:rPr>
      </w:pPr>
      <w:r w:rsidRPr="005A64F9">
        <w:rPr>
          <w:rFonts w:asciiTheme="majorHAnsi" w:hAnsiTheme="majorHAnsi" w:cstheme="minorHAnsi"/>
        </w:rPr>
        <w:t>уровень взаимодействия с ними</w:t>
      </w:r>
      <w:r>
        <w:rPr>
          <w:rFonts w:asciiTheme="majorHAnsi" w:hAnsiTheme="majorHAnsi" w:cstheme="minorHAnsi"/>
        </w:rPr>
        <w:t>,</w:t>
      </w:r>
      <w:r w:rsidRPr="005A64F9">
        <w:rPr>
          <w:rFonts w:asciiTheme="majorHAnsi" w:hAnsiTheme="majorHAnsi" w:cstheme="minorHAnsi"/>
        </w:rPr>
        <w:t xml:space="preserve"> </w:t>
      </w:r>
    </w:p>
    <w:p w14:paraId="4B111574" w14:textId="77777777" w:rsidR="00B1178D" w:rsidRDefault="00B1178D" w:rsidP="00B1178D">
      <w:pPr>
        <w:pStyle w:val="a9"/>
        <w:numPr>
          <w:ilvl w:val="0"/>
          <w:numId w:val="25"/>
        </w:numPr>
        <w:spacing w:after="0"/>
        <w:jc w:val="both"/>
        <w:rPr>
          <w:rFonts w:asciiTheme="majorHAnsi" w:hAnsiTheme="majorHAnsi" w:cstheme="minorHAnsi"/>
        </w:rPr>
      </w:pPr>
      <w:r w:rsidRPr="005A64F9">
        <w:rPr>
          <w:rFonts w:asciiTheme="majorHAnsi" w:hAnsiTheme="majorHAnsi" w:cstheme="minorHAnsi"/>
        </w:rPr>
        <w:t xml:space="preserve">налаженность качественного и количественного ресурсного обмена с основными заинтересованными сторонами. </w:t>
      </w:r>
    </w:p>
    <w:p w14:paraId="6970E19F" w14:textId="1003F587" w:rsidR="00B1178D" w:rsidRPr="005A64F9" w:rsidRDefault="00B1178D" w:rsidP="00B1178D">
      <w:pPr>
        <w:spacing w:after="0"/>
        <w:jc w:val="both"/>
        <w:rPr>
          <w:rFonts w:asciiTheme="majorHAnsi" w:hAnsiTheme="majorHAnsi" w:cstheme="minorHAnsi"/>
        </w:rPr>
      </w:pPr>
      <w:r w:rsidRPr="005A64F9">
        <w:rPr>
          <w:rFonts w:asciiTheme="majorHAnsi" w:hAnsiTheme="majorHAnsi" w:cstheme="minorHAnsi"/>
        </w:rPr>
        <w:t xml:space="preserve">В ходе встреч были выявлены </w:t>
      </w:r>
      <w:r>
        <w:rPr>
          <w:rFonts w:asciiTheme="majorHAnsi" w:hAnsiTheme="majorHAnsi" w:cstheme="minorHAnsi"/>
        </w:rPr>
        <w:t>следующие г</w:t>
      </w:r>
      <w:r w:rsidRPr="005A64F9">
        <w:rPr>
          <w:rFonts w:asciiTheme="majorHAnsi" w:hAnsiTheme="majorHAnsi" w:cstheme="minorHAnsi"/>
        </w:rPr>
        <w:t>руппы основных заинтересованных сторон</w:t>
      </w:r>
      <w:r>
        <w:rPr>
          <w:rFonts w:asciiTheme="majorHAnsi" w:hAnsiTheme="majorHAnsi" w:cstheme="minorHAnsi"/>
        </w:rPr>
        <w:t xml:space="preserve"> (</w:t>
      </w:r>
      <w:r w:rsidRPr="005A64F9">
        <w:rPr>
          <w:rFonts w:asciiTheme="majorHAnsi" w:hAnsiTheme="majorHAnsi" w:cstheme="minorHAnsi"/>
        </w:rPr>
        <w:t xml:space="preserve">ОЗС), которые были распределены по уровням: местный, региональный и международный. В таблице </w:t>
      </w:r>
      <w:r w:rsidR="002B4067">
        <w:rPr>
          <w:rFonts w:asciiTheme="majorHAnsi" w:hAnsiTheme="majorHAnsi" w:cstheme="minorHAnsi"/>
        </w:rPr>
        <w:t>3</w:t>
      </w:r>
      <w:r w:rsidRPr="005A64F9">
        <w:rPr>
          <w:rFonts w:asciiTheme="majorHAnsi" w:hAnsiTheme="majorHAnsi" w:cstheme="minorHAnsi"/>
        </w:rPr>
        <w:t xml:space="preserve"> представлен список заинтересованных сторон: публичные структуры, общественные объединения, бизнес сообщество, партнеры по развитию, диаспора. </w:t>
      </w:r>
      <w:r>
        <w:rPr>
          <w:rFonts w:asciiTheme="majorHAnsi" w:hAnsiTheme="majorHAnsi" w:cstheme="minorHAnsi"/>
        </w:rPr>
        <w:t xml:space="preserve">Отмечен прогресс во взаимоотношениях с группой ОЗС, </w:t>
      </w:r>
      <w:r w:rsidRPr="00584CCB">
        <w:rPr>
          <w:rFonts w:asciiTheme="majorHAnsi" w:hAnsiTheme="majorHAnsi" w:cstheme="minorHAnsi"/>
        </w:rPr>
        <w:t>представленной</w:t>
      </w:r>
      <w:r>
        <w:rPr>
          <w:rFonts w:asciiTheme="majorHAnsi" w:hAnsiTheme="majorHAnsi" w:cstheme="minorHAnsi"/>
        </w:rPr>
        <w:t xml:space="preserve"> зарубежными органами публичной власти – городов побратимов. Отмечен низкий уровень взаимодействия с бизнес- сообществом и диаспорой.</w:t>
      </w:r>
    </w:p>
    <w:p w14:paraId="2A8C92D7" w14:textId="667625F2" w:rsidR="00015390" w:rsidRPr="001A28BA" w:rsidRDefault="00015390" w:rsidP="000620F3">
      <w:pPr>
        <w:spacing w:before="240"/>
        <w:rPr>
          <w:rFonts w:asciiTheme="majorHAnsi" w:hAnsiTheme="majorHAnsi" w:cstheme="minorHAnsi"/>
          <w:b/>
        </w:rPr>
      </w:pPr>
      <w:r w:rsidRPr="001A28BA">
        <w:rPr>
          <w:rFonts w:asciiTheme="majorHAnsi" w:hAnsiTheme="majorHAnsi" w:cstheme="minorHAnsi"/>
          <w:b/>
        </w:rPr>
        <w:t>Таблица</w:t>
      </w:r>
      <w:r>
        <w:rPr>
          <w:rFonts w:asciiTheme="majorHAnsi" w:hAnsiTheme="majorHAnsi" w:cstheme="minorHAnsi"/>
          <w:b/>
        </w:rPr>
        <w:t xml:space="preserve"> </w:t>
      </w:r>
      <w:r w:rsidR="002B4067">
        <w:rPr>
          <w:rFonts w:asciiTheme="majorHAnsi" w:hAnsiTheme="majorHAnsi" w:cstheme="minorHAnsi"/>
          <w:b/>
        </w:rPr>
        <w:t>3</w:t>
      </w:r>
      <w:r w:rsidRPr="001A28BA">
        <w:rPr>
          <w:rFonts w:asciiTheme="majorHAnsi" w:hAnsiTheme="majorHAnsi" w:cstheme="minorHAnsi"/>
          <w:b/>
        </w:rPr>
        <w:t>.  Карта (</w:t>
      </w:r>
      <w:r w:rsidR="00E240DC">
        <w:rPr>
          <w:rFonts w:asciiTheme="majorHAnsi" w:hAnsiTheme="majorHAnsi" w:cstheme="minorHAnsi"/>
          <w:b/>
        </w:rPr>
        <w:t>реестр</w:t>
      </w:r>
      <w:r w:rsidRPr="001A28BA">
        <w:rPr>
          <w:rFonts w:asciiTheme="majorHAnsi" w:hAnsiTheme="majorHAnsi" w:cstheme="minorHAnsi"/>
          <w:b/>
        </w:rPr>
        <w:t>) стейкхолдеров</w:t>
      </w:r>
      <w:r w:rsidR="000620F3">
        <w:rPr>
          <w:rFonts w:asciiTheme="majorHAnsi" w:hAnsiTheme="majorHAnsi" w:cstheme="minorHAnsi"/>
          <w:b/>
        </w:rPr>
        <w:t>.</w:t>
      </w:r>
    </w:p>
    <w:tbl>
      <w:tblPr>
        <w:tblStyle w:val="-4"/>
        <w:tblW w:w="8931" w:type="dxa"/>
        <w:tblLayout w:type="fixed"/>
        <w:tblLook w:val="04A0" w:firstRow="1" w:lastRow="0" w:firstColumn="1" w:lastColumn="0" w:noHBand="0" w:noVBand="1"/>
      </w:tblPr>
      <w:tblGrid>
        <w:gridCol w:w="1901"/>
        <w:gridCol w:w="1184"/>
        <w:gridCol w:w="851"/>
        <w:gridCol w:w="141"/>
        <w:gridCol w:w="1026"/>
        <w:gridCol w:w="3828"/>
      </w:tblGrid>
      <w:tr w:rsidR="00015390" w:rsidRPr="00DF0582" w14:paraId="54513D79" w14:textId="77777777" w:rsidTr="00EE5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tcPr>
          <w:p w14:paraId="6DEA022B" w14:textId="77777777" w:rsidR="00015390" w:rsidRPr="00DF0582" w:rsidRDefault="00015390" w:rsidP="00DF0582">
            <w:pPr>
              <w:jc w:val="center"/>
              <w:rPr>
                <w:rFonts w:asciiTheme="majorHAnsi" w:hAnsiTheme="majorHAnsi" w:cstheme="minorHAnsi"/>
                <w:color w:val="auto"/>
                <w:sz w:val="18"/>
                <w:szCs w:val="18"/>
              </w:rPr>
            </w:pPr>
            <w:r w:rsidRPr="00DF0582">
              <w:rPr>
                <w:rFonts w:asciiTheme="majorHAnsi" w:hAnsiTheme="majorHAnsi" w:cstheme="minorHAnsi"/>
                <w:color w:val="auto"/>
                <w:sz w:val="18"/>
                <w:szCs w:val="18"/>
              </w:rPr>
              <w:t>Основные заинтересованные стороны</w:t>
            </w:r>
          </w:p>
        </w:tc>
        <w:tc>
          <w:tcPr>
            <w:tcW w:w="1184" w:type="dxa"/>
          </w:tcPr>
          <w:p w14:paraId="45621113" w14:textId="77777777" w:rsidR="00015390" w:rsidRPr="00DF0582" w:rsidRDefault="00015390" w:rsidP="00DF058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color w:val="auto"/>
                <w:sz w:val="18"/>
                <w:szCs w:val="18"/>
              </w:rPr>
            </w:pPr>
            <w:r w:rsidRPr="00DF0582">
              <w:rPr>
                <w:rFonts w:asciiTheme="majorHAnsi" w:hAnsiTheme="majorHAnsi" w:cstheme="minorHAnsi"/>
                <w:color w:val="auto"/>
                <w:sz w:val="18"/>
                <w:szCs w:val="18"/>
              </w:rPr>
              <w:t>Категория</w:t>
            </w:r>
          </w:p>
          <w:p w14:paraId="5E35DDA4" w14:textId="77777777" w:rsidR="00015390" w:rsidRPr="00DF0582" w:rsidRDefault="00015390" w:rsidP="00DF058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color w:val="auto"/>
                <w:sz w:val="18"/>
                <w:szCs w:val="18"/>
              </w:rPr>
            </w:pPr>
            <w:r w:rsidRPr="00DF0582">
              <w:rPr>
                <w:rFonts w:asciiTheme="majorHAnsi" w:hAnsiTheme="majorHAnsi" w:cstheme="minorHAnsi"/>
                <w:color w:val="auto"/>
                <w:sz w:val="18"/>
                <w:szCs w:val="18"/>
              </w:rPr>
              <w:t>(см. ниже таблицы)</w:t>
            </w:r>
          </w:p>
        </w:tc>
        <w:tc>
          <w:tcPr>
            <w:tcW w:w="992" w:type="dxa"/>
            <w:gridSpan w:val="2"/>
          </w:tcPr>
          <w:p w14:paraId="5384D151" w14:textId="77777777" w:rsidR="00015390" w:rsidRPr="00DF0582" w:rsidRDefault="00015390" w:rsidP="00DF058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color w:val="auto"/>
                <w:sz w:val="18"/>
                <w:szCs w:val="18"/>
              </w:rPr>
            </w:pPr>
            <w:r w:rsidRPr="00DF0582">
              <w:rPr>
                <w:rFonts w:asciiTheme="majorHAnsi" w:hAnsiTheme="majorHAnsi" w:cstheme="minorHAnsi"/>
                <w:color w:val="auto"/>
                <w:sz w:val="18"/>
                <w:szCs w:val="18"/>
              </w:rPr>
              <w:t>Прямое</w:t>
            </w:r>
          </w:p>
          <w:p w14:paraId="295EEA1E" w14:textId="77777777" w:rsidR="00015390" w:rsidRPr="00DF0582" w:rsidRDefault="00015390" w:rsidP="00DF058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color w:val="auto"/>
                <w:sz w:val="18"/>
                <w:szCs w:val="18"/>
              </w:rPr>
            </w:pPr>
            <w:r w:rsidRPr="00DF0582">
              <w:rPr>
                <w:rFonts w:asciiTheme="majorHAnsi" w:hAnsiTheme="majorHAnsi" w:cstheme="minorHAnsi"/>
                <w:color w:val="auto"/>
                <w:sz w:val="18"/>
                <w:szCs w:val="18"/>
              </w:rPr>
              <w:t>влияние</w:t>
            </w:r>
          </w:p>
        </w:tc>
        <w:tc>
          <w:tcPr>
            <w:tcW w:w="1026" w:type="dxa"/>
          </w:tcPr>
          <w:p w14:paraId="394844A2" w14:textId="77777777" w:rsidR="00015390" w:rsidRPr="00DF0582" w:rsidRDefault="00015390" w:rsidP="00DF058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color w:val="auto"/>
                <w:sz w:val="18"/>
                <w:szCs w:val="18"/>
              </w:rPr>
            </w:pPr>
            <w:r w:rsidRPr="00DF0582">
              <w:rPr>
                <w:rFonts w:asciiTheme="majorHAnsi" w:hAnsiTheme="majorHAnsi" w:cstheme="minorHAnsi"/>
                <w:color w:val="auto"/>
                <w:sz w:val="18"/>
                <w:szCs w:val="18"/>
              </w:rPr>
              <w:t>Косвен</w:t>
            </w:r>
            <w:r w:rsidR="00DF0582">
              <w:rPr>
                <w:rFonts w:asciiTheme="majorHAnsi" w:hAnsiTheme="majorHAnsi" w:cstheme="minorHAnsi"/>
                <w:color w:val="auto"/>
                <w:sz w:val="18"/>
                <w:szCs w:val="18"/>
              </w:rPr>
              <w:t>-</w:t>
            </w:r>
            <w:r w:rsidRPr="00DF0582">
              <w:rPr>
                <w:rFonts w:asciiTheme="majorHAnsi" w:hAnsiTheme="majorHAnsi" w:cstheme="minorHAnsi"/>
                <w:color w:val="auto"/>
                <w:sz w:val="18"/>
                <w:szCs w:val="18"/>
              </w:rPr>
              <w:t>ное влияние</w:t>
            </w:r>
          </w:p>
        </w:tc>
        <w:tc>
          <w:tcPr>
            <w:tcW w:w="3828" w:type="dxa"/>
          </w:tcPr>
          <w:p w14:paraId="247DDC7C" w14:textId="77777777" w:rsidR="00015390" w:rsidRPr="00DF0582" w:rsidRDefault="00015390" w:rsidP="00DF058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color w:val="auto"/>
                <w:sz w:val="18"/>
                <w:szCs w:val="18"/>
              </w:rPr>
            </w:pPr>
            <w:r w:rsidRPr="00DF0582">
              <w:rPr>
                <w:rFonts w:asciiTheme="majorHAnsi" w:hAnsiTheme="majorHAnsi" w:cstheme="minorHAnsi"/>
                <w:color w:val="auto"/>
                <w:sz w:val="18"/>
                <w:szCs w:val="18"/>
              </w:rPr>
              <w:t>Указать проект/мероприятие и</w:t>
            </w:r>
          </w:p>
          <w:p w14:paraId="0B804E87" w14:textId="77777777" w:rsidR="00015390" w:rsidRPr="00DF0582" w:rsidRDefault="00015390" w:rsidP="00DF0582">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color w:val="auto"/>
                <w:sz w:val="18"/>
                <w:szCs w:val="18"/>
              </w:rPr>
            </w:pPr>
            <w:r w:rsidRPr="00DF0582">
              <w:rPr>
                <w:rFonts w:asciiTheme="majorHAnsi" w:hAnsiTheme="majorHAnsi" w:cstheme="minorHAnsi"/>
                <w:color w:val="auto"/>
                <w:sz w:val="18"/>
                <w:szCs w:val="18"/>
              </w:rPr>
              <w:t>Роль в проекте</w:t>
            </w:r>
          </w:p>
        </w:tc>
      </w:tr>
      <w:tr w:rsidR="00015390" w:rsidRPr="00DF0582" w14:paraId="4399A894" w14:textId="77777777" w:rsidTr="00EE5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gridSpan w:val="6"/>
          </w:tcPr>
          <w:p w14:paraId="4BB04025" w14:textId="77777777" w:rsidR="00015390" w:rsidRPr="00DF0582" w:rsidRDefault="00B1178D" w:rsidP="00DF0582">
            <w:pPr>
              <w:rPr>
                <w:rFonts w:asciiTheme="majorHAnsi" w:hAnsiTheme="majorHAnsi" w:cstheme="minorHAnsi"/>
                <w:color w:val="auto"/>
                <w:sz w:val="20"/>
                <w:szCs w:val="20"/>
              </w:rPr>
            </w:pPr>
            <w:r w:rsidRPr="00DF0582">
              <w:rPr>
                <w:rFonts w:asciiTheme="majorHAnsi" w:hAnsiTheme="majorHAnsi" w:cstheme="minorHAnsi"/>
                <w:color w:val="auto"/>
                <w:sz w:val="20"/>
                <w:szCs w:val="20"/>
              </w:rPr>
              <w:t>ОРГАНИЗАЦИИ/ЛИЦА/ПАРТНЕРЫ В РАМКАХ НАСЕЛЕННОГО ПУНКТА, РАЙОНА</w:t>
            </w:r>
          </w:p>
        </w:tc>
      </w:tr>
      <w:tr w:rsidR="00015390" w:rsidRPr="00B1178D" w14:paraId="05640348" w14:textId="77777777" w:rsidTr="00EE5A9C">
        <w:tc>
          <w:tcPr>
            <w:cnfStyle w:val="001000000000" w:firstRow="0" w:lastRow="0" w:firstColumn="1" w:lastColumn="0" w:oddVBand="0" w:evenVBand="0" w:oddHBand="0" w:evenHBand="0" w:firstRowFirstColumn="0" w:firstRowLastColumn="0" w:lastRowFirstColumn="0" w:lastRowLastColumn="0"/>
            <w:tcW w:w="1901" w:type="dxa"/>
          </w:tcPr>
          <w:p w14:paraId="78E50722" w14:textId="77777777" w:rsidR="00015390" w:rsidRPr="00B1178D" w:rsidRDefault="00015390" w:rsidP="00DF0582">
            <w:pPr>
              <w:rPr>
                <w:rFonts w:asciiTheme="majorHAnsi" w:hAnsiTheme="majorHAnsi" w:cstheme="minorHAnsi"/>
                <w:b w:val="0"/>
                <w:color w:val="auto"/>
                <w:sz w:val="20"/>
                <w:szCs w:val="20"/>
              </w:rPr>
            </w:pPr>
            <w:r w:rsidRPr="00B1178D">
              <w:rPr>
                <w:rFonts w:asciiTheme="majorHAnsi" w:hAnsiTheme="majorHAnsi" w:cstheme="minorHAnsi"/>
                <w:b w:val="0"/>
                <w:color w:val="auto"/>
                <w:sz w:val="20"/>
                <w:szCs w:val="20"/>
              </w:rPr>
              <w:t xml:space="preserve">Лицей №1, </w:t>
            </w:r>
            <w:r w:rsidR="00E240DC" w:rsidRPr="00B1178D">
              <w:rPr>
                <w:rFonts w:asciiTheme="majorHAnsi" w:hAnsiTheme="majorHAnsi" w:cstheme="minorHAnsi"/>
                <w:b w:val="0"/>
                <w:color w:val="auto"/>
                <w:sz w:val="20"/>
                <w:szCs w:val="20"/>
              </w:rPr>
              <w:t xml:space="preserve">2,  садик №1, №2, </w:t>
            </w:r>
            <w:r w:rsidRPr="00B1178D">
              <w:rPr>
                <w:rFonts w:asciiTheme="majorHAnsi" w:hAnsiTheme="majorHAnsi" w:cstheme="minorHAnsi"/>
                <w:b w:val="0"/>
                <w:color w:val="auto"/>
                <w:sz w:val="20"/>
                <w:szCs w:val="20"/>
              </w:rPr>
              <w:t>№3</w:t>
            </w:r>
          </w:p>
        </w:tc>
        <w:tc>
          <w:tcPr>
            <w:tcW w:w="1184" w:type="dxa"/>
          </w:tcPr>
          <w:p w14:paraId="054FAD99"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Партнеры в проекте</w:t>
            </w:r>
          </w:p>
        </w:tc>
        <w:tc>
          <w:tcPr>
            <w:tcW w:w="851" w:type="dxa"/>
          </w:tcPr>
          <w:p w14:paraId="5CC37F00"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х</w:t>
            </w:r>
          </w:p>
        </w:tc>
        <w:tc>
          <w:tcPr>
            <w:tcW w:w="1167" w:type="dxa"/>
            <w:gridSpan w:val="2"/>
          </w:tcPr>
          <w:p w14:paraId="52EC1A96"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p>
        </w:tc>
        <w:tc>
          <w:tcPr>
            <w:tcW w:w="3828" w:type="dxa"/>
          </w:tcPr>
          <w:p w14:paraId="46C4C26F"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Совместные мероприятия</w:t>
            </w:r>
          </w:p>
        </w:tc>
      </w:tr>
      <w:tr w:rsidR="00015390" w:rsidRPr="00B1178D" w14:paraId="69998D60" w14:textId="77777777" w:rsidTr="00EE5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tcPr>
          <w:p w14:paraId="68DE844C" w14:textId="77777777" w:rsidR="00015390" w:rsidRPr="00B1178D" w:rsidRDefault="00015390" w:rsidP="00DF0582">
            <w:pPr>
              <w:rPr>
                <w:rFonts w:asciiTheme="majorHAnsi" w:hAnsiTheme="majorHAnsi" w:cstheme="minorHAnsi"/>
                <w:b w:val="0"/>
                <w:color w:val="auto"/>
                <w:sz w:val="20"/>
                <w:szCs w:val="20"/>
              </w:rPr>
            </w:pPr>
            <w:r w:rsidRPr="00B1178D">
              <w:rPr>
                <w:rFonts w:asciiTheme="majorHAnsi" w:hAnsiTheme="majorHAnsi" w:cstheme="minorHAnsi"/>
                <w:b w:val="0"/>
                <w:color w:val="auto"/>
                <w:sz w:val="20"/>
                <w:szCs w:val="20"/>
              </w:rPr>
              <w:lastRenderedPageBreak/>
              <w:t>АО «Надежда»</w:t>
            </w:r>
          </w:p>
        </w:tc>
        <w:tc>
          <w:tcPr>
            <w:tcW w:w="1184" w:type="dxa"/>
          </w:tcPr>
          <w:p w14:paraId="3B8638B8" w14:textId="77777777" w:rsidR="00015390" w:rsidRPr="00B1178D"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Партнеры в проекте</w:t>
            </w:r>
          </w:p>
        </w:tc>
        <w:tc>
          <w:tcPr>
            <w:tcW w:w="851" w:type="dxa"/>
          </w:tcPr>
          <w:p w14:paraId="273AADE8" w14:textId="77777777" w:rsidR="00015390" w:rsidRPr="00B1178D"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x</w:t>
            </w:r>
          </w:p>
        </w:tc>
        <w:tc>
          <w:tcPr>
            <w:tcW w:w="1167" w:type="dxa"/>
            <w:gridSpan w:val="2"/>
          </w:tcPr>
          <w:p w14:paraId="112E6690" w14:textId="77777777" w:rsidR="00015390" w:rsidRPr="00B1178D"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p>
        </w:tc>
        <w:tc>
          <w:tcPr>
            <w:tcW w:w="3828" w:type="dxa"/>
          </w:tcPr>
          <w:p w14:paraId="3C216E84" w14:textId="77777777" w:rsidR="00015390" w:rsidRPr="00B1178D" w:rsidRDefault="00E240DC"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 xml:space="preserve">участник реализации проекта </w:t>
            </w:r>
            <w:r w:rsidR="00015390" w:rsidRPr="00B1178D">
              <w:rPr>
                <w:rFonts w:asciiTheme="majorHAnsi" w:hAnsiTheme="majorHAnsi" w:cstheme="minorHAnsi"/>
                <w:color w:val="auto"/>
                <w:sz w:val="20"/>
                <w:szCs w:val="20"/>
              </w:rPr>
              <w:t>Приобретение оборудования для Центра Спокойной Старости (Дома</w:t>
            </w:r>
            <w:r w:rsidRPr="00B1178D">
              <w:rPr>
                <w:rFonts w:asciiTheme="majorHAnsi" w:hAnsiTheme="majorHAnsi" w:cstheme="minorHAnsi"/>
                <w:color w:val="auto"/>
                <w:sz w:val="20"/>
                <w:szCs w:val="20"/>
              </w:rPr>
              <w:t xml:space="preserve"> </w:t>
            </w:r>
            <w:r w:rsidR="00015390" w:rsidRPr="00B1178D">
              <w:rPr>
                <w:rFonts w:asciiTheme="majorHAnsi" w:hAnsiTheme="majorHAnsi" w:cstheme="minorHAnsi"/>
                <w:color w:val="auto"/>
                <w:sz w:val="20"/>
                <w:szCs w:val="20"/>
              </w:rPr>
              <w:t>престарелых)</w:t>
            </w:r>
          </w:p>
        </w:tc>
      </w:tr>
      <w:tr w:rsidR="00015390" w:rsidRPr="00B1178D" w14:paraId="01A0DF7F" w14:textId="77777777" w:rsidTr="00EE5A9C">
        <w:tc>
          <w:tcPr>
            <w:cnfStyle w:val="001000000000" w:firstRow="0" w:lastRow="0" w:firstColumn="1" w:lastColumn="0" w:oddVBand="0" w:evenVBand="0" w:oddHBand="0" w:evenHBand="0" w:firstRowFirstColumn="0" w:firstRowLastColumn="0" w:lastRowFirstColumn="0" w:lastRowLastColumn="0"/>
            <w:tcW w:w="1901" w:type="dxa"/>
          </w:tcPr>
          <w:p w14:paraId="42D18A65" w14:textId="77777777" w:rsidR="00015390" w:rsidRPr="00B1178D" w:rsidRDefault="00015390" w:rsidP="00DF0582">
            <w:pPr>
              <w:rPr>
                <w:rFonts w:asciiTheme="majorHAnsi" w:hAnsiTheme="majorHAnsi" w:cstheme="minorHAnsi"/>
                <w:b w:val="0"/>
                <w:color w:val="auto"/>
                <w:sz w:val="20"/>
                <w:szCs w:val="20"/>
              </w:rPr>
            </w:pPr>
            <w:r w:rsidRPr="00B1178D">
              <w:rPr>
                <w:rFonts w:asciiTheme="majorHAnsi" w:hAnsiTheme="majorHAnsi" w:cstheme="minorHAnsi"/>
                <w:b w:val="0"/>
                <w:color w:val="auto"/>
                <w:sz w:val="20"/>
                <w:szCs w:val="20"/>
              </w:rPr>
              <w:t>ОО «Gunescik»</w:t>
            </w:r>
          </w:p>
        </w:tc>
        <w:tc>
          <w:tcPr>
            <w:tcW w:w="1184" w:type="dxa"/>
          </w:tcPr>
          <w:p w14:paraId="7BB71B74"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Партнеры в проекте</w:t>
            </w:r>
          </w:p>
        </w:tc>
        <w:tc>
          <w:tcPr>
            <w:tcW w:w="851" w:type="dxa"/>
          </w:tcPr>
          <w:p w14:paraId="3AA53E62"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x</w:t>
            </w:r>
          </w:p>
        </w:tc>
        <w:tc>
          <w:tcPr>
            <w:tcW w:w="1167" w:type="dxa"/>
            <w:gridSpan w:val="2"/>
          </w:tcPr>
          <w:p w14:paraId="7056F836"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p>
        </w:tc>
        <w:tc>
          <w:tcPr>
            <w:tcW w:w="3828" w:type="dxa"/>
          </w:tcPr>
          <w:p w14:paraId="537D1BD0"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участник реализации проекта «Приобретение, установка и обслуживание видеокамер для прямой трансляции публичных заседаний»</w:t>
            </w:r>
          </w:p>
        </w:tc>
      </w:tr>
      <w:tr w:rsidR="00015390" w:rsidRPr="00B1178D" w14:paraId="50E11439" w14:textId="77777777" w:rsidTr="00EE5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tcPr>
          <w:p w14:paraId="13AAB1F4" w14:textId="77777777" w:rsidR="00015390" w:rsidRPr="00B1178D" w:rsidRDefault="00015390" w:rsidP="00DF0582">
            <w:pPr>
              <w:rPr>
                <w:rFonts w:asciiTheme="majorHAnsi" w:hAnsiTheme="majorHAnsi" w:cstheme="minorHAnsi"/>
                <w:b w:val="0"/>
                <w:color w:val="auto"/>
                <w:sz w:val="20"/>
                <w:szCs w:val="20"/>
              </w:rPr>
            </w:pPr>
          </w:p>
        </w:tc>
        <w:tc>
          <w:tcPr>
            <w:tcW w:w="1184" w:type="dxa"/>
          </w:tcPr>
          <w:p w14:paraId="16799491" w14:textId="77777777" w:rsidR="00015390" w:rsidRPr="00B1178D"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Партнеры в проекте</w:t>
            </w:r>
          </w:p>
        </w:tc>
        <w:tc>
          <w:tcPr>
            <w:tcW w:w="851" w:type="dxa"/>
          </w:tcPr>
          <w:p w14:paraId="5145431F" w14:textId="77777777" w:rsidR="00015390" w:rsidRPr="00B1178D"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x</w:t>
            </w:r>
          </w:p>
        </w:tc>
        <w:tc>
          <w:tcPr>
            <w:tcW w:w="1167" w:type="dxa"/>
            <w:gridSpan w:val="2"/>
          </w:tcPr>
          <w:p w14:paraId="692CE68C" w14:textId="77777777" w:rsidR="00015390" w:rsidRPr="00B1178D"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p>
        </w:tc>
        <w:tc>
          <w:tcPr>
            <w:tcW w:w="3828" w:type="dxa"/>
          </w:tcPr>
          <w:p w14:paraId="7A9568C4" w14:textId="77777777" w:rsidR="00015390" w:rsidRPr="00B1178D"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участник реализации проекта «Приобретение оборудования для обеспечения ведения видеохроники деятельности МОВ»</w:t>
            </w:r>
          </w:p>
        </w:tc>
      </w:tr>
      <w:tr w:rsidR="00015390" w:rsidRPr="00B1178D" w14:paraId="0E827CC6" w14:textId="77777777" w:rsidTr="00EE5A9C">
        <w:tc>
          <w:tcPr>
            <w:cnfStyle w:val="001000000000" w:firstRow="0" w:lastRow="0" w:firstColumn="1" w:lastColumn="0" w:oddVBand="0" w:evenVBand="0" w:oddHBand="0" w:evenHBand="0" w:firstRowFirstColumn="0" w:firstRowLastColumn="0" w:lastRowFirstColumn="0" w:lastRowLastColumn="0"/>
            <w:tcW w:w="1901" w:type="dxa"/>
          </w:tcPr>
          <w:p w14:paraId="65D1B3A2" w14:textId="77777777" w:rsidR="00015390" w:rsidRPr="00B1178D" w:rsidRDefault="00015390" w:rsidP="00DF0582">
            <w:pPr>
              <w:rPr>
                <w:rFonts w:asciiTheme="majorHAnsi" w:hAnsiTheme="majorHAnsi" w:cstheme="minorHAnsi"/>
                <w:b w:val="0"/>
                <w:color w:val="auto"/>
                <w:sz w:val="20"/>
                <w:szCs w:val="20"/>
              </w:rPr>
            </w:pPr>
            <w:r w:rsidRPr="00B1178D">
              <w:rPr>
                <w:rFonts w:asciiTheme="majorHAnsi" w:hAnsiTheme="majorHAnsi" w:cstheme="minorHAnsi"/>
                <w:b w:val="0"/>
                <w:color w:val="auto"/>
                <w:sz w:val="20"/>
                <w:szCs w:val="20"/>
              </w:rPr>
              <w:t xml:space="preserve">ОО «Cipceac icin» </w:t>
            </w:r>
          </w:p>
        </w:tc>
        <w:tc>
          <w:tcPr>
            <w:tcW w:w="1184" w:type="dxa"/>
          </w:tcPr>
          <w:p w14:paraId="38E54164"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Партнеры в проекте</w:t>
            </w:r>
          </w:p>
        </w:tc>
        <w:tc>
          <w:tcPr>
            <w:tcW w:w="851" w:type="dxa"/>
          </w:tcPr>
          <w:p w14:paraId="4E0A769D"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x</w:t>
            </w:r>
          </w:p>
        </w:tc>
        <w:tc>
          <w:tcPr>
            <w:tcW w:w="1167" w:type="dxa"/>
            <w:gridSpan w:val="2"/>
          </w:tcPr>
          <w:p w14:paraId="02754459"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p>
        </w:tc>
        <w:tc>
          <w:tcPr>
            <w:tcW w:w="3828" w:type="dxa"/>
          </w:tcPr>
          <w:p w14:paraId="67CBBF9B"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Приобретение мини-экскаватора</w:t>
            </w:r>
          </w:p>
        </w:tc>
      </w:tr>
      <w:tr w:rsidR="00015390" w:rsidRPr="00B1178D" w14:paraId="298BDF08" w14:textId="77777777" w:rsidTr="00EE5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tcPr>
          <w:p w14:paraId="3EF96BC8" w14:textId="77777777" w:rsidR="00015390" w:rsidRPr="00B1178D" w:rsidRDefault="00015390" w:rsidP="00DF0582">
            <w:pPr>
              <w:rPr>
                <w:rFonts w:asciiTheme="majorHAnsi" w:hAnsiTheme="majorHAnsi" w:cstheme="minorHAnsi"/>
                <w:b w:val="0"/>
                <w:color w:val="auto"/>
                <w:sz w:val="20"/>
                <w:szCs w:val="20"/>
              </w:rPr>
            </w:pPr>
            <w:r w:rsidRPr="00B1178D">
              <w:rPr>
                <w:rFonts w:asciiTheme="majorHAnsi" w:hAnsiTheme="majorHAnsi" w:cstheme="minorHAnsi"/>
                <w:b w:val="0"/>
                <w:color w:val="auto"/>
                <w:sz w:val="20"/>
                <w:szCs w:val="20"/>
              </w:rPr>
              <w:t>SRL « AUTOPUNCTUL»</w:t>
            </w:r>
          </w:p>
        </w:tc>
        <w:tc>
          <w:tcPr>
            <w:tcW w:w="1184" w:type="dxa"/>
          </w:tcPr>
          <w:p w14:paraId="01A8A5D0" w14:textId="77777777" w:rsidR="00015390" w:rsidRPr="00B1178D"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ГО</w:t>
            </w:r>
          </w:p>
        </w:tc>
        <w:tc>
          <w:tcPr>
            <w:tcW w:w="851" w:type="dxa"/>
          </w:tcPr>
          <w:p w14:paraId="3DEDBAFC" w14:textId="77777777" w:rsidR="00015390" w:rsidRPr="00B1178D"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x</w:t>
            </w:r>
          </w:p>
        </w:tc>
        <w:tc>
          <w:tcPr>
            <w:tcW w:w="1167" w:type="dxa"/>
            <w:gridSpan w:val="2"/>
          </w:tcPr>
          <w:p w14:paraId="642B25A5" w14:textId="77777777" w:rsidR="00015390" w:rsidRPr="00B1178D"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p>
        </w:tc>
        <w:tc>
          <w:tcPr>
            <w:tcW w:w="3828" w:type="dxa"/>
          </w:tcPr>
          <w:p w14:paraId="665016E9" w14:textId="2A75E6F1" w:rsidR="00015390" w:rsidRPr="00B1178D" w:rsidRDefault="00EE5A9C"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Проект</w:t>
            </w:r>
            <w:r w:rsidR="00015390" w:rsidRPr="00B1178D">
              <w:rPr>
                <w:rFonts w:asciiTheme="majorHAnsi" w:hAnsiTheme="majorHAnsi" w:cstheme="minorHAnsi"/>
                <w:color w:val="auto"/>
                <w:sz w:val="20"/>
                <w:szCs w:val="20"/>
              </w:rPr>
              <w:t xml:space="preserve"> “Диаспора дома преуспевает DAR 1+3” гарантирует оказание софинансирования</w:t>
            </w:r>
          </w:p>
        </w:tc>
      </w:tr>
      <w:tr w:rsidR="00015390" w:rsidRPr="00B1178D" w14:paraId="5764619C" w14:textId="77777777" w:rsidTr="00EE5A9C">
        <w:tc>
          <w:tcPr>
            <w:cnfStyle w:val="001000000000" w:firstRow="0" w:lastRow="0" w:firstColumn="1" w:lastColumn="0" w:oddVBand="0" w:evenVBand="0" w:oddHBand="0" w:evenHBand="0" w:firstRowFirstColumn="0" w:firstRowLastColumn="0" w:lastRowFirstColumn="0" w:lastRowLastColumn="0"/>
            <w:tcW w:w="1901" w:type="dxa"/>
          </w:tcPr>
          <w:p w14:paraId="75F80F71" w14:textId="77777777" w:rsidR="00015390" w:rsidRPr="00B1178D" w:rsidRDefault="00015390" w:rsidP="00DF0582">
            <w:pPr>
              <w:rPr>
                <w:rFonts w:asciiTheme="majorHAnsi" w:hAnsiTheme="majorHAnsi" w:cstheme="minorHAnsi"/>
                <w:b w:val="0"/>
                <w:color w:val="auto"/>
                <w:sz w:val="20"/>
                <w:szCs w:val="20"/>
              </w:rPr>
            </w:pPr>
            <w:r w:rsidRPr="00B1178D">
              <w:rPr>
                <w:rFonts w:asciiTheme="majorHAnsi" w:hAnsiTheme="majorHAnsi" w:cstheme="minorHAnsi"/>
                <w:b w:val="0"/>
                <w:color w:val="auto"/>
                <w:sz w:val="20"/>
                <w:szCs w:val="20"/>
              </w:rPr>
              <w:t>SRL «MIASCOP »</w:t>
            </w:r>
          </w:p>
        </w:tc>
        <w:tc>
          <w:tcPr>
            <w:tcW w:w="1184" w:type="dxa"/>
          </w:tcPr>
          <w:p w14:paraId="48756493"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ГО</w:t>
            </w:r>
          </w:p>
        </w:tc>
        <w:tc>
          <w:tcPr>
            <w:tcW w:w="851" w:type="dxa"/>
          </w:tcPr>
          <w:p w14:paraId="5AA0456D"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X</w:t>
            </w:r>
          </w:p>
        </w:tc>
        <w:tc>
          <w:tcPr>
            <w:tcW w:w="1167" w:type="dxa"/>
            <w:gridSpan w:val="2"/>
          </w:tcPr>
          <w:p w14:paraId="51944143"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p>
        </w:tc>
        <w:tc>
          <w:tcPr>
            <w:tcW w:w="3828" w:type="dxa"/>
          </w:tcPr>
          <w:p w14:paraId="3F9878F0"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Проек “Диаспора дома преуспевает DAR 1+3” гарантирует оказание софинансирования</w:t>
            </w:r>
          </w:p>
        </w:tc>
      </w:tr>
      <w:tr w:rsidR="00015390" w:rsidRPr="00B1178D" w14:paraId="6F333B31" w14:textId="77777777" w:rsidTr="00EE5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gridSpan w:val="6"/>
          </w:tcPr>
          <w:p w14:paraId="41017005" w14:textId="77777777" w:rsidR="00015390" w:rsidRPr="00B1178D" w:rsidRDefault="00B1178D" w:rsidP="00DF0582">
            <w:pPr>
              <w:rPr>
                <w:rFonts w:asciiTheme="majorHAnsi" w:hAnsiTheme="majorHAnsi" w:cstheme="minorHAnsi"/>
                <w:color w:val="auto"/>
                <w:sz w:val="20"/>
                <w:szCs w:val="20"/>
              </w:rPr>
            </w:pPr>
            <w:r w:rsidRPr="00B1178D">
              <w:rPr>
                <w:rFonts w:asciiTheme="majorHAnsi" w:hAnsiTheme="majorHAnsi" w:cstheme="minorHAnsi"/>
                <w:color w:val="auto"/>
                <w:sz w:val="20"/>
                <w:szCs w:val="20"/>
              </w:rPr>
              <w:t>ОРГАНИЗАЦИИ/ЛИЦА/ПАРТНЕРЫ В РАМКАХ РМ</w:t>
            </w:r>
          </w:p>
        </w:tc>
      </w:tr>
      <w:tr w:rsidR="00015390" w:rsidRPr="00B1178D" w14:paraId="13F1B337" w14:textId="77777777" w:rsidTr="00EE5A9C">
        <w:tc>
          <w:tcPr>
            <w:cnfStyle w:val="001000000000" w:firstRow="0" w:lastRow="0" w:firstColumn="1" w:lastColumn="0" w:oddVBand="0" w:evenVBand="0" w:oddHBand="0" w:evenHBand="0" w:firstRowFirstColumn="0" w:firstRowLastColumn="0" w:lastRowFirstColumn="0" w:lastRowLastColumn="0"/>
            <w:tcW w:w="1901" w:type="dxa"/>
          </w:tcPr>
          <w:p w14:paraId="1B72BCAA" w14:textId="77777777" w:rsidR="00015390" w:rsidRPr="00B1178D" w:rsidRDefault="00015390" w:rsidP="00DF0582">
            <w:pPr>
              <w:rPr>
                <w:rFonts w:asciiTheme="majorHAnsi" w:hAnsiTheme="majorHAnsi" w:cstheme="minorHAnsi"/>
                <w:b w:val="0"/>
                <w:color w:val="auto"/>
                <w:sz w:val="20"/>
                <w:szCs w:val="20"/>
              </w:rPr>
            </w:pPr>
            <w:r w:rsidRPr="00B1178D">
              <w:rPr>
                <w:rFonts w:asciiTheme="majorHAnsi" w:hAnsiTheme="majorHAnsi" w:cstheme="minorHAnsi"/>
                <w:b w:val="0"/>
                <w:color w:val="auto"/>
                <w:sz w:val="20"/>
                <w:szCs w:val="20"/>
              </w:rPr>
              <w:t>ТИКА</w:t>
            </w:r>
          </w:p>
        </w:tc>
        <w:tc>
          <w:tcPr>
            <w:tcW w:w="1184" w:type="dxa"/>
          </w:tcPr>
          <w:p w14:paraId="1BBC94F6"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Партнеры в проекте</w:t>
            </w:r>
          </w:p>
        </w:tc>
        <w:tc>
          <w:tcPr>
            <w:tcW w:w="992" w:type="dxa"/>
            <w:gridSpan w:val="2"/>
          </w:tcPr>
          <w:p w14:paraId="2CAB549F"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x</w:t>
            </w:r>
          </w:p>
        </w:tc>
        <w:tc>
          <w:tcPr>
            <w:tcW w:w="1026" w:type="dxa"/>
          </w:tcPr>
          <w:p w14:paraId="43DA1487"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p>
        </w:tc>
        <w:tc>
          <w:tcPr>
            <w:tcW w:w="3828" w:type="dxa"/>
          </w:tcPr>
          <w:p w14:paraId="205264CC"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«Строительство Парка культуры и отдыха  села Копчак »</w:t>
            </w:r>
          </w:p>
        </w:tc>
      </w:tr>
      <w:tr w:rsidR="00015390" w:rsidRPr="00B1178D" w14:paraId="2BDBA837" w14:textId="77777777" w:rsidTr="00EE5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tcPr>
          <w:p w14:paraId="3A74F4EF" w14:textId="77777777" w:rsidR="00015390" w:rsidRPr="00B1178D" w:rsidRDefault="00015390" w:rsidP="00DF0582">
            <w:pPr>
              <w:rPr>
                <w:rFonts w:asciiTheme="majorHAnsi" w:hAnsiTheme="majorHAnsi" w:cstheme="minorHAnsi"/>
                <w:b w:val="0"/>
                <w:color w:val="auto"/>
                <w:sz w:val="20"/>
                <w:szCs w:val="20"/>
              </w:rPr>
            </w:pPr>
            <w:r w:rsidRPr="00B1178D">
              <w:rPr>
                <w:rFonts w:asciiTheme="majorHAnsi" w:hAnsiTheme="majorHAnsi" w:cstheme="minorHAnsi"/>
                <w:b w:val="0"/>
                <w:color w:val="auto"/>
                <w:sz w:val="20"/>
                <w:szCs w:val="20"/>
              </w:rPr>
              <w:t xml:space="preserve">LEADER FGM </w:t>
            </w:r>
          </w:p>
        </w:tc>
        <w:tc>
          <w:tcPr>
            <w:tcW w:w="1184" w:type="dxa"/>
          </w:tcPr>
          <w:p w14:paraId="33E55841" w14:textId="77777777" w:rsidR="00015390" w:rsidRPr="00B1178D"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МИГи</w:t>
            </w:r>
          </w:p>
        </w:tc>
        <w:tc>
          <w:tcPr>
            <w:tcW w:w="992" w:type="dxa"/>
            <w:gridSpan w:val="2"/>
          </w:tcPr>
          <w:p w14:paraId="007790E1" w14:textId="77777777" w:rsidR="00015390" w:rsidRPr="00B1178D"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x</w:t>
            </w:r>
          </w:p>
        </w:tc>
        <w:tc>
          <w:tcPr>
            <w:tcW w:w="1026" w:type="dxa"/>
          </w:tcPr>
          <w:p w14:paraId="05FDC45C" w14:textId="77777777" w:rsidR="00015390" w:rsidRPr="00B1178D"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p>
        </w:tc>
        <w:tc>
          <w:tcPr>
            <w:tcW w:w="3828" w:type="dxa"/>
          </w:tcPr>
          <w:p w14:paraId="7362AEDF" w14:textId="77777777" w:rsidR="00015390" w:rsidRPr="00B1178D"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«Приобретение оборудования для каптажа»</w:t>
            </w:r>
          </w:p>
        </w:tc>
      </w:tr>
      <w:tr w:rsidR="00015390" w:rsidRPr="00B1178D" w14:paraId="383E90F0" w14:textId="77777777" w:rsidTr="00EE5A9C">
        <w:tc>
          <w:tcPr>
            <w:cnfStyle w:val="001000000000" w:firstRow="0" w:lastRow="0" w:firstColumn="1" w:lastColumn="0" w:oddVBand="0" w:evenVBand="0" w:oddHBand="0" w:evenHBand="0" w:firstRowFirstColumn="0" w:firstRowLastColumn="0" w:lastRowFirstColumn="0" w:lastRowLastColumn="0"/>
            <w:tcW w:w="1901" w:type="dxa"/>
          </w:tcPr>
          <w:p w14:paraId="24D122AB" w14:textId="77777777" w:rsidR="00015390" w:rsidRPr="00B1178D" w:rsidRDefault="00015390" w:rsidP="00DF0582">
            <w:pPr>
              <w:rPr>
                <w:rFonts w:asciiTheme="majorHAnsi" w:hAnsiTheme="majorHAnsi" w:cstheme="minorHAnsi"/>
                <w:b w:val="0"/>
                <w:color w:val="auto"/>
                <w:sz w:val="20"/>
                <w:szCs w:val="20"/>
              </w:rPr>
            </w:pPr>
            <w:r w:rsidRPr="00B1178D">
              <w:rPr>
                <w:rFonts w:asciiTheme="majorHAnsi" w:hAnsiTheme="majorHAnsi" w:cstheme="minorHAnsi"/>
                <w:b w:val="0"/>
                <w:color w:val="auto"/>
                <w:sz w:val="20"/>
                <w:szCs w:val="20"/>
              </w:rPr>
              <w:t>Центр Contact</w:t>
            </w:r>
          </w:p>
        </w:tc>
        <w:tc>
          <w:tcPr>
            <w:tcW w:w="1184" w:type="dxa"/>
          </w:tcPr>
          <w:p w14:paraId="062BC80D"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Партнеры в проекте</w:t>
            </w:r>
          </w:p>
        </w:tc>
        <w:tc>
          <w:tcPr>
            <w:tcW w:w="992" w:type="dxa"/>
            <w:gridSpan w:val="2"/>
          </w:tcPr>
          <w:p w14:paraId="58A64A9A"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x</w:t>
            </w:r>
          </w:p>
        </w:tc>
        <w:tc>
          <w:tcPr>
            <w:tcW w:w="1026" w:type="dxa"/>
          </w:tcPr>
          <w:p w14:paraId="7E88D267"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p>
        </w:tc>
        <w:tc>
          <w:tcPr>
            <w:tcW w:w="3828" w:type="dxa"/>
          </w:tcPr>
          <w:p w14:paraId="61FCBF2A" w14:textId="77777777" w:rsidR="00015390" w:rsidRPr="00B1178D" w:rsidRDefault="00015390" w:rsidP="00DF0582">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B1178D">
              <w:rPr>
                <w:rFonts w:asciiTheme="majorHAnsi" w:hAnsiTheme="majorHAnsi" w:cstheme="minorHAnsi"/>
                <w:color w:val="auto"/>
                <w:sz w:val="20"/>
                <w:szCs w:val="20"/>
              </w:rPr>
              <w:t>«Обеспечение информированности населения путем радиовещания»</w:t>
            </w:r>
          </w:p>
        </w:tc>
      </w:tr>
      <w:tr w:rsidR="00015390" w:rsidRPr="00DF0582" w14:paraId="551034E9" w14:textId="77777777" w:rsidTr="00EE5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tcPr>
          <w:p w14:paraId="534B297E" w14:textId="77777777" w:rsidR="00015390" w:rsidRPr="00DF0582" w:rsidRDefault="00015390" w:rsidP="00DF0582">
            <w:pPr>
              <w:rPr>
                <w:rFonts w:asciiTheme="majorHAnsi" w:hAnsiTheme="majorHAnsi" w:cstheme="minorHAnsi"/>
                <w:color w:val="auto"/>
                <w:sz w:val="20"/>
                <w:szCs w:val="20"/>
              </w:rPr>
            </w:pPr>
          </w:p>
        </w:tc>
        <w:tc>
          <w:tcPr>
            <w:tcW w:w="1184" w:type="dxa"/>
          </w:tcPr>
          <w:p w14:paraId="0583AC9B" w14:textId="77777777" w:rsidR="00015390" w:rsidRPr="00DF0582"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DF0582">
              <w:rPr>
                <w:rFonts w:asciiTheme="majorHAnsi" w:hAnsiTheme="majorHAnsi" w:cstheme="minorHAnsi"/>
                <w:color w:val="auto"/>
                <w:sz w:val="20"/>
                <w:szCs w:val="20"/>
              </w:rPr>
              <w:t>Партнеры в проекте</w:t>
            </w:r>
          </w:p>
        </w:tc>
        <w:tc>
          <w:tcPr>
            <w:tcW w:w="992" w:type="dxa"/>
            <w:gridSpan w:val="2"/>
          </w:tcPr>
          <w:p w14:paraId="27816404" w14:textId="77777777" w:rsidR="00015390" w:rsidRPr="00DF0582"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DF0582">
              <w:rPr>
                <w:rFonts w:asciiTheme="majorHAnsi" w:hAnsiTheme="majorHAnsi" w:cstheme="minorHAnsi"/>
                <w:color w:val="auto"/>
                <w:sz w:val="20"/>
                <w:szCs w:val="20"/>
              </w:rPr>
              <w:t>x</w:t>
            </w:r>
          </w:p>
        </w:tc>
        <w:tc>
          <w:tcPr>
            <w:tcW w:w="1026" w:type="dxa"/>
          </w:tcPr>
          <w:p w14:paraId="29E6BFA7" w14:textId="77777777" w:rsidR="00015390" w:rsidRPr="00DF0582"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p>
        </w:tc>
        <w:tc>
          <w:tcPr>
            <w:tcW w:w="3828" w:type="dxa"/>
          </w:tcPr>
          <w:p w14:paraId="1453271D" w14:textId="77777777" w:rsidR="00015390" w:rsidRPr="00DF0582"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DF0582">
              <w:rPr>
                <w:rFonts w:asciiTheme="majorHAnsi" w:hAnsiTheme="majorHAnsi" w:cstheme="minorHAnsi"/>
                <w:color w:val="auto"/>
                <w:sz w:val="20"/>
                <w:szCs w:val="20"/>
              </w:rPr>
              <w:t>«Обеспечение качественной работы в сфере экотуризма администрации МОВ и всего населенного пункта посредством обмена опытом».</w:t>
            </w:r>
          </w:p>
        </w:tc>
      </w:tr>
      <w:tr w:rsidR="00015390" w:rsidRPr="00DF0582" w14:paraId="22B6604B" w14:textId="77777777" w:rsidTr="00EE5A9C">
        <w:tc>
          <w:tcPr>
            <w:cnfStyle w:val="001000000000" w:firstRow="0" w:lastRow="0" w:firstColumn="1" w:lastColumn="0" w:oddVBand="0" w:evenVBand="0" w:oddHBand="0" w:evenHBand="0" w:firstRowFirstColumn="0" w:firstRowLastColumn="0" w:lastRowFirstColumn="0" w:lastRowLastColumn="0"/>
            <w:tcW w:w="8931" w:type="dxa"/>
            <w:gridSpan w:val="6"/>
          </w:tcPr>
          <w:p w14:paraId="69CAC361" w14:textId="77777777" w:rsidR="00015390" w:rsidRPr="00DF0582" w:rsidRDefault="00B1178D" w:rsidP="00DF0582">
            <w:pPr>
              <w:rPr>
                <w:rFonts w:asciiTheme="majorHAnsi" w:hAnsiTheme="majorHAnsi" w:cstheme="minorHAnsi"/>
                <w:color w:val="auto"/>
                <w:sz w:val="20"/>
                <w:szCs w:val="20"/>
              </w:rPr>
            </w:pPr>
            <w:r w:rsidRPr="00DF0582">
              <w:rPr>
                <w:rFonts w:asciiTheme="majorHAnsi" w:hAnsiTheme="majorHAnsi" w:cstheme="minorHAnsi"/>
                <w:color w:val="auto"/>
                <w:sz w:val="20"/>
                <w:szCs w:val="20"/>
              </w:rPr>
              <w:t>ЗАРУБЕЖНЫЕ ОРГАНИЗАЦИИ/ЛИЦА/ПАРТНЕРЫ</w:t>
            </w:r>
          </w:p>
        </w:tc>
      </w:tr>
      <w:tr w:rsidR="00015390" w:rsidRPr="00DF0582" w14:paraId="6E89C2F8" w14:textId="77777777" w:rsidTr="00EE5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tcPr>
          <w:p w14:paraId="4998E0FB" w14:textId="77777777" w:rsidR="00015390" w:rsidRPr="00DF0582" w:rsidRDefault="00015390" w:rsidP="00DF0582">
            <w:pPr>
              <w:rPr>
                <w:rFonts w:asciiTheme="majorHAnsi" w:hAnsiTheme="majorHAnsi" w:cstheme="minorHAnsi"/>
                <w:color w:val="auto"/>
                <w:sz w:val="20"/>
                <w:szCs w:val="20"/>
              </w:rPr>
            </w:pPr>
            <w:r w:rsidRPr="00DF0582">
              <w:rPr>
                <w:rFonts w:asciiTheme="majorHAnsi" w:hAnsiTheme="majorHAnsi" w:cstheme="minorHAnsi"/>
                <w:color w:val="auto"/>
                <w:sz w:val="20"/>
                <w:szCs w:val="20"/>
              </w:rPr>
              <w:t>SRL</w:t>
            </w:r>
            <w:r w:rsidR="00E240DC" w:rsidRPr="00DF0582">
              <w:rPr>
                <w:rFonts w:asciiTheme="majorHAnsi" w:hAnsiTheme="majorHAnsi" w:cstheme="minorHAnsi"/>
                <w:color w:val="auto"/>
                <w:sz w:val="20"/>
                <w:szCs w:val="20"/>
              </w:rPr>
              <w:t xml:space="preserve"> </w:t>
            </w:r>
            <w:r w:rsidRPr="00DF0582">
              <w:rPr>
                <w:rFonts w:asciiTheme="majorHAnsi" w:hAnsiTheme="majorHAnsi" w:cstheme="minorHAnsi"/>
                <w:color w:val="auto"/>
                <w:sz w:val="20"/>
                <w:szCs w:val="20"/>
              </w:rPr>
              <w:t>MarcuMachina</w:t>
            </w:r>
          </w:p>
        </w:tc>
        <w:tc>
          <w:tcPr>
            <w:tcW w:w="1184" w:type="dxa"/>
          </w:tcPr>
          <w:p w14:paraId="08FBDED2" w14:textId="77777777" w:rsidR="00015390" w:rsidRPr="00DF0582"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DF0582">
              <w:rPr>
                <w:rFonts w:asciiTheme="majorHAnsi" w:hAnsiTheme="majorHAnsi" w:cstheme="minorHAnsi"/>
                <w:color w:val="auto"/>
                <w:sz w:val="20"/>
                <w:szCs w:val="20"/>
              </w:rPr>
              <w:t>ГО</w:t>
            </w:r>
          </w:p>
        </w:tc>
        <w:tc>
          <w:tcPr>
            <w:tcW w:w="992" w:type="dxa"/>
            <w:gridSpan w:val="2"/>
          </w:tcPr>
          <w:p w14:paraId="419FC567" w14:textId="77777777" w:rsidR="00015390" w:rsidRPr="00DF0582"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DF0582">
              <w:rPr>
                <w:rFonts w:asciiTheme="majorHAnsi" w:hAnsiTheme="majorHAnsi" w:cstheme="minorHAnsi"/>
                <w:color w:val="auto"/>
                <w:sz w:val="20"/>
                <w:szCs w:val="20"/>
              </w:rPr>
              <w:t>X</w:t>
            </w:r>
          </w:p>
        </w:tc>
        <w:tc>
          <w:tcPr>
            <w:tcW w:w="1026" w:type="dxa"/>
          </w:tcPr>
          <w:p w14:paraId="2964D337" w14:textId="77777777" w:rsidR="00015390" w:rsidRPr="00DF0582"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p>
        </w:tc>
        <w:tc>
          <w:tcPr>
            <w:tcW w:w="3828" w:type="dxa"/>
          </w:tcPr>
          <w:p w14:paraId="1C07B3CF" w14:textId="77777777" w:rsidR="00015390" w:rsidRPr="00DF0582"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DF0582">
              <w:rPr>
                <w:rFonts w:asciiTheme="majorHAnsi" w:hAnsiTheme="majorHAnsi" w:cstheme="minorHAnsi"/>
                <w:color w:val="auto"/>
                <w:sz w:val="20"/>
                <w:szCs w:val="20"/>
              </w:rPr>
              <w:t xml:space="preserve">Проект “Диаспора дома преуспевает DAR 1+3” гарантирует оказание софинансирования </w:t>
            </w:r>
          </w:p>
        </w:tc>
      </w:tr>
      <w:tr w:rsidR="00015390" w:rsidRPr="00DF0582" w14:paraId="29ABF80C" w14:textId="77777777" w:rsidTr="00EE5A9C">
        <w:tc>
          <w:tcPr>
            <w:cnfStyle w:val="001000000000" w:firstRow="0" w:lastRow="0" w:firstColumn="1" w:lastColumn="0" w:oddVBand="0" w:evenVBand="0" w:oddHBand="0" w:evenHBand="0" w:firstRowFirstColumn="0" w:firstRowLastColumn="0" w:lastRowFirstColumn="0" w:lastRowLastColumn="0"/>
            <w:tcW w:w="8931" w:type="dxa"/>
            <w:gridSpan w:val="6"/>
          </w:tcPr>
          <w:p w14:paraId="36099BD5" w14:textId="77777777" w:rsidR="00015390" w:rsidRPr="00DF0582" w:rsidRDefault="00015390" w:rsidP="00DF0582">
            <w:pPr>
              <w:rPr>
                <w:rFonts w:asciiTheme="majorHAnsi" w:hAnsiTheme="majorHAnsi" w:cstheme="minorHAnsi"/>
                <w:color w:val="auto"/>
                <w:sz w:val="20"/>
                <w:szCs w:val="20"/>
              </w:rPr>
            </w:pPr>
            <w:r w:rsidRPr="00DF0582">
              <w:rPr>
                <w:rFonts w:asciiTheme="majorHAnsi" w:hAnsiTheme="majorHAnsi" w:cstheme="minorHAnsi"/>
                <w:color w:val="auto"/>
                <w:sz w:val="20"/>
                <w:szCs w:val="20"/>
              </w:rPr>
              <w:t>Диаспора</w:t>
            </w:r>
          </w:p>
        </w:tc>
      </w:tr>
      <w:tr w:rsidR="00015390" w:rsidRPr="00DF0582" w14:paraId="344522FD" w14:textId="77777777" w:rsidTr="00EE5A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1" w:type="dxa"/>
          </w:tcPr>
          <w:p w14:paraId="4557AAA4" w14:textId="77777777" w:rsidR="00015390" w:rsidRPr="00DF0582" w:rsidRDefault="00015390" w:rsidP="00DF0582">
            <w:pPr>
              <w:rPr>
                <w:rFonts w:asciiTheme="majorHAnsi" w:hAnsiTheme="majorHAnsi" w:cstheme="minorHAnsi"/>
                <w:color w:val="auto"/>
                <w:sz w:val="20"/>
                <w:szCs w:val="20"/>
              </w:rPr>
            </w:pPr>
            <w:r w:rsidRPr="00DF0582">
              <w:rPr>
                <w:rFonts w:asciiTheme="majorHAnsi" w:hAnsiTheme="majorHAnsi" w:cstheme="minorHAnsi"/>
                <w:color w:val="auto"/>
                <w:sz w:val="20"/>
                <w:szCs w:val="20"/>
              </w:rPr>
              <w:t>Диаспора в России</w:t>
            </w:r>
            <w:r w:rsidR="00E240DC" w:rsidRPr="00DF0582">
              <w:rPr>
                <w:rFonts w:asciiTheme="majorHAnsi" w:hAnsiTheme="majorHAnsi" w:cstheme="minorHAnsi"/>
                <w:color w:val="auto"/>
                <w:sz w:val="20"/>
                <w:szCs w:val="20"/>
              </w:rPr>
              <w:t>, Турции, Германии</w:t>
            </w:r>
          </w:p>
        </w:tc>
        <w:tc>
          <w:tcPr>
            <w:tcW w:w="1184" w:type="dxa"/>
          </w:tcPr>
          <w:p w14:paraId="4F3A3DF4" w14:textId="77777777" w:rsidR="00015390" w:rsidRPr="00DF0582"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DF0582">
              <w:rPr>
                <w:rFonts w:asciiTheme="majorHAnsi" w:hAnsiTheme="majorHAnsi" w:cstheme="minorHAnsi"/>
                <w:color w:val="auto"/>
                <w:sz w:val="20"/>
                <w:szCs w:val="20"/>
              </w:rPr>
              <w:t>Диаспора</w:t>
            </w:r>
          </w:p>
        </w:tc>
        <w:tc>
          <w:tcPr>
            <w:tcW w:w="992" w:type="dxa"/>
            <w:gridSpan w:val="2"/>
          </w:tcPr>
          <w:p w14:paraId="08679475" w14:textId="77777777" w:rsidR="00015390" w:rsidRPr="00DF0582"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p>
        </w:tc>
        <w:tc>
          <w:tcPr>
            <w:tcW w:w="1026" w:type="dxa"/>
          </w:tcPr>
          <w:p w14:paraId="08B705AE" w14:textId="77777777" w:rsidR="00015390" w:rsidRPr="00DF0582" w:rsidRDefault="00015390"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sidRPr="00DF0582">
              <w:rPr>
                <w:rFonts w:asciiTheme="majorHAnsi" w:hAnsiTheme="majorHAnsi" w:cstheme="minorHAnsi"/>
                <w:color w:val="auto"/>
                <w:sz w:val="20"/>
                <w:szCs w:val="20"/>
              </w:rPr>
              <w:t>X</w:t>
            </w:r>
          </w:p>
        </w:tc>
        <w:tc>
          <w:tcPr>
            <w:tcW w:w="3828" w:type="dxa"/>
          </w:tcPr>
          <w:p w14:paraId="70618806" w14:textId="77777777" w:rsidR="00015390" w:rsidRDefault="00015390" w:rsidP="00DF0582">
            <w:pPr>
              <w:pBdr>
                <w:bottom w:val="single" w:sz="6" w:space="1" w:color="auto"/>
              </w:pBd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p>
          <w:p w14:paraId="68AC47A3" w14:textId="1DD4A96F" w:rsidR="00DF0582" w:rsidRPr="00DF0582" w:rsidRDefault="00EE5A9C" w:rsidP="00DF0582">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sz w:val="20"/>
                <w:szCs w:val="20"/>
              </w:rPr>
            </w:pPr>
            <w:r>
              <w:rPr>
                <w:rFonts w:asciiTheme="majorHAnsi" w:hAnsiTheme="majorHAnsi" w:cstheme="minorHAnsi"/>
                <w:color w:val="auto"/>
                <w:sz w:val="20"/>
                <w:szCs w:val="20"/>
              </w:rPr>
              <w:t>Инфраструктурные проекты</w:t>
            </w:r>
          </w:p>
        </w:tc>
      </w:tr>
    </w:tbl>
    <w:p w14:paraId="5B5C1787" w14:textId="77777777" w:rsidR="00AE243B" w:rsidRPr="005E7F83" w:rsidRDefault="00015390" w:rsidP="00AE243B">
      <w:pPr>
        <w:pStyle w:val="2"/>
        <w:rPr>
          <w:rFonts w:cstheme="minorHAnsi"/>
        </w:rPr>
      </w:pPr>
      <w:bookmarkStart w:id="8" w:name="_Toc42904935"/>
      <w:r>
        <w:rPr>
          <w:rFonts w:cstheme="minorHAnsi"/>
        </w:rPr>
        <w:t>3</w:t>
      </w:r>
      <w:r w:rsidR="00AE243B" w:rsidRPr="005E7F83">
        <w:rPr>
          <w:rFonts w:cstheme="minorHAnsi"/>
        </w:rPr>
        <w:t>. SWOT анализ транспарентности</w:t>
      </w:r>
      <w:bookmarkEnd w:id="8"/>
    </w:p>
    <w:p w14:paraId="76FF8B27" w14:textId="77777777" w:rsidR="00982B30" w:rsidRDefault="00982B30" w:rsidP="000620F3">
      <w:pPr>
        <w:spacing w:before="240" w:after="0"/>
        <w:jc w:val="both"/>
        <w:rPr>
          <w:rFonts w:asciiTheme="majorHAnsi" w:hAnsiTheme="majorHAnsi" w:cstheme="minorHAnsi"/>
          <w:color w:val="000000"/>
        </w:rPr>
      </w:pPr>
      <w:r w:rsidRPr="005E7F83">
        <w:rPr>
          <w:rFonts w:asciiTheme="majorHAnsi" w:hAnsiTheme="majorHAnsi" w:cstheme="minorHAnsi"/>
          <w:lang w:val="en-US"/>
        </w:rPr>
        <w:t>SWOT</w:t>
      </w:r>
      <w:r w:rsidRPr="005E7F83">
        <w:rPr>
          <w:rFonts w:asciiTheme="majorHAnsi" w:hAnsiTheme="majorHAnsi" w:cstheme="minorHAnsi"/>
        </w:rPr>
        <w:t xml:space="preserve"> </w:t>
      </w:r>
      <w:r w:rsidR="00AE243B" w:rsidRPr="005E7F83">
        <w:rPr>
          <w:rFonts w:asciiTheme="majorHAnsi" w:hAnsiTheme="majorHAnsi" w:cstheme="minorHAnsi"/>
        </w:rPr>
        <w:t xml:space="preserve">- анализ является необходимым элементом исследований, предварительным этапом определения целей и задач организации. </w:t>
      </w:r>
    </w:p>
    <w:p w14:paraId="448A53B3" w14:textId="7AAE348A" w:rsidR="003B38B5" w:rsidRDefault="00982B30" w:rsidP="001352CC">
      <w:pPr>
        <w:spacing w:before="240" w:after="0"/>
        <w:jc w:val="both"/>
        <w:rPr>
          <w:rFonts w:asciiTheme="majorHAnsi" w:hAnsiTheme="majorHAnsi" w:cstheme="minorHAnsi"/>
          <w:color w:val="000000"/>
        </w:rPr>
      </w:pPr>
      <w:r w:rsidRPr="00982B30">
        <w:rPr>
          <w:rFonts w:asciiTheme="majorHAnsi" w:hAnsiTheme="majorHAnsi" w:cstheme="minorHAnsi"/>
          <w:b/>
          <w:color w:val="000000"/>
        </w:rPr>
        <w:t>Уровень развития процессов транспарентности</w:t>
      </w:r>
      <w:r>
        <w:rPr>
          <w:rFonts w:asciiTheme="majorHAnsi" w:hAnsiTheme="majorHAnsi" w:cstheme="minorHAnsi"/>
          <w:b/>
          <w:color w:val="000000"/>
        </w:rPr>
        <w:t xml:space="preserve"> </w:t>
      </w:r>
      <w:r w:rsidR="00EE5A9C">
        <w:rPr>
          <w:rFonts w:asciiTheme="majorHAnsi" w:hAnsiTheme="majorHAnsi" w:cstheme="minorHAnsi"/>
          <w:b/>
          <w:color w:val="000000"/>
        </w:rPr>
        <w:t>Примэрии</w:t>
      </w:r>
      <w:r>
        <w:rPr>
          <w:rFonts w:asciiTheme="majorHAnsi" w:hAnsiTheme="majorHAnsi" w:cstheme="minorHAnsi"/>
          <w:color w:val="000000"/>
        </w:rPr>
        <w:t xml:space="preserve"> предполагает</w:t>
      </w:r>
      <w:r w:rsidR="003B38B5">
        <w:rPr>
          <w:rFonts w:asciiTheme="majorHAnsi" w:hAnsiTheme="majorHAnsi" w:cstheme="minorHAnsi"/>
          <w:color w:val="000000"/>
        </w:rPr>
        <w:t>:</w:t>
      </w:r>
    </w:p>
    <w:p w14:paraId="09B9CFAD" w14:textId="2F8BB37A" w:rsidR="00982B30" w:rsidRDefault="001352CC" w:rsidP="00C66249">
      <w:pPr>
        <w:pStyle w:val="a9"/>
        <w:numPr>
          <w:ilvl w:val="0"/>
          <w:numId w:val="13"/>
        </w:numPr>
        <w:spacing w:after="0"/>
        <w:jc w:val="both"/>
        <w:rPr>
          <w:rFonts w:asciiTheme="majorHAnsi" w:hAnsiTheme="majorHAnsi" w:cstheme="minorHAnsi"/>
          <w:color w:val="000000"/>
        </w:rPr>
      </w:pPr>
      <w:r>
        <w:rPr>
          <w:rFonts w:asciiTheme="majorHAnsi" w:hAnsiTheme="majorHAnsi" w:cstheme="minorHAnsi"/>
          <w:color w:val="000000"/>
        </w:rPr>
        <w:t>М</w:t>
      </w:r>
      <w:r w:rsidR="00982B30" w:rsidRPr="003B38B5">
        <w:rPr>
          <w:rFonts w:asciiTheme="majorHAnsi" w:hAnsiTheme="majorHAnsi" w:cstheme="minorHAnsi"/>
          <w:color w:val="000000"/>
        </w:rPr>
        <w:t>обилизацию внутреннего потенциала</w:t>
      </w:r>
      <w:r w:rsidR="003B38B5" w:rsidRPr="003B38B5">
        <w:rPr>
          <w:rFonts w:asciiTheme="majorHAnsi" w:hAnsiTheme="majorHAnsi" w:cstheme="minorHAnsi"/>
          <w:color w:val="000000"/>
        </w:rPr>
        <w:t xml:space="preserve"> сотрудников</w:t>
      </w:r>
      <w:r w:rsidR="00982B30" w:rsidRPr="003B38B5">
        <w:rPr>
          <w:rFonts w:asciiTheme="majorHAnsi" w:hAnsiTheme="majorHAnsi" w:cstheme="minorHAnsi"/>
          <w:color w:val="000000"/>
        </w:rPr>
        <w:t>: повышение коммуникационной грамотности сотрудников, подготовка отчетов для публикаций в СМИ,</w:t>
      </w:r>
      <w:r w:rsidR="003B38B5" w:rsidRPr="003B38B5">
        <w:rPr>
          <w:rFonts w:asciiTheme="majorHAnsi" w:hAnsiTheme="majorHAnsi" w:cstheme="minorHAnsi"/>
          <w:color w:val="000000"/>
        </w:rPr>
        <w:t xml:space="preserve"> </w:t>
      </w:r>
      <w:r w:rsidR="00982B30" w:rsidRPr="003B38B5">
        <w:rPr>
          <w:rFonts w:asciiTheme="majorHAnsi" w:hAnsiTheme="majorHAnsi" w:cstheme="minorHAnsi"/>
          <w:color w:val="000000"/>
        </w:rPr>
        <w:t xml:space="preserve">формирование и поддержка организационной культуры, основанной на </w:t>
      </w:r>
      <w:r w:rsidR="003B38B5" w:rsidRPr="003B38B5">
        <w:rPr>
          <w:rFonts w:asciiTheme="majorHAnsi" w:hAnsiTheme="majorHAnsi" w:cstheme="minorHAnsi"/>
          <w:color w:val="000000"/>
        </w:rPr>
        <w:t>«К</w:t>
      </w:r>
      <w:r w:rsidR="00982B30" w:rsidRPr="003B38B5">
        <w:rPr>
          <w:rFonts w:asciiTheme="majorHAnsi" w:hAnsiTheme="majorHAnsi" w:cstheme="minorHAnsi"/>
          <w:color w:val="000000"/>
        </w:rPr>
        <w:t>одексе этики</w:t>
      </w:r>
      <w:r w:rsidR="003B38B5" w:rsidRPr="003B38B5">
        <w:rPr>
          <w:rFonts w:asciiTheme="majorHAnsi" w:hAnsiTheme="majorHAnsi" w:cstheme="minorHAnsi"/>
          <w:color w:val="000000"/>
        </w:rPr>
        <w:t>»</w:t>
      </w:r>
      <w:r w:rsidR="00982B30" w:rsidRPr="003B38B5">
        <w:rPr>
          <w:rFonts w:asciiTheme="majorHAnsi" w:hAnsiTheme="majorHAnsi" w:cstheme="minorHAnsi"/>
          <w:color w:val="000000"/>
        </w:rPr>
        <w:t xml:space="preserve"> сотрудника </w:t>
      </w:r>
      <w:r w:rsidR="00EE5A9C">
        <w:rPr>
          <w:rFonts w:asciiTheme="majorHAnsi" w:hAnsiTheme="majorHAnsi" w:cstheme="minorHAnsi"/>
          <w:color w:val="000000"/>
        </w:rPr>
        <w:t>Примэрии</w:t>
      </w:r>
      <w:r w:rsidR="003B38B5" w:rsidRPr="003B38B5">
        <w:rPr>
          <w:rFonts w:asciiTheme="majorHAnsi" w:hAnsiTheme="majorHAnsi" w:cstheme="minorHAnsi"/>
          <w:color w:val="000000"/>
        </w:rPr>
        <w:t>.</w:t>
      </w:r>
    </w:p>
    <w:p w14:paraId="3860C490" w14:textId="19A9770B" w:rsidR="003B38B5" w:rsidRPr="003B38B5" w:rsidRDefault="003B38B5" w:rsidP="00C66249">
      <w:pPr>
        <w:pStyle w:val="a9"/>
        <w:numPr>
          <w:ilvl w:val="0"/>
          <w:numId w:val="13"/>
        </w:numPr>
        <w:spacing w:before="240" w:after="0"/>
        <w:jc w:val="both"/>
        <w:rPr>
          <w:rFonts w:asciiTheme="majorHAnsi" w:hAnsiTheme="majorHAnsi" w:cstheme="minorHAnsi"/>
          <w:color w:val="000000"/>
        </w:rPr>
      </w:pPr>
      <w:r>
        <w:rPr>
          <w:rFonts w:asciiTheme="majorHAnsi" w:hAnsiTheme="majorHAnsi" w:cstheme="minorHAnsi"/>
          <w:color w:val="000000"/>
        </w:rPr>
        <w:t xml:space="preserve">Развитие взаимодействия </w:t>
      </w:r>
      <w:r w:rsidR="00EE5A9C">
        <w:rPr>
          <w:rFonts w:asciiTheme="majorHAnsi" w:hAnsiTheme="majorHAnsi" w:cstheme="minorHAnsi"/>
          <w:color w:val="000000"/>
        </w:rPr>
        <w:t>Примэрии</w:t>
      </w:r>
      <w:r>
        <w:rPr>
          <w:rFonts w:asciiTheme="majorHAnsi" w:hAnsiTheme="majorHAnsi" w:cstheme="minorHAnsi"/>
          <w:color w:val="000000"/>
        </w:rPr>
        <w:t xml:space="preserve"> с внешней средой: </w:t>
      </w:r>
      <w:r w:rsidRPr="003B38B5">
        <w:rPr>
          <w:rFonts w:asciiTheme="majorHAnsi" w:hAnsiTheme="majorHAnsi" w:cstheme="minorHAnsi"/>
          <w:color w:val="000000"/>
        </w:rPr>
        <w:t>поддержка четких правил взаимодействия с гражданами и вс</w:t>
      </w:r>
      <w:r w:rsidR="00A53A02">
        <w:rPr>
          <w:rFonts w:asciiTheme="majorHAnsi" w:hAnsiTheme="majorHAnsi" w:cstheme="minorHAnsi"/>
          <w:color w:val="000000"/>
        </w:rPr>
        <w:t>еми заинтересованными сторонами.</w:t>
      </w:r>
    </w:p>
    <w:p w14:paraId="7361A24C" w14:textId="023251B1" w:rsidR="00AE243B" w:rsidRDefault="00A53A02" w:rsidP="005E7F83">
      <w:pPr>
        <w:spacing w:after="0"/>
        <w:jc w:val="both"/>
        <w:rPr>
          <w:rFonts w:asciiTheme="majorHAnsi" w:hAnsiTheme="majorHAnsi" w:cstheme="minorHAnsi"/>
          <w:color w:val="000000"/>
        </w:rPr>
      </w:pPr>
      <w:r w:rsidRPr="005E7F83">
        <w:rPr>
          <w:rFonts w:asciiTheme="majorHAnsi" w:hAnsiTheme="majorHAnsi" w:cstheme="minorHAnsi"/>
          <w:b/>
          <w:color w:val="000000"/>
        </w:rPr>
        <w:t>По результатам</w:t>
      </w:r>
      <w:r w:rsidR="00AE243B" w:rsidRPr="005E7F83">
        <w:rPr>
          <w:rFonts w:asciiTheme="majorHAnsi" w:hAnsiTheme="majorHAnsi" w:cstheme="minorHAnsi"/>
          <w:b/>
          <w:color w:val="000000"/>
        </w:rPr>
        <w:t xml:space="preserve"> </w:t>
      </w:r>
      <w:r w:rsidR="005E7F83" w:rsidRPr="005E7F83">
        <w:rPr>
          <w:rFonts w:asciiTheme="majorHAnsi" w:hAnsiTheme="majorHAnsi" w:cstheme="minorHAnsi"/>
          <w:lang w:val="en-US"/>
        </w:rPr>
        <w:t>SWOT</w:t>
      </w:r>
      <w:r w:rsidR="005E7F83" w:rsidRPr="005E7F83">
        <w:rPr>
          <w:rFonts w:asciiTheme="majorHAnsi" w:hAnsiTheme="majorHAnsi" w:cstheme="minorHAnsi"/>
          <w:b/>
          <w:color w:val="000000"/>
        </w:rPr>
        <w:t xml:space="preserve"> </w:t>
      </w:r>
      <w:r w:rsidR="00AE243B" w:rsidRPr="005E7F83">
        <w:rPr>
          <w:rFonts w:asciiTheme="majorHAnsi" w:hAnsiTheme="majorHAnsi" w:cstheme="minorHAnsi"/>
          <w:b/>
          <w:color w:val="000000"/>
        </w:rPr>
        <w:t>анализа транспарентности</w:t>
      </w:r>
      <w:r w:rsidR="00AE243B" w:rsidRPr="005E7F83">
        <w:rPr>
          <w:rFonts w:asciiTheme="majorHAnsi" w:hAnsiTheme="majorHAnsi" w:cstheme="minorHAnsi"/>
          <w:color w:val="000000"/>
        </w:rPr>
        <w:t xml:space="preserve"> </w:t>
      </w:r>
      <w:r w:rsidR="00EE5A9C">
        <w:rPr>
          <w:rFonts w:asciiTheme="majorHAnsi" w:hAnsiTheme="majorHAnsi" w:cstheme="minorHAnsi"/>
          <w:color w:val="000000"/>
        </w:rPr>
        <w:t>Примэрии</w:t>
      </w:r>
      <w:r w:rsidR="005E7F83">
        <w:rPr>
          <w:rFonts w:asciiTheme="majorHAnsi" w:hAnsiTheme="majorHAnsi" w:cstheme="minorHAnsi"/>
          <w:color w:val="000000"/>
        </w:rPr>
        <w:t xml:space="preserve"> с. Копчак </w:t>
      </w:r>
      <w:r w:rsidR="00AE243B" w:rsidRPr="005E7F83">
        <w:rPr>
          <w:rFonts w:asciiTheme="majorHAnsi" w:hAnsiTheme="majorHAnsi" w:cstheme="minorHAnsi"/>
          <w:color w:val="000000"/>
        </w:rPr>
        <w:t>отмечен</w:t>
      </w:r>
      <w:r w:rsidR="00982B30">
        <w:rPr>
          <w:rFonts w:asciiTheme="majorHAnsi" w:hAnsiTheme="majorHAnsi" w:cstheme="minorHAnsi"/>
          <w:color w:val="000000"/>
        </w:rPr>
        <w:t>ы положительные факторы</w:t>
      </w:r>
      <w:r w:rsidR="00AE243B" w:rsidRPr="005E7F83">
        <w:rPr>
          <w:rFonts w:asciiTheme="majorHAnsi" w:hAnsiTheme="majorHAnsi" w:cstheme="minorHAnsi"/>
          <w:color w:val="000000"/>
        </w:rPr>
        <w:t xml:space="preserve">: четкая и сплоченная работа коллектива, нацеленность </w:t>
      </w:r>
      <w:r w:rsidR="005E7F83">
        <w:rPr>
          <w:rFonts w:asciiTheme="majorHAnsi" w:hAnsiTheme="majorHAnsi" w:cstheme="minorHAnsi"/>
          <w:color w:val="000000"/>
        </w:rPr>
        <w:t xml:space="preserve">сотрудников </w:t>
      </w:r>
      <w:r w:rsidR="00AE243B" w:rsidRPr="005E7F83">
        <w:rPr>
          <w:rFonts w:asciiTheme="majorHAnsi" w:hAnsiTheme="majorHAnsi" w:cstheme="minorHAnsi"/>
          <w:color w:val="000000"/>
        </w:rPr>
        <w:t xml:space="preserve">на постоянный рост квалификации, </w:t>
      </w:r>
      <w:r w:rsidR="005E7F83">
        <w:rPr>
          <w:rFonts w:asciiTheme="majorHAnsi" w:hAnsiTheme="majorHAnsi" w:cstheme="minorHAnsi"/>
          <w:color w:val="000000"/>
        </w:rPr>
        <w:t xml:space="preserve">ускорение </w:t>
      </w:r>
      <w:r w:rsidR="00982B30">
        <w:rPr>
          <w:rFonts w:asciiTheme="majorHAnsi" w:hAnsiTheme="majorHAnsi" w:cstheme="minorHAnsi"/>
          <w:color w:val="000000"/>
        </w:rPr>
        <w:t xml:space="preserve">внедрения </w:t>
      </w:r>
      <w:r w:rsidR="005E7F83">
        <w:rPr>
          <w:rFonts w:asciiTheme="majorHAnsi" w:hAnsiTheme="majorHAnsi" w:cstheme="minorHAnsi"/>
          <w:color w:val="000000"/>
        </w:rPr>
        <w:t>процессов прозрачности</w:t>
      </w:r>
      <w:r w:rsidR="00982B30">
        <w:rPr>
          <w:rFonts w:asciiTheme="majorHAnsi" w:hAnsiTheme="majorHAnsi" w:cstheme="minorHAnsi"/>
          <w:color w:val="000000"/>
        </w:rPr>
        <w:t xml:space="preserve"> в повседневную деятельность </w:t>
      </w:r>
      <w:r w:rsidR="00EE5A9C">
        <w:rPr>
          <w:rFonts w:asciiTheme="majorHAnsi" w:hAnsiTheme="majorHAnsi" w:cstheme="minorHAnsi"/>
          <w:color w:val="000000"/>
        </w:rPr>
        <w:t>Примэрии</w:t>
      </w:r>
      <w:r w:rsidR="00982B30">
        <w:rPr>
          <w:rFonts w:asciiTheme="majorHAnsi" w:hAnsiTheme="majorHAnsi" w:cstheme="minorHAnsi"/>
          <w:color w:val="000000"/>
        </w:rPr>
        <w:t xml:space="preserve">. </w:t>
      </w:r>
    </w:p>
    <w:p w14:paraId="039C4396" w14:textId="77777777" w:rsidR="001A28BA" w:rsidRDefault="001A28BA" w:rsidP="005E7F83">
      <w:pPr>
        <w:spacing w:after="0"/>
        <w:jc w:val="both"/>
        <w:rPr>
          <w:rFonts w:asciiTheme="majorHAnsi" w:hAnsiTheme="majorHAnsi" w:cstheme="minorHAnsi"/>
          <w:color w:val="000000"/>
        </w:rPr>
      </w:pPr>
    </w:p>
    <w:p w14:paraId="1CD97C47" w14:textId="005D4962" w:rsidR="001A28BA" w:rsidRDefault="001A28BA" w:rsidP="005E7F83">
      <w:pPr>
        <w:spacing w:after="0"/>
        <w:jc w:val="both"/>
        <w:rPr>
          <w:rFonts w:asciiTheme="majorHAnsi" w:hAnsiTheme="majorHAnsi" w:cstheme="minorHAnsi"/>
          <w:b/>
          <w:color w:val="000000"/>
        </w:rPr>
      </w:pPr>
      <w:r w:rsidRPr="000620F3">
        <w:rPr>
          <w:rFonts w:asciiTheme="majorHAnsi" w:hAnsiTheme="majorHAnsi" w:cstheme="minorHAnsi"/>
          <w:b/>
          <w:color w:val="000000"/>
        </w:rPr>
        <w:lastRenderedPageBreak/>
        <w:t>Таблица</w:t>
      </w:r>
      <w:r w:rsidR="00E6729D">
        <w:rPr>
          <w:rFonts w:asciiTheme="majorHAnsi" w:hAnsiTheme="majorHAnsi" w:cstheme="minorHAnsi"/>
          <w:b/>
          <w:color w:val="000000"/>
        </w:rPr>
        <w:t xml:space="preserve"> </w:t>
      </w:r>
      <w:r w:rsidR="002B4067">
        <w:rPr>
          <w:rFonts w:asciiTheme="majorHAnsi" w:hAnsiTheme="majorHAnsi" w:cstheme="minorHAnsi"/>
          <w:b/>
          <w:color w:val="000000"/>
        </w:rPr>
        <w:t>4</w:t>
      </w:r>
      <w:r w:rsidRPr="000620F3">
        <w:rPr>
          <w:rFonts w:asciiTheme="majorHAnsi" w:hAnsiTheme="majorHAnsi" w:cstheme="minorHAnsi"/>
          <w:b/>
          <w:color w:val="000000"/>
        </w:rPr>
        <w:t xml:space="preserve">. </w:t>
      </w:r>
      <w:r w:rsidRPr="000620F3">
        <w:rPr>
          <w:rFonts w:asciiTheme="majorHAnsi" w:hAnsiTheme="majorHAnsi" w:cstheme="minorHAnsi"/>
          <w:b/>
          <w:lang w:val="en-US"/>
        </w:rPr>
        <w:t>SWOT</w:t>
      </w:r>
      <w:r w:rsidRPr="000620F3">
        <w:rPr>
          <w:rFonts w:asciiTheme="majorHAnsi" w:hAnsiTheme="majorHAnsi" w:cstheme="minorHAnsi"/>
          <w:b/>
          <w:color w:val="000000"/>
        </w:rPr>
        <w:t xml:space="preserve"> анализа транспарентности </w:t>
      </w:r>
      <w:r w:rsidR="00EE5A9C">
        <w:rPr>
          <w:rFonts w:asciiTheme="majorHAnsi" w:hAnsiTheme="majorHAnsi" w:cstheme="minorHAnsi"/>
          <w:b/>
          <w:color w:val="000000"/>
        </w:rPr>
        <w:t>Примэрии</w:t>
      </w:r>
      <w:r w:rsidRPr="000620F3">
        <w:rPr>
          <w:rFonts w:asciiTheme="majorHAnsi" w:hAnsiTheme="majorHAnsi" w:cstheme="minorHAnsi"/>
          <w:b/>
          <w:color w:val="000000"/>
        </w:rPr>
        <w:t xml:space="preserve"> с. Копчак</w:t>
      </w:r>
      <w:r w:rsidR="000620F3">
        <w:rPr>
          <w:rFonts w:asciiTheme="majorHAnsi" w:hAnsiTheme="majorHAnsi" w:cstheme="minorHAnsi"/>
          <w:b/>
          <w:color w:val="000000"/>
        </w:rPr>
        <w:t>.</w:t>
      </w:r>
    </w:p>
    <w:p w14:paraId="15D4E78E" w14:textId="77777777" w:rsidR="00EE5A9C" w:rsidRPr="000620F3" w:rsidRDefault="00EE5A9C" w:rsidP="005E7F83">
      <w:pPr>
        <w:spacing w:after="0"/>
        <w:jc w:val="both"/>
        <w:rPr>
          <w:rFonts w:asciiTheme="majorHAnsi" w:hAnsiTheme="majorHAnsi" w:cstheme="minorHAnsi"/>
          <w:b/>
          <w:color w:val="000000"/>
        </w:rPr>
      </w:pPr>
    </w:p>
    <w:tbl>
      <w:tblPr>
        <w:tblStyle w:val="-4"/>
        <w:tblW w:w="9093" w:type="dxa"/>
        <w:tblLook w:val="04A0" w:firstRow="1" w:lastRow="0" w:firstColumn="1" w:lastColumn="0" w:noHBand="0" w:noVBand="1"/>
      </w:tblPr>
      <w:tblGrid>
        <w:gridCol w:w="4962"/>
        <w:gridCol w:w="4131"/>
      </w:tblGrid>
      <w:tr w:rsidR="00982B30" w:rsidRPr="00E6729D" w14:paraId="10223CED" w14:textId="77777777" w:rsidTr="002B40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5E817EC4" w14:textId="77777777" w:rsidR="00982B30" w:rsidRPr="00E240DC" w:rsidRDefault="00982B30" w:rsidP="00E240DC">
            <w:pPr>
              <w:rPr>
                <w:rFonts w:asciiTheme="majorHAnsi" w:hAnsiTheme="majorHAnsi" w:cstheme="minorHAnsi"/>
                <w:b w:val="0"/>
                <w:i/>
                <w:color w:val="auto"/>
                <w:sz w:val="20"/>
                <w:szCs w:val="20"/>
              </w:rPr>
            </w:pPr>
            <w:r w:rsidRPr="00E240DC">
              <w:rPr>
                <w:rFonts w:asciiTheme="majorHAnsi" w:hAnsiTheme="majorHAnsi" w:cstheme="minorHAnsi"/>
                <w:b w:val="0"/>
                <w:i/>
                <w:color w:val="auto"/>
                <w:sz w:val="20"/>
                <w:szCs w:val="20"/>
              </w:rPr>
              <w:t>Внутренние коммуникации</w:t>
            </w:r>
          </w:p>
        </w:tc>
        <w:tc>
          <w:tcPr>
            <w:tcW w:w="4131" w:type="dxa"/>
          </w:tcPr>
          <w:p w14:paraId="28E91047" w14:textId="77777777" w:rsidR="00982B30" w:rsidRPr="00E6729D" w:rsidRDefault="00982B30" w:rsidP="00E6729D">
            <w:pPr>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b w:val="0"/>
                <w:color w:val="auto"/>
                <w:sz w:val="20"/>
                <w:szCs w:val="20"/>
              </w:rPr>
            </w:pPr>
          </w:p>
        </w:tc>
      </w:tr>
      <w:tr w:rsidR="00AE243B" w:rsidRPr="00E6729D" w14:paraId="288B728D" w14:textId="77777777" w:rsidTr="002B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0C880E5E" w14:textId="77777777" w:rsidR="000D0848" w:rsidRPr="00E240DC" w:rsidRDefault="00AE243B" w:rsidP="00E240DC">
            <w:pPr>
              <w:rPr>
                <w:rFonts w:asciiTheme="majorHAnsi" w:hAnsiTheme="majorHAnsi" w:cstheme="minorHAnsi"/>
                <w:color w:val="auto"/>
                <w:sz w:val="20"/>
                <w:szCs w:val="20"/>
              </w:rPr>
            </w:pPr>
            <w:r w:rsidRPr="00E240DC">
              <w:rPr>
                <w:rFonts w:asciiTheme="majorHAnsi" w:hAnsiTheme="majorHAnsi" w:cstheme="minorHAnsi"/>
                <w:color w:val="auto"/>
                <w:sz w:val="20"/>
                <w:szCs w:val="20"/>
              </w:rPr>
              <w:t>Сильные стороны</w:t>
            </w:r>
          </w:p>
        </w:tc>
        <w:tc>
          <w:tcPr>
            <w:tcW w:w="4131" w:type="dxa"/>
          </w:tcPr>
          <w:p w14:paraId="5A9BDD73" w14:textId="77777777" w:rsidR="00AE243B" w:rsidRPr="00E6729D" w:rsidRDefault="00AE243B" w:rsidP="00E6729D">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auto"/>
                <w:sz w:val="20"/>
                <w:szCs w:val="20"/>
              </w:rPr>
            </w:pPr>
            <w:r w:rsidRPr="00E6729D">
              <w:rPr>
                <w:rFonts w:asciiTheme="majorHAnsi" w:hAnsiTheme="majorHAnsi" w:cstheme="minorHAnsi"/>
                <w:b/>
                <w:color w:val="auto"/>
                <w:sz w:val="20"/>
                <w:szCs w:val="20"/>
              </w:rPr>
              <w:t>Слабые стороны</w:t>
            </w:r>
          </w:p>
        </w:tc>
      </w:tr>
      <w:tr w:rsidR="00AE243B" w:rsidRPr="00E6729D" w14:paraId="0A37CF2B" w14:textId="77777777" w:rsidTr="002B4067">
        <w:tc>
          <w:tcPr>
            <w:cnfStyle w:val="001000000000" w:firstRow="0" w:lastRow="0" w:firstColumn="1" w:lastColumn="0" w:oddVBand="0" w:evenVBand="0" w:oddHBand="0" w:evenHBand="0" w:firstRowFirstColumn="0" w:firstRowLastColumn="0" w:lastRowFirstColumn="0" w:lastRowLastColumn="0"/>
            <w:tcW w:w="4962" w:type="dxa"/>
          </w:tcPr>
          <w:p w14:paraId="08B642AC" w14:textId="6DD232A1" w:rsidR="00AE243B" w:rsidRPr="00E6729D" w:rsidRDefault="00AE243B" w:rsidP="00634BD6">
            <w:pPr>
              <w:pStyle w:val="a9"/>
              <w:numPr>
                <w:ilvl w:val="0"/>
                <w:numId w:val="3"/>
              </w:numPr>
              <w:ind w:left="284" w:hanging="218"/>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 xml:space="preserve">Активное использование в качестве каналов коммуникаций между сотрудниками </w:t>
            </w:r>
            <w:r w:rsidR="00EE5A9C">
              <w:rPr>
                <w:rFonts w:asciiTheme="majorHAnsi" w:hAnsiTheme="majorHAnsi" w:cstheme="minorHAnsi"/>
                <w:b w:val="0"/>
                <w:color w:val="auto"/>
                <w:sz w:val="20"/>
                <w:szCs w:val="20"/>
              </w:rPr>
              <w:t>Примэрии</w:t>
            </w:r>
            <w:r w:rsidRPr="00E6729D">
              <w:rPr>
                <w:rFonts w:asciiTheme="majorHAnsi" w:hAnsiTheme="majorHAnsi" w:cstheme="minorHAnsi"/>
                <w:b w:val="0"/>
                <w:color w:val="auto"/>
                <w:sz w:val="20"/>
                <w:szCs w:val="20"/>
              </w:rPr>
              <w:t xml:space="preserve"> социальных сетей</w:t>
            </w:r>
            <w:r w:rsidRPr="00E6729D">
              <w:rPr>
                <w:rFonts w:asciiTheme="majorHAnsi" w:hAnsiTheme="majorHAnsi" w:cstheme="minorHAnsi"/>
                <w:b w:val="0"/>
                <w:bCs w:val="0"/>
                <w:color w:val="auto"/>
                <w:sz w:val="20"/>
                <w:szCs w:val="20"/>
              </w:rPr>
              <w:t xml:space="preserve"> Одноклассники, </w:t>
            </w:r>
            <w:r w:rsidRPr="00E6729D">
              <w:rPr>
                <w:rFonts w:asciiTheme="majorHAnsi" w:hAnsiTheme="majorHAnsi" w:cstheme="minorHAnsi"/>
                <w:b w:val="0"/>
                <w:bCs w:val="0"/>
                <w:color w:val="auto"/>
                <w:sz w:val="20"/>
                <w:szCs w:val="20"/>
                <w:lang w:val="en-US"/>
              </w:rPr>
              <w:t>Facebook</w:t>
            </w:r>
            <w:r w:rsidRPr="00E6729D">
              <w:rPr>
                <w:rFonts w:asciiTheme="majorHAnsi" w:hAnsiTheme="majorHAnsi" w:cstheme="minorHAnsi"/>
                <w:b w:val="0"/>
                <w:bCs w:val="0"/>
                <w:color w:val="auto"/>
                <w:sz w:val="20"/>
                <w:szCs w:val="20"/>
              </w:rPr>
              <w:t xml:space="preserve">, </w:t>
            </w:r>
            <w:r w:rsidRPr="00E6729D">
              <w:rPr>
                <w:rFonts w:asciiTheme="majorHAnsi" w:hAnsiTheme="majorHAnsi" w:cstheme="minorHAnsi"/>
                <w:b w:val="0"/>
                <w:bCs w:val="0"/>
                <w:color w:val="auto"/>
                <w:sz w:val="20"/>
                <w:szCs w:val="20"/>
                <w:lang w:val="en-US"/>
              </w:rPr>
              <w:t>Instagram</w:t>
            </w:r>
          </w:p>
          <w:p w14:paraId="532883D8" w14:textId="77777777" w:rsidR="00AE243B" w:rsidRPr="00E6729D" w:rsidRDefault="00AE243B" w:rsidP="00634BD6">
            <w:pPr>
              <w:pStyle w:val="a9"/>
              <w:numPr>
                <w:ilvl w:val="0"/>
                <w:numId w:val="3"/>
              </w:numPr>
              <w:ind w:left="284" w:hanging="218"/>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 xml:space="preserve">Наличие закрытой группы в </w:t>
            </w:r>
            <w:r w:rsidRPr="00E6729D">
              <w:rPr>
                <w:rFonts w:asciiTheme="majorHAnsi" w:hAnsiTheme="majorHAnsi" w:cstheme="minorHAnsi"/>
                <w:b w:val="0"/>
                <w:color w:val="auto"/>
                <w:sz w:val="20"/>
                <w:szCs w:val="20"/>
                <w:lang w:val="en-US"/>
              </w:rPr>
              <w:t>Viber</w:t>
            </w:r>
          </w:p>
          <w:p w14:paraId="5456DA9F" w14:textId="77777777" w:rsidR="00AE243B" w:rsidRPr="00E6729D" w:rsidRDefault="00AE243B" w:rsidP="00634BD6">
            <w:pPr>
              <w:pStyle w:val="a9"/>
              <w:numPr>
                <w:ilvl w:val="0"/>
                <w:numId w:val="3"/>
              </w:numPr>
              <w:ind w:left="284" w:hanging="218"/>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Частые командировки по обмену опытом</w:t>
            </w:r>
          </w:p>
          <w:p w14:paraId="230DE7D8" w14:textId="77777777" w:rsidR="00AE243B" w:rsidRPr="00E6729D" w:rsidRDefault="00AE243B" w:rsidP="00634BD6">
            <w:pPr>
              <w:pStyle w:val="a9"/>
              <w:numPr>
                <w:ilvl w:val="0"/>
                <w:numId w:val="3"/>
              </w:numPr>
              <w:ind w:left="284" w:hanging="218"/>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Частые планерки и совещания</w:t>
            </w:r>
          </w:p>
          <w:p w14:paraId="67841A64" w14:textId="77777777" w:rsidR="00AE243B" w:rsidRPr="00E6729D" w:rsidRDefault="00AE243B" w:rsidP="00634BD6">
            <w:pPr>
              <w:pStyle w:val="a9"/>
              <w:numPr>
                <w:ilvl w:val="0"/>
                <w:numId w:val="3"/>
              </w:numPr>
              <w:ind w:left="284" w:hanging="218"/>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Проведение совместных мероприятий для сплочения коллектива</w:t>
            </w:r>
          </w:p>
          <w:p w14:paraId="51F54EC3" w14:textId="77777777" w:rsidR="00AE243B" w:rsidRPr="00E6729D" w:rsidRDefault="00AE243B" w:rsidP="00634BD6">
            <w:pPr>
              <w:pStyle w:val="a9"/>
              <w:numPr>
                <w:ilvl w:val="0"/>
                <w:numId w:val="4"/>
              </w:numPr>
              <w:ind w:left="284" w:hanging="218"/>
              <w:rPr>
                <w:rFonts w:asciiTheme="majorHAnsi" w:hAnsiTheme="majorHAnsi" w:cstheme="minorHAnsi"/>
                <w:color w:val="auto"/>
                <w:sz w:val="20"/>
                <w:szCs w:val="20"/>
              </w:rPr>
            </w:pPr>
            <w:r w:rsidRPr="00E6729D">
              <w:rPr>
                <w:rFonts w:asciiTheme="majorHAnsi" w:hAnsiTheme="majorHAnsi" w:cstheme="minorHAnsi"/>
                <w:b w:val="0"/>
                <w:color w:val="auto"/>
                <w:sz w:val="20"/>
                <w:szCs w:val="20"/>
              </w:rPr>
              <w:t>Активность и желание сотрудников участвовать в проектной деятельности</w:t>
            </w:r>
          </w:p>
        </w:tc>
        <w:tc>
          <w:tcPr>
            <w:tcW w:w="4131" w:type="dxa"/>
          </w:tcPr>
          <w:p w14:paraId="4ADB5FE9" w14:textId="77777777" w:rsidR="00AE243B" w:rsidRPr="00E6729D" w:rsidRDefault="00AE243B" w:rsidP="00634BD6">
            <w:pPr>
              <w:pStyle w:val="a9"/>
              <w:ind w:left="175" w:hanging="17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p>
          <w:p w14:paraId="5CFB5C03" w14:textId="77777777" w:rsidR="00AE243B" w:rsidRPr="00E6729D" w:rsidRDefault="00AE243B" w:rsidP="00634BD6">
            <w:pPr>
              <w:pStyle w:val="a9"/>
              <w:numPr>
                <w:ilvl w:val="0"/>
                <w:numId w:val="3"/>
              </w:numPr>
              <w:ind w:left="175" w:hanging="17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E6729D">
              <w:rPr>
                <w:rFonts w:asciiTheme="majorHAnsi" w:hAnsiTheme="majorHAnsi" w:cstheme="minorHAnsi"/>
                <w:color w:val="auto"/>
                <w:sz w:val="20"/>
                <w:szCs w:val="20"/>
              </w:rPr>
              <w:t xml:space="preserve">Устаревшее техническое </w:t>
            </w:r>
            <w:r w:rsidR="0023550D">
              <w:rPr>
                <w:rFonts w:asciiTheme="majorHAnsi" w:hAnsiTheme="majorHAnsi" w:cstheme="minorHAnsi"/>
                <w:color w:val="auto"/>
                <w:sz w:val="20"/>
                <w:szCs w:val="20"/>
              </w:rPr>
              <w:t xml:space="preserve">обеспечение </w:t>
            </w:r>
            <w:r w:rsidR="00015390" w:rsidRPr="00E6729D">
              <w:rPr>
                <w:rFonts w:asciiTheme="majorHAnsi" w:hAnsiTheme="majorHAnsi" w:cstheme="minorHAnsi"/>
                <w:color w:val="auto"/>
                <w:sz w:val="20"/>
                <w:szCs w:val="20"/>
              </w:rPr>
              <w:t xml:space="preserve">для обеспечения коммуникационного процесса, </w:t>
            </w:r>
            <w:r w:rsidRPr="00E6729D">
              <w:rPr>
                <w:rFonts w:asciiTheme="majorHAnsi" w:hAnsiTheme="majorHAnsi" w:cstheme="minorHAnsi"/>
                <w:color w:val="auto"/>
                <w:sz w:val="20"/>
                <w:szCs w:val="20"/>
              </w:rPr>
              <w:t>оснащени</w:t>
            </w:r>
            <w:r w:rsidR="00015390" w:rsidRPr="00E6729D">
              <w:rPr>
                <w:rFonts w:asciiTheme="majorHAnsi" w:hAnsiTheme="majorHAnsi" w:cstheme="minorHAnsi"/>
                <w:color w:val="auto"/>
                <w:sz w:val="20"/>
                <w:szCs w:val="20"/>
              </w:rPr>
              <w:t>я</w:t>
            </w:r>
            <w:r w:rsidRPr="00E6729D">
              <w:rPr>
                <w:rFonts w:asciiTheme="majorHAnsi" w:hAnsiTheme="majorHAnsi" w:cstheme="minorHAnsi"/>
                <w:color w:val="auto"/>
                <w:sz w:val="20"/>
                <w:szCs w:val="20"/>
              </w:rPr>
              <w:t xml:space="preserve"> рабочих мест</w:t>
            </w:r>
          </w:p>
          <w:p w14:paraId="3205CE49" w14:textId="77777777" w:rsidR="00AE243B" w:rsidRPr="00E6729D" w:rsidRDefault="00015390" w:rsidP="00634BD6">
            <w:pPr>
              <w:pStyle w:val="a9"/>
              <w:numPr>
                <w:ilvl w:val="0"/>
                <w:numId w:val="3"/>
              </w:numPr>
              <w:ind w:left="175" w:hanging="17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E6729D">
              <w:rPr>
                <w:rFonts w:asciiTheme="majorHAnsi" w:hAnsiTheme="majorHAnsi" w:cstheme="minorHAnsi"/>
                <w:color w:val="auto"/>
                <w:sz w:val="20"/>
                <w:szCs w:val="20"/>
              </w:rPr>
              <w:t>Отсутствие внутренней локальной сети и п</w:t>
            </w:r>
            <w:r w:rsidR="00AE243B" w:rsidRPr="00E6729D">
              <w:rPr>
                <w:rFonts w:asciiTheme="majorHAnsi" w:hAnsiTheme="majorHAnsi" w:cstheme="minorHAnsi"/>
                <w:color w:val="auto"/>
                <w:sz w:val="20"/>
                <w:szCs w:val="20"/>
              </w:rPr>
              <w:t xml:space="preserve">рограммного обеспечения </w:t>
            </w:r>
          </w:p>
          <w:p w14:paraId="23C78F47" w14:textId="77777777" w:rsidR="00015390" w:rsidRDefault="00015390" w:rsidP="00634BD6">
            <w:pPr>
              <w:pStyle w:val="a9"/>
              <w:numPr>
                <w:ilvl w:val="0"/>
                <w:numId w:val="3"/>
              </w:numPr>
              <w:ind w:left="175" w:hanging="17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E6729D">
              <w:rPr>
                <w:rFonts w:asciiTheme="majorHAnsi" w:hAnsiTheme="majorHAnsi" w:cstheme="minorHAnsi"/>
                <w:color w:val="auto"/>
                <w:sz w:val="20"/>
                <w:szCs w:val="20"/>
              </w:rPr>
              <w:t>Языковые барьеры (государственный и иностранные языки)</w:t>
            </w:r>
          </w:p>
          <w:p w14:paraId="39D05895" w14:textId="0274BD94" w:rsidR="00A53A02" w:rsidRPr="00A53A02" w:rsidRDefault="00A53A02" w:rsidP="00EE5A9C">
            <w:pPr>
              <w:pStyle w:val="a9"/>
              <w:ind w:left="17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highlight w:val="yellow"/>
              </w:rPr>
            </w:pPr>
          </w:p>
          <w:p w14:paraId="08E3120A" w14:textId="77777777" w:rsidR="00AE243B" w:rsidRPr="00E6729D" w:rsidRDefault="00AE243B" w:rsidP="00634BD6">
            <w:pPr>
              <w:ind w:left="175" w:hanging="17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
                <w:color w:val="auto"/>
                <w:sz w:val="20"/>
                <w:szCs w:val="20"/>
              </w:rPr>
            </w:pPr>
          </w:p>
        </w:tc>
      </w:tr>
      <w:tr w:rsidR="00AE243B" w:rsidRPr="00E6729D" w14:paraId="5DED4E03" w14:textId="77777777" w:rsidTr="002B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1A136DAE" w14:textId="77777777" w:rsidR="00AE243B" w:rsidRPr="00E6729D" w:rsidRDefault="00AE243B" w:rsidP="00634BD6">
            <w:pPr>
              <w:ind w:left="284" w:hanging="218"/>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Возможности</w:t>
            </w:r>
          </w:p>
        </w:tc>
        <w:tc>
          <w:tcPr>
            <w:tcW w:w="4131" w:type="dxa"/>
          </w:tcPr>
          <w:p w14:paraId="76636381" w14:textId="77777777" w:rsidR="00AE243B" w:rsidRPr="00E6729D" w:rsidRDefault="00AE243B" w:rsidP="00634BD6">
            <w:pPr>
              <w:ind w:left="175" w:hanging="1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auto"/>
                <w:sz w:val="20"/>
                <w:szCs w:val="20"/>
              </w:rPr>
            </w:pPr>
            <w:r w:rsidRPr="00E6729D">
              <w:rPr>
                <w:rFonts w:asciiTheme="majorHAnsi" w:hAnsiTheme="majorHAnsi" w:cstheme="minorHAnsi"/>
                <w:b/>
                <w:color w:val="auto"/>
                <w:sz w:val="20"/>
                <w:szCs w:val="20"/>
              </w:rPr>
              <w:t>Угрозы</w:t>
            </w:r>
          </w:p>
        </w:tc>
      </w:tr>
      <w:tr w:rsidR="00AE243B" w:rsidRPr="00E6729D" w14:paraId="7F240CD3" w14:textId="77777777" w:rsidTr="002B4067">
        <w:trPr>
          <w:trHeight w:val="93"/>
        </w:trPr>
        <w:tc>
          <w:tcPr>
            <w:cnfStyle w:val="001000000000" w:firstRow="0" w:lastRow="0" w:firstColumn="1" w:lastColumn="0" w:oddVBand="0" w:evenVBand="0" w:oddHBand="0" w:evenHBand="0" w:firstRowFirstColumn="0" w:firstRowLastColumn="0" w:lastRowFirstColumn="0" w:lastRowLastColumn="0"/>
            <w:tcW w:w="4962" w:type="dxa"/>
          </w:tcPr>
          <w:p w14:paraId="73D6B68F" w14:textId="77777777" w:rsidR="00AE243B" w:rsidRPr="00E6729D" w:rsidRDefault="00AE243B" w:rsidP="00634BD6">
            <w:pPr>
              <w:pStyle w:val="a9"/>
              <w:numPr>
                <w:ilvl w:val="0"/>
                <w:numId w:val="5"/>
              </w:numPr>
              <w:ind w:left="284" w:hanging="218"/>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Необходима установк</w:t>
            </w:r>
            <w:r w:rsidR="0023550D">
              <w:rPr>
                <w:rFonts w:asciiTheme="majorHAnsi" w:hAnsiTheme="majorHAnsi" w:cstheme="minorHAnsi"/>
                <w:b w:val="0"/>
                <w:color w:val="auto"/>
                <w:sz w:val="20"/>
                <w:szCs w:val="20"/>
              </w:rPr>
              <w:t>и</w:t>
            </w:r>
            <w:r w:rsidRPr="00E6729D">
              <w:rPr>
                <w:rFonts w:asciiTheme="majorHAnsi" w:hAnsiTheme="majorHAnsi" w:cstheme="minorHAnsi"/>
                <w:b w:val="0"/>
                <w:color w:val="auto"/>
                <w:sz w:val="20"/>
                <w:szCs w:val="20"/>
              </w:rPr>
              <w:t xml:space="preserve"> информационной систем</w:t>
            </w:r>
            <w:r w:rsidR="00A53A02">
              <w:rPr>
                <w:rFonts w:asciiTheme="majorHAnsi" w:hAnsiTheme="majorHAnsi" w:cstheme="minorHAnsi"/>
                <w:b w:val="0"/>
                <w:color w:val="auto"/>
                <w:sz w:val="20"/>
                <w:szCs w:val="20"/>
              </w:rPr>
              <w:t>ы</w:t>
            </w:r>
            <w:r w:rsidRPr="00E6729D">
              <w:rPr>
                <w:rFonts w:asciiTheme="majorHAnsi" w:hAnsiTheme="majorHAnsi" w:cstheme="minorHAnsi"/>
                <w:b w:val="0"/>
                <w:color w:val="auto"/>
                <w:sz w:val="20"/>
                <w:szCs w:val="20"/>
              </w:rPr>
              <w:t xml:space="preserve"> - единой локальной сети  </w:t>
            </w:r>
          </w:p>
          <w:p w14:paraId="0F267441" w14:textId="2FA24DB5" w:rsidR="00AE243B" w:rsidRPr="00E6729D" w:rsidRDefault="003B38B5" w:rsidP="00634BD6">
            <w:pPr>
              <w:pStyle w:val="a9"/>
              <w:numPr>
                <w:ilvl w:val="0"/>
                <w:numId w:val="6"/>
              </w:numPr>
              <w:ind w:left="284" w:hanging="218"/>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 xml:space="preserve">Проведение курсов повышения квалификации для сотрудников </w:t>
            </w:r>
            <w:r w:rsidR="00EE5A9C">
              <w:rPr>
                <w:rFonts w:asciiTheme="majorHAnsi" w:hAnsiTheme="majorHAnsi" w:cstheme="minorHAnsi"/>
                <w:b w:val="0"/>
                <w:color w:val="auto"/>
                <w:sz w:val="20"/>
                <w:szCs w:val="20"/>
              </w:rPr>
              <w:t>Примэрии</w:t>
            </w:r>
            <w:r w:rsidRPr="00E6729D">
              <w:rPr>
                <w:rFonts w:asciiTheme="majorHAnsi" w:hAnsiTheme="majorHAnsi" w:cstheme="minorHAnsi"/>
                <w:b w:val="0"/>
                <w:color w:val="auto"/>
                <w:sz w:val="20"/>
                <w:szCs w:val="20"/>
              </w:rPr>
              <w:t xml:space="preserve"> (на русском языке)</w:t>
            </w:r>
          </w:p>
          <w:p w14:paraId="51468F18" w14:textId="77777777" w:rsidR="00AE243B" w:rsidRPr="00E6729D" w:rsidRDefault="00AE243B" w:rsidP="00634BD6">
            <w:pPr>
              <w:ind w:left="284" w:hanging="218"/>
              <w:rPr>
                <w:rFonts w:asciiTheme="majorHAnsi" w:hAnsiTheme="majorHAnsi" w:cstheme="minorHAnsi"/>
                <w:b w:val="0"/>
                <w:color w:val="auto"/>
                <w:sz w:val="20"/>
                <w:szCs w:val="20"/>
              </w:rPr>
            </w:pPr>
          </w:p>
        </w:tc>
        <w:tc>
          <w:tcPr>
            <w:tcW w:w="4131" w:type="dxa"/>
          </w:tcPr>
          <w:p w14:paraId="1AEC6F60" w14:textId="77777777" w:rsidR="00DE1BB3" w:rsidRPr="00E6729D" w:rsidRDefault="00DE1BB3" w:rsidP="00634BD6">
            <w:pPr>
              <w:pStyle w:val="a9"/>
              <w:numPr>
                <w:ilvl w:val="0"/>
                <w:numId w:val="6"/>
              </w:numPr>
              <w:ind w:left="175" w:hanging="17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E6729D">
              <w:rPr>
                <w:rFonts w:asciiTheme="majorHAnsi" w:hAnsiTheme="majorHAnsi" w:cstheme="minorHAnsi"/>
                <w:color w:val="auto"/>
                <w:sz w:val="20"/>
                <w:szCs w:val="20"/>
              </w:rPr>
              <w:t>Отсутствие финансирования на мероприятия, связанные с повышением транспарентности</w:t>
            </w:r>
          </w:p>
          <w:p w14:paraId="7B797FAD" w14:textId="1103C421" w:rsidR="00AE243B" w:rsidRPr="00E6729D" w:rsidRDefault="00AE243B" w:rsidP="00634BD6">
            <w:pPr>
              <w:pStyle w:val="a9"/>
              <w:numPr>
                <w:ilvl w:val="0"/>
                <w:numId w:val="5"/>
              </w:numPr>
              <w:ind w:left="175" w:hanging="17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E6729D">
              <w:rPr>
                <w:rFonts w:asciiTheme="majorHAnsi" w:hAnsiTheme="majorHAnsi" w:cstheme="minorHAnsi"/>
                <w:color w:val="auto"/>
                <w:sz w:val="20"/>
                <w:szCs w:val="20"/>
              </w:rPr>
              <w:t xml:space="preserve">Снижение активности сотрудников </w:t>
            </w:r>
            <w:r w:rsidR="00EE5A9C">
              <w:rPr>
                <w:rFonts w:asciiTheme="majorHAnsi" w:hAnsiTheme="majorHAnsi" w:cstheme="minorHAnsi"/>
                <w:color w:val="auto"/>
                <w:sz w:val="20"/>
                <w:szCs w:val="20"/>
              </w:rPr>
              <w:t>Примэрии</w:t>
            </w:r>
            <w:r w:rsidRPr="00E6729D">
              <w:rPr>
                <w:rFonts w:asciiTheme="majorHAnsi" w:hAnsiTheme="majorHAnsi" w:cstheme="minorHAnsi"/>
                <w:color w:val="auto"/>
                <w:sz w:val="20"/>
                <w:szCs w:val="20"/>
              </w:rPr>
              <w:t>, рост текучести кадров вследствии низкой мотивации (низкий уровень оплаты труда)</w:t>
            </w:r>
          </w:p>
        </w:tc>
      </w:tr>
      <w:tr w:rsidR="000D0848" w:rsidRPr="00E6729D" w14:paraId="47541B01" w14:textId="77777777" w:rsidTr="002B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250CF9F5" w14:textId="77777777" w:rsidR="000D0848" w:rsidRPr="00E6729D" w:rsidRDefault="000D0848" w:rsidP="00E6729D">
            <w:pPr>
              <w:rPr>
                <w:rStyle w:val="ac"/>
                <w:rFonts w:asciiTheme="majorHAnsi" w:hAnsiTheme="majorHAnsi" w:cstheme="minorHAnsi"/>
                <w:b w:val="0"/>
                <w:bCs w:val="0"/>
                <w:color w:val="auto"/>
                <w:sz w:val="20"/>
                <w:szCs w:val="20"/>
              </w:rPr>
            </w:pPr>
          </w:p>
        </w:tc>
        <w:tc>
          <w:tcPr>
            <w:tcW w:w="4131" w:type="dxa"/>
          </w:tcPr>
          <w:p w14:paraId="7DDDF6DB" w14:textId="77777777" w:rsidR="000D0848" w:rsidRPr="00E6729D" w:rsidRDefault="000D0848" w:rsidP="00E6729D">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auto"/>
                <w:sz w:val="20"/>
                <w:szCs w:val="20"/>
              </w:rPr>
            </w:pPr>
          </w:p>
        </w:tc>
      </w:tr>
      <w:tr w:rsidR="006F7148" w:rsidRPr="00E6729D" w14:paraId="4CD58E06" w14:textId="77777777" w:rsidTr="002B4067">
        <w:tc>
          <w:tcPr>
            <w:cnfStyle w:val="001000000000" w:firstRow="0" w:lastRow="0" w:firstColumn="1" w:lastColumn="0" w:oddVBand="0" w:evenVBand="0" w:oddHBand="0" w:evenHBand="0" w:firstRowFirstColumn="0" w:firstRowLastColumn="0" w:lastRowFirstColumn="0" w:lastRowLastColumn="0"/>
            <w:tcW w:w="4962" w:type="dxa"/>
          </w:tcPr>
          <w:p w14:paraId="009CE17D" w14:textId="77777777" w:rsidR="006F7148" w:rsidRPr="00E6729D" w:rsidRDefault="006F7148" w:rsidP="00E240DC">
            <w:pPr>
              <w:rPr>
                <w:rStyle w:val="ac"/>
                <w:rFonts w:asciiTheme="majorHAnsi" w:hAnsiTheme="majorHAnsi" w:cstheme="minorHAnsi"/>
                <w:b w:val="0"/>
                <w:bCs w:val="0"/>
                <w:color w:val="auto"/>
                <w:sz w:val="20"/>
                <w:szCs w:val="20"/>
              </w:rPr>
            </w:pPr>
            <w:r w:rsidRPr="00E6729D">
              <w:rPr>
                <w:rStyle w:val="ac"/>
                <w:rFonts w:asciiTheme="majorHAnsi" w:hAnsiTheme="majorHAnsi" w:cstheme="minorHAnsi"/>
                <w:b w:val="0"/>
                <w:bCs w:val="0"/>
                <w:color w:val="auto"/>
                <w:sz w:val="20"/>
                <w:szCs w:val="20"/>
              </w:rPr>
              <w:t>Внешние коммуникации</w:t>
            </w:r>
          </w:p>
        </w:tc>
        <w:tc>
          <w:tcPr>
            <w:tcW w:w="4131" w:type="dxa"/>
          </w:tcPr>
          <w:p w14:paraId="1D833002" w14:textId="77777777" w:rsidR="006F7148" w:rsidRPr="00E6729D" w:rsidRDefault="006F7148" w:rsidP="00E6729D">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
                <w:color w:val="auto"/>
                <w:sz w:val="20"/>
                <w:szCs w:val="20"/>
              </w:rPr>
            </w:pPr>
          </w:p>
        </w:tc>
      </w:tr>
      <w:tr w:rsidR="00AE243B" w:rsidRPr="00E6729D" w14:paraId="40B8CB99" w14:textId="77777777" w:rsidTr="002B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37B66498" w14:textId="77777777" w:rsidR="00AE243B" w:rsidRPr="00E240DC" w:rsidRDefault="00AE243B" w:rsidP="00E6729D">
            <w:pPr>
              <w:rPr>
                <w:rFonts w:asciiTheme="majorHAnsi" w:hAnsiTheme="majorHAnsi" w:cstheme="minorHAnsi"/>
                <w:color w:val="auto"/>
                <w:sz w:val="20"/>
                <w:szCs w:val="20"/>
              </w:rPr>
            </w:pPr>
            <w:r w:rsidRPr="00E6729D">
              <w:rPr>
                <w:rStyle w:val="ac"/>
                <w:rFonts w:asciiTheme="majorHAnsi" w:hAnsiTheme="majorHAnsi" w:cstheme="minorHAnsi"/>
                <w:b w:val="0"/>
                <w:bCs w:val="0"/>
                <w:color w:val="auto"/>
                <w:sz w:val="20"/>
                <w:szCs w:val="20"/>
              </w:rPr>
              <w:t> </w:t>
            </w:r>
            <w:r w:rsidRPr="00E240DC">
              <w:rPr>
                <w:rFonts w:asciiTheme="majorHAnsi" w:hAnsiTheme="majorHAnsi" w:cstheme="minorHAnsi"/>
                <w:color w:val="auto"/>
                <w:sz w:val="20"/>
                <w:szCs w:val="20"/>
              </w:rPr>
              <w:t>Сильные стороны</w:t>
            </w:r>
          </w:p>
        </w:tc>
        <w:tc>
          <w:tcPr>
            <w:tcW w:w="4131" w:type="dxa"/>
          </w:tcPr>
          <w:p w14:paraId="6B3DE64B" w14:textId="77777777" w:rsidR="00AE243B" w:rsidRPr="00E6729D" w:rsidRDefault="00AE243B" w:rsidP="00E6729D">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auto"/>
                <w:sz w:val="20"/>
                <w:szCs w:val="20"/>
              </w:rPr>
            </w:pPr>
            <w:r w:rsidRPr="00E6729D">
              <w:rPr>
                <w:rFonts w:asciiTheme="majorHAnsi" w:hAnsiTheme="majorHAnsi" w:cstheme="minorHAnsi"/>
                <w:b/>
                <w:color w:val="auto"/>
                <w:sz w:val="20"/>
                <w:szCs w:val="20"/>
              </w:rPr>
              <w:t>Слабые стороны</w:t>
            </w:r>
          </w:p>
        </w:tc>
      </w:tr>
      <w:tr w:rsidR="00AE243B" w:rsidRPr="00E6729D" w14:paraId="6B2DDECC" w14:textId="77777777" w:rsidTr="002B4067">
        <w:tc>
          <w:tcPr>
            <w:cnfStyle w:val="001000000000" w:firstRow="0" w:lastRow="0" w:firstColumn="1" w:lastColumn="0" w:oddVBand="0" w:evenVBand="0" w:oddHBand="0" w:evenHBand="0" w:firstRowFirstColumn="0" w:firstRowLastColumn="0" w:lastRowFirstColumn="0" w:lastRowLastColumn="0"/>
            <w:tcW w:w="4962" w:type="dxa"/>
          </w:tcPr>
          <w:p w14:paraId="0C678C45" w14:textId="721B3FF5" w:rsidR="00AE243B" w:rsidRPr="00E6729D" w:rsidRDefault="00AE243B" w:rsidP="00634BD6">
            <w:pPr>
              <w:pStyle w:val="a9"/>
              <w:numPr>
                <w:ilvl w:val="0"/>
                <w:numId w:val="4"/>
              </w:numPr>
              <w:ind w:left="142" w:hanging="142"/>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 xml:space="preserve">Открытый доступ граждан к специалистам </w:t>
            </w:r>
            <w:r w:rsidR="00EE5A9C">
              <w:rPr>
                <w:rFonts w:asciiTheme="majorHAnsi" w:hAnsiTheme="majorHAnsi" w:cstheme="minorHAnsi"/>
                <w:b w:val="0"/>
                <w:color w:val="auto"/>
                <w:sz w:val="20"/>
                <w:szCs w:val="20"/>
              </w:rPr>
              <w:t>Примэрии</w:t>
            </w:r>
          </w:p>
          <w:p w14:paraId="7B7CE4D1" w14:textId="77777777" w:rsidR="00AE243B" w:rsidRPr="00E6729D" w:rsidRDefault="00AE243B" w:rsidP="00634BD6">
            <w:pPr>
              <w:pStyle w:val="a9"/>
              <w:numPr>
                <w:ilvl w:val="0"/>
                <w:numId w:val="4"/>
              </w:numPr>
              <w:ind w:left="142" w:hanging="142"/>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Оперативное реагирование на запросы граждан</w:t>
            </w:r>
          </w:p>
          <w:p w14:paraId="01631726" w14:textId="10F3EF13" w:rsidR="00AE243B" w:rsidRPr="00E6729D" w:rsidRDefault="00AE243B" w:rsidP="00634BD6">
            <w:pPr>
              <w:pStyle w:val="a9"/>
              <w:numPr>
                <w:ilvl w:val="0"/>
                <w:numId w:val="4"/>
              </w:numPr>
              <w:ind w:left="142" w:hanging="142"/>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 xml:space="preserve">Активное продвижение деятельности </w:t>
            </w:r>
            <w:r w:rsidR="00EE5A9C">
              <w:rPr>
                <w:rFonts w:asciiTheme="majorHAnsi" w:hAnsiTheme="majorHAnsi" w:cstheme="minorHAnsi"/>
                <w:b w:val="0"/>
                <w:color w:val="auto"/>
                <w:sz w:val="20"/>
                <w:szCs w:val="20"/>
              </w:rPr>
              <w:t>Примэрии</w:t>
            </w:r>
            <w:r w:rsidRPr="00E6729D">
              <w:rPr>
                <w:rFonts w:asciiTheme="majorHAnsi" w:hAnsiTheme="majorHAnsi" w:cstheme="minorHAnsi"/>
                <w:b w:val="0"/>
                <w:color w:val="auto"/>
                <w:sz w:val="20"/>
                <w:szCs w:val="20"/>
              </w:rPr>
              <w:t xml:space="preserve"> в социальных сетях</w:t>
            </w:r>
          </w:p>
          <w:p w14:paraId="517BAB99" w14:textId="77777777" w:rsidR="00AE243B" w:rsidRPr="00E6729D" w:rsidRDefault="00AE243B" w:rsidP="00634BD6">
            <w:pPr>
              <w:pStyle w:val="a9"/>
              <w:numPr>
                <w:ilvl w:val="0"/>
                <w:numId w:val="4"/>
              </w:numPr>
              <w:ind w:left="142" w:hanging="142"/>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Активное участие в проектной деятельности</w:t>
            </w:r>
          </w:p>
          <w:p w14:paraId="1072FF87" w14:textId="77777777" w:rsidR="00AE243B" w:rsidRPr="00E6729D" w:rsidRDefault="00AE243B" w:rsidP="00634BD6">
            <w:pPr>
              <w:pStyle w:val="a9"/>
              <w:numPr>
                <w:ilvl w:val="0"/>
                <w:numId w:val="4"/>
              </w:numPr>
              <w:ind w:left="142" w:hanging="142"/>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175 жителей села, представителей публичного сектора, ГО и бизнеса выезжало по обмену опытом (участие в выставках, фестивалях, обучающих визитах и т.д.)</w:t>
            </w:r>
          </w:p>
          <w:p w14:paraId="26C18F0C" w14:textId="77777777" w:rsidR="00AE243B" w:rsidRPr="00E6729D" w:rsidRDefault="00AE243B" w:rsidP="00634BD6">
            <w:pPr>
              <w:pStyle w:val="a9"/>
              <w:numPr>
                <w:ilvl w:val="0"/>
                <w:numId w:val="4"/>
              </w:numPr>
              <w:ind w:left="142" w:hanging="142"/>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 xml:space="preserve">Взаимодействие с диаспорой </w:t>
            </w:r>
            <w:r w:rsidR="00015390" w:rsidRPr="00E6729D">
              <w:rPr>
                <w:rFonts w:asciiTheme="majorHAnsi" w:hAnsiTheme="majorHAnsi" w:cstheme="minorHAnsi"/>
                <w:b w:val="0"/>
                <w:color w:val="auto"/>
                <w:sz w:val="20"/>
                <w:szCs w:val="20"/>
              </w:rPr>
              <w:t xml:space="preserve">ОО «Ассоциация земляков»  </w:t>
            </w:r>
            <w:r w:rsidRPr="00E6729D">
              <w:rPr>
                <w:rFonts w:asciiTheme="majorHAnsi" w:hAnsiTheme="majorHAnsi" w:cstheme="minorHAnsi"/>
                <w:b w:val="0"/>
                <w:color w:val="auto"/>
                <w:sz w:val="20"/>
                <w:szCs w:val="20"/>
              </w:rPr>
              <w:t>«</w:t>
            </w:r>
            <w:r w:rsidRPr="00E6729D">
              <w:rPr>
                <w:rFonts w:asciiTheme="majorHAnsi" w:hAnsiTheme="majorHAnsi" w:cstheme="minorHAnsi"/>
                <w:b w:val="0"/>
                <w:color w:val="auto"/>
                <w:sz w:val="20"/>
                <w:szCs w:val="20"/>
                <w:lang w:val="en-US"/>
              </w:rPr>
              <w:t>KipcaKicin</w:t>
            </w:r>
            <w:r w:rsidRPr="00E6729D">
              <w:rPr>
                <w:rFonts w:asciiTheme="majorHAnsi" w:hAnsiTheme="majorHAnsi" w:cstheme="minorHAnsi"/>
                <w:b w:val="0"/>
                <w:color w:val="auto"/>
                <w:sz w:val="20"/>
                <w:szCs w:val="20"/>
              </w:rPr>
              <w:t xml:space="preserve">» </w:t>
            </w:r>
            <w:r w:rsidR="00015390" w:rsidRPr="00E6729D">
              <w:rPr>
                <w:rFonts w:asciiTheme="majorHAnsi" w:hAnsiTheme="majorHAnsi" w:cstheme="minorHAnsi"/>
                <w:b w:val="0"/>
                <w:color w:val="auto"/>
                <w:sz w:val="20"/>
                <w:szCs w:val="20"/>
              </w:rPr>
              <w:t>и городами-побратимами</w:t>
            </w:r>
          </w:p>
          <w:p w14:paraId="6A999141" w14:textId="77777777" w:rsidR="00AE243B" w:rsidRPr="00E6729D" w:rsidRDefault="00AE243B" w:rsidP="00634BD6">
            <w:pPr>
              <w:pStyle w:val="a9"/>
              <w:numPr>
                <w:ilvl w:val="0"/>
                <w:numId w:val="4"/>
              </w:numPr>
              <w:ind w:left="142" w:hanging="142"/>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Взаимодействие с местными общественными объединениями «Женсовет», Союз чернобыльцев», «Союз афганцев», «</w:t>
            </w:r>
            <w:r w:rsidRPr="00E6729D">
              <w:rPr>
                <w:rFonts w:asciiTheme="majorHAnsi" w:hAnsiTheme="majorHAnsi" w:cstheme="minorHAnsi"/>
                <w:b w:val="0"/>
                <w:color w:val="auto"/>
                <w:sz w:val="20"/>
                <w:szCs w:val="20"/>
                <w:lang w:val="en-US"/>
              </w:rPr>
              <w:t>G</w:t>
            </w:r>
            <w:r w:rsidRPr="00E6729D">
              <w:rPr>
                <w:rFonts w:asciiTheme="majorHAnsi" w:hAnsiTheme="majorHAnsi" w:cstheme="minorHAnsi"/>
                <w:b w:val="0"/>
                <w:color w:val="auto"/>
                <w:sz w:val="20"/>
                <w:szCs w:val="20"/>
              </w:rPr>
              <w:t>uneșcic»</w:t>
            </w:r>
          </w:p>
          <w:p w14:paraId="206658E9" w14:textId="77777777" w:rsidR="00AE243B" w:rsidRPr="00E6729D" w:rsidRDefault="00AE243B" w:rsidP="00634BD6">
            <w:pPr>
              <w:pStyle w:val="a9"/>
              <w:numPr>
                <w:ilvl w:val="0"/>
                <w:numId w:val="4"/>
              </w:numPr>
              <w:ind w:left="142" w:hanging="142"/>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Сотрудничество с уличными комитетами по благоустройству</w:t>
            </w:r>
          </w:p>
        </w:tc>
        <w:tc>
          <w:tcPr>
            <w:tcW w:w="4131" w:type="dxa"/>
          </w:tcPr>
          <w:p w14:paraId="116DA482" w14:textId="77777777" w:rsidR="00AE243B" w:rsidRPr="00E6729D" w:rsidRDefault="003B38B5" w:rsidP="00634BD6">
            <w:pPr>
              <w:pStyle w:val="a9"/>
              <w:numPr>
                <w:ilvl w:val="0"/>
                <w:numId w:val="4"/>
              </w:numPr>
              <w:ind w:left="175" w:hanging="17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E6729D">
              <w:rPr>
                <w:rFonts w:asciiTheme="majorHAnsi" w:hAnsiTheme="majorHAnsi" w:cstheme="minorHAnsi"/>
                <w:color w:val="auto"/>
                <w:sz w:val="20"/>
                <w:szCs w:val="20"/>
              </w:rPr>
              <w:t>Низкий уровень наполняемости сайта актуальной информацией:</w:t>
            </w:r>
          </w:p>
          <w:p w14:paraId="364CDC1B" w14:textId="77777777" w:rsidR="003B38B5" w:rsidRPr="00E6729D" w:rsidRDefault="003B38B5" w:rsidP="00634BD6">
            <w:pPr>
              <w:pStyle w:val="a9"/>
              <w:numPr>
                <w:ilvl w:val="0"/>
                <w:numId w:val="14"/>
              </w:numPr>
              <w:ind w:left="175" w:hanging="175"/>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E6729D">
              <w:rPr>
                <w:rFonts w:asciiTheme="majorHAnsi" w:hAnsiTheme="majorHAnsi" w:cstheme="minorHAnsi"/>
                <w:color w:val="auto"/>
                <w:sz w:val="20"/>
                <w:szCs w:val="20"/>
              </w:rPr>
              <w:t>Перечень услуг, предоставляемых Примэрией</w:t>
            </w:r>
            <w:r w:rsidR="00015390" w:rsidRPr="00E6729D">
              <w:rPr>
                <w:rFonts w:asciiTheme="majorHAnsi" w:hAnsiTheme="majorHAnsi" w:cstheme="minorHAnsi"/>
                <w:color w:val="auto"/>
                <w:sz w:val="20"/>
                <w:szCs w:val="20"/>
              </w:rPr>
              <w:t>,</w:t>
            </w:r>
          </w:p>
          <w:p w14:paraId="3DA4B939" w14:textId="77777777" w:rsidR="003B38B5" w:rsidRPr="00E6729D" w:rsidRDefault="003B38B5" w:rsidP="00634BD6">
            <w:pPr>
              <w:pStyle w:val="a9"/>
              <w:numPr>
                <w:ilvl w:val="0"/>
                <w:numId w:val="14"/>
              </w:numPr>
              <w:ind w:left="175" w:hanging="175"/>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E6729D">
              <w:rPr>
                <w:rFonts w:asciiTheme="majorHAnsi" w:hAnsiTheme="majorHAnsi" w:cstheme="minorHAnsi"/>
                <w:color w:val="auto"/>
                <w:sz w:val="20"/>
                <w:szCs w:val="20"/>
              </w:rPr>
              <w:t>Государственные закупки</w:t>
            </w:r>
            <w:r w:rsidR="00015390" w:rsidRPr="00E6729D">
              <w:rPr>
                <w:rFonts w:asciiTheme="majorHAnsi" w:hAnsiTheme="majorHAnsi" w:cstheme="minorHAnsi"/>
                <w:color w:val="auto"/>
                <w:sz w:val="20"/>
                <w:szCs w:val="20"/>
              </w:rPr>
              <w:t>,</w:t>
            </w:r>
          </w:p>
          <w:p w14:paraId="73628922" w14:textId="77777777" w:rsidR="003B38B5" w:rsidRDefault="003B38B5" w:rsidP="00634BD6">
            <w:pPr>
              <w:pStyle w:val="a9"/>
              <w:numPr>
                <w:ilvl w:val="0"/>
                <w:numId w:val="14"/>
              </w:numPr>
              <w:ind w:left="175" w:hanging="175"/>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E6729D">
              <w:rPr>
                <w:rFonts w:asciiTheme="majorHAnsi" w:hAnsiTheme="majorHAnsi" w:cstheme="minorHAnsi"/>
                <w:color w:val="auto"/>
                <w:sz w:val="20"/>
                <w:szCs w:val="20"/>
              </w:rPr>
              <w:t>Проекты, реализуемые местным публичным управлением</w:t>
            </w:r>
          </w:p>
          <w:p w14:paraId="2633DDDB" w14:textId="5399775C" w:rsidR="00A53A02" w:rsidRPr="00A53A02" w:rsidRDefault="00A53A02" w:rsidP="00EE5A9C">
            <w:pPr>
              <w:pStyle w:val="a9"/>
              <w:ind w:left="175"/>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highlight w:val="yellow"/>
              </w:rPr>
            </w:pPr>
          </w:p>
          <w:p w14:paraId="2ED2E1D1" w14:textId="762F81A8" w:rsidR="003B38B5" w:rsidRPr="00E6729D" w:rsidRDefault="00DE1BB3" w:rsidP="00A53A02">
            <w:pPr>
              <w:pStyle w:val="a9"/>
              <w:numPr>
                <w:ilvl w:val="0"/>
                <w:numId w:val="15"/>
              </w:numPr>
              <w:ind w:left="175" w:hanging="17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
                <w:color w:val="auto"/>
                <w:sz w:val="20"/>
                <w:szCs w:val="20"/>
              </w:rPr>
            </w:pPr>
            <w:r w:rsidRPr="00E6729D">
              <w:rPr>
                <w:rFonts w:asciiTheme="majorHAnsi" w:hAnsiTheme="majorHAnsi" w:cstheme="minorHAnsi"/>
                <w:color w:val="auto"/>
                <w:sz w:val="20"/>
                <w:szCs w:val="20"/>
              </w:rPr>
              <w:t xml:space="preserve">Отсутствие региональных программ по повышению квалификации сотрудников </w:t>
            </w:r>
            <w:r w:rsidR="00EE5A9C">
              <w:rPr>
                <w:rFonts w:asciiTheme="majorHAnsi" w:hAnsiTheme="majorHAnsi" w:cstheme="minorHAnsi"/>
                <w:color w:val="auto"/>
                <w:sz w:val="20"/>
                <w:szCs w:val="20"/>
              </w:rPr>
              <w:t>Примэрии</w:t>
            </w:r>
          </w:p>
        </w:tc>
      </w:tr>
      <w:tr w:rsidR="00AE243B" w:rsidRPr="00E6729D" w14:paraId="1ED51C55" w14:textId="77777777" w:rsidTr="002B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59C92A13" w14:textId="77777777" w:rsidR="00AE243B" w:rsidRPr="00E240DC" w:rsidRDefault="00AE243B" w:rsidP="00634BD6">
            <w:pPr>
              <w:ind w:left="142" w:hanging="142"/>
              <w:rPr>
                <w:rFonts w:asciiTheme="majorHAnsi" w:hAnsiTheme="majorHAnsi" w:cstheme="minorHAnsi"/>
                <w:color w:val="auto"/>
                <w:sz w:val="20"/>
                <w:szCs w:val="20"/>
              </w:rPr>
            </w:pPr>
            <w:r w:rsidRPr="00E240DC">
              <w:rPr>
                <w:rFonts w:asciiTheme="majorHAnsi" w:hAnsiTheme="majorHAnsi" w:cstheme="minorHAnsi"/>
                <w:color w:val="auto"/>
                <w:sz w:val="20"/>
                <w:szCs w:val="20"/>
              </w:rPr>
              <w:t>Возможности</w:t>
            </w:r>
          </w:p>
        </w:tc>
        <w:tc>
          <w:tcPr>
            <w:tcW w:w="4131" w:type="dxa"/>
          </w:tcPr>
          <w:p w14:paraId="155FFF62" w14:textId="77777777" w:rsidR="00AE243B" w:rsidRPr="00E6729D" w:rsidRDefault="00AE243B" w:rsidP="00634BD6">
            <w:pPr>
              <w:ind w:left="175" w:hanging="17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auto"/>
                <w:sz w:val="20"/>
                <w:szCs w:val="20"/>
              </w:rPr>
            </w:pPr>
            <w:r w:rsidRPr="00E6729D">
              <w:rPr>
                <w:rFonts w:asciiTheme="majorHAnsi" w:hAnsiTheme="majorHAnsi" w:cstheme="minorHAnsi"/>
                <w:b/>
                <w:color w:val="auto"/>
                <w:sz w:val="20"/>
                <w:szCs w:val="20"/>
              </w:rPr>
              <w:t>Угрозы</w:t>
            </w:r>
          </w:p>
        </w:tc>
      </w:tr>
      <w:tr w:rsidR="00AE243B" w:rsidRPr="00E6729D" w14:paraId="7EBB25F1" w14:textId="77777777" w:rsidTr="002B4067">
        <w:tc>
          <w:tcPr>
            <w:cnfStyle w:val="001000000000" w:firstRow="0" w:lastRow="0" w:firstColumn="1" w:lastColumn="0" w:oddVBand="0" w:evenVBand="0" w:oddHBand="0" w:evenHBand="0" w:firstRowFirstColumn="0" w:firstRowLastColumn="0" w:lastRowFirstColumn="0" w:lastRowLastColumn="0"/>
            <w:tcW w:w="4962" w:type="dxa"/>
          </w:tcPr>
          <w:p w14:paraId="70ACB886" w14:textId="77777777" w:rsidR="00AE243B" w:rsidRPr="00E6729D" w:rsidRDefault="001A28BA" w:rsidP="00634BD6">
            <w:pPr>
              <w:pStyle w:val="a9"/>
              <w:numPr>
                <w:ilvl w:val="0"/>
                <w:numId w:val="6"/>
              </w:numPr>
              <w:ind w:left="142" w:hanging="142"/>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Доработка разделов сайта и их информационное наполнение</w:t>
            </w:r>
            <w:r w:rsidR="00AE243B" w:rsidRPr="00E6729D">
              <w:rPr>
                <w:rFonts w:asciiTheme="majorHAnsi" w:hAnsiTheme="majorHAnsi" w:cstheme="minorHAnsi"/>
                <w:b w:val="0"/>
                <w:color w:val="auto"/>
                <w:sz w:val="20"/>
                <w:szCs w:val="20"/>
              </w:rPr>
              <w:t xml:space="preserve"> </w:t>
            </w:r>
          </w:p>
          <w:p w14:paraId="2D2FF01B" w14:textId="77777777" w:rsidR="00AE243B" w:rsidRPr="00E6729D" w:rsidRDefault="00AE243B" w:rsidP="00634BD6">
            <w:pPr>
              <w:pStyle w:val="a9"/>
              <w:numPr>
                <w:ilvl w:val="0"/>
                <w:numId w:val="6"/>
              </w:numPr>
              <w:ind w:left="142" w:hanging="142"/>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Увеличить</w:t>
            </w:r>
            <w:r w:rsidR="001A28BA" w:rsidRPr="00E6729D">
              <w:rPr>
                <w:rFonts w:asciiTheme="majorHAnsi" w:hAnsiTheme="majorHAnsi" w:cstheme="minorHAnsi"/>
                <w:b w:val="0"/>
                <w:color w:val="auto"/>
                <w:sz w:val="20"/>
                <w:szCs w:val="20"/>
              </w:rPr>
              <w:t xml:space="preserve"> частоту контактов по обмену актуальной информацией с </w:t>
            </w:r>
            <w:r w:rsidRPr="00E6729D">
              <w:rPr>
                <w:rFonts w:asciiTheme="majorHAnsi" w:hAnsiTheme="majorHAnsi" w:cstheme="minorHAnsi"/>
                <w:b w:val="0"/>
                <w:color w:val="auto"/>
                <w:sz w:val="20"/>
                <w:szCs w:val="20"/>
              </w:rPr>
              <w:t>администрацией района и руководством региона.</w:t>
            </w:r>
          </w:p>
          <w:p w14:paraId="231B065D" w14:textId="77777777" w:rsidR="00015390" w:rsidRPr="00E6729D" w:rsidRDefault="00015390" w:rsidP="00634BD6">
            <w:pPr>
              <w:pStyle w:val="a9"/>
              <w:numPr>
                <w:ilvl w:val="0"/>
                <w:numId w:val="6"/>
              </w:numPr>
              <w:ind w:left="142" w:hanging="142"/>
              <w:rPr>
                <w:rFonts w:asciiTheme="majorHAnsi" w:hAnsiTheme="majorHAnsi" w:cstheme="minorHAnsi"/>
                <w:b w:val="0"/>
                <w:color w:val="auto"/>
                <w:sz w:val="20"/>
                <w:szCs w:val="20"/>
              </w:rPr>
            </w:pPr>
            <w:r w:rsidRPr="00E6729D">
              <w:rPr>
                <w:rFonts w:asciiTheme="majorHAnsi" w:hAnsiTheme="majorHAnsi" w:cstheme="minorHAnsi"/>
                <w:b w:val="0"/>
                <w:color w:val="auto"/>
                <w:sz w:val="20"/>
                <w:szCs w:val="20"/>
              </w:rPr>
              <w:t>Повышение профессионализма и расширение полномочий пресс-службы</w:t>
            </w:r>
          </w:p>
        </w:tc>
        <w:tc>
          <w:tcPr>
            <w:tcW w:w="4131" w:type="dxa"/>
          </w:tcPr>
          <w:p w14:paraId="5ECFED5C" w14:textId="77777777" w:rsidR="00DE1BB3" w:rsidRPr="00E6729D" w:rsidRDefault="00AE243B" w:rsidP="00634BD6">
            <w:pPr>
              <w:pStyle w:val="a9"/>
              <w:numPr>
                <w:ilvl w:val="0"/>
                <w:numId w:val="6"/>
              </w:numPr>
              <w:ind w:left="175" w:hanging="17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E6729D">
              <w:rPr>
                <w:rFonts w:asciiTheme="majorHAnsi" w:hAnsiTheme="majorHAnsi" w:cstheme="minorHAnsi"/>
                <w:color w:val="auto"/>
                <w:sz w:val="20"/>
                <w:szCs w:val="20"/>
              </w:rPr>
              <w:t xml:space="preserve">Отсутствие </w:t>
            </w:r>
            <w:r w:rsidR="00634BD6">
              <w:rPr>
                <w:rFonts w:asciiTheme="majorHAnsi" w:hAnsiTheme="majorHAnsi" w:cstheme="minorHAnsi"/>
                <w:color w:val="auto"/>
                <w:sz w:val="20"/>
                <w:szCs w:val="20"/>
              </w:rPr>
              <w:t xml:space="preserve">внешнего </w:t>
            </w:r>
            <w:r w:rsidR="00DE1BB3" w:rsidRPr="00E6729D">
              <w:rPr>
                <w:rFonts w:asciiTheme="majorHAnsi" w:hAnsiTheme="majorHAnsi" w:cstheme="minorHAnsi"/>
                <w:color w:val="auto"/>
                <w:sz w:val="20"/>
                <w:szCs w:val="20"/>
              </w:rPr>
              <w:t>финансирования на мероприятия, связанные с повышением транспарентности</w:t>
            </w:r>
          </w:p>
          <w:p w14:paraId="69D1B883" w14:textId="3FC6AA8F" w:rsidR="00DE1BB3" w:rsidRPr="00E6729D" w:rsidRDefault="00DE1BB3" w:rsidP="00634BD6">
            <w:pPr>
              <w:pStyle w:val="a9"/>
              <w:numPr>
                <w:ilvl w:val="0"/>
                <w:numId w:val="6"/>
              </w:numPr>
              <w:ind w:left="175" w:hanging="17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E6729D">
              <w:rPr>
                <w:rFonts w:asciiTheme="majorHAnsi" w:hAnsiTheme="majorHAnsi" w:cstheme="minorHAnsi"/>
                <w:color w:val="auto"/>
                <w:sz w:val="20"/>
                <w:szCs w:val="20"/>
              </w:rPr>
              <w:t xml:space="preserve">Снижение взаимодействия </w:t>
            </w:r>
            <w:r w:rsidR="00EE5A9C">
              <w:rPr>
                <w:rFonts w:asciiTheme="majorHAnsi" w:hAnsiTheme="majorHAnsi" w:cstheme="minorHAnsi"/>
                <w:color w:val="auto"/>
                <w:sz w:val="20"/>
                <w:szCs w:val="20"/>
              </w:rPr>
              <w:t>Примэрии</w:t>
            </w:r>
            <w:r w:rsidRPr="00E6729D">
              <w:rPr>
                <w:rFonts w:asciiTheme="majorHAnsi" w:hAnsiTheme="majorHAnsi" w:cstheme="minorHAnsi"/>
                <w:color w:val="auto"/>
                <w:sz w:val="20"/>
                <w:szCs w:val="20"/>
              </w:rPr>
              <w:t xml:space="preserve"> с основными заинтересованными сторонами</w:t>
            </w:r>
          </w:p>
          <w:p w14:paraId="2DA06E7B" w14:textId="77777777" w:rsidR="00AE243B" w:rsidRPr="00E6729D" w:rsidRDefault="00015390" w:rsidP="00634BD6">
            <w:pPr>
              <w:pStyle w:val="a9"/>
              <w:numPr>
                <w:ilvl w:val="0"/>
                <w:numId w:val="6"/>
              </w:numPr>
              <w:ind w:left="175" w:hanging="17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sz w:val="20"/>
                <w:szCs w:val="20"/>
              </w:rPr>
            </w:pPr>
            <w:r w:rsidRPr="00E6729D">
              <w:rPr>
                <w:rFonts w:asciiTheme="majorHAnsi" w:hAnsiTheme="majorHAnsi" w:cstheme="minorHAnsi"/>
                <w:color w:val="auto"/>
                <w:sz w:val="20"/>
                <w:szCs w:val="20"/>
              </w:rPr>
              <w:t>Отстраненность граждан в процессах принятия решений</w:t>
            </w:r>
          </w:p>
        </w:tc>
      </w:tr>
    </w:tbl>
    <w:p w14:paraId="6CAB96C5" w14:textId="23C3F9D9" w:rsidR="00AE243B" w:rsidRDefault="00AE243B" w:rsidP="00A53A02">
      <w:pPr>
        <w:spacing w:before="240" w:after="0"/>
        <w:jc w:val="both"/>
        <w:rPr>
          <w:rFonts w:asciiTheme="majorHAnsi" w:hAnsiTheme="majorHAnsi" w:cstheme="minorHAnsi"/>
          <w:color w:val="000000"/>
        </w:rPr>
      </w:pPr>
      <w:r w:rsidRPr="005E7F83">
        <w:rPr>
          <w:rFonts w:asciiTheme="majorHAnsi" w:hAnsiTheme="majorHAnsi" w:cstheme="minorHAnsi"/>
          <w:color w:val="000000"/>
        </w:rPr>
        <w:t xml:space="preserve">Полученные результаты </w:t>
      </w:r>
      <w:r w:rsidR="00DE1BB3">
        <w:rPr>
          <w:rFonts w:asciiTheme="majorHAnsi" w:hAnsiTheme="majorHAnsi" w:cstheme="minorHAnsi"/>
          <w:color w:val="000000"/>
        </w:rPr>
        <w:t xml:space="preserve">влияют на формулировку </w:t>
      </w:r>
      <w:r w:rsidRPr="005E7F83">
        <w:rPr>
          <w:rFonts w:asciiTheme="majorHAnsi" w:hAnsiTheme="majorHAnsi" w:cstheme="minorHAnsi"/>
          <w:color w:val="000000"/>
        </w:rPr>
        <w:t>цели и задач</w:t>
      </w:r>
      <w:r w:rsidR="00DE1BB3">
        <w:rPr>
          <w:rFonts w:asciiTheme="majorHAnsi" w:hAnsiTheme="majorHAnsi" w:cstheme="minorHAnsi"/>
          <w:color w:val="000000"/>
        </w:rPr>
        <w:t xml:space="preserve"> и встраиваются в стратегический план действий по повышению транспарентности </w:t>
      </w:r>
      <w:r w:rsidR="00EE5A9C">
        <w:rPr>
          <w:rFonts w:asciiTheme="majorHAnsi" w:hAnsiTheme="majorHAnsi" w:cstheme="minorHAnsi"/>
          <w:color w:val="000000"/>
        </w:rPr>
        <w:t>Примэрии</w:t>
      </w:r>
      <w:r w:rsidR="00DE1BB3">
        <w:rPr>
          <w:rFonts w:asciiTheme="majorHAnsi" w:hAnsiTheme="majorHAnsi" w:cstheme="minorHAnsi"/>
          <w:color w:val="000000"/>
        </w:rPr>
        <w:t>.</w:t>
      </w:r>
    </w:p>
    <w:p w14:paraId="3054B1B6" w14:textId="77777777" w:rsidR="00EE5A9C" w:rsidRPr="005E7F83" w:rsidRDefault="00EE5A9C" w:rsidP="00A53A02">
      <w:pPr>
        <w:spacing w:before="240" w:after="0"/>
        <w:jc w:val="both"/>
        <w:rPr>
          <w:rFonts w:asciiTheme="majorHAnsi" w:hAnsiTheme="majorHAnsi" w:cstheme="minorHAnsi"/>
          <w:color w:val="000000"/>
        </w:rPr>
      </w:pPr>
    </w:p>
    <w:p w14:paraId="0DC3E61A" w14:textId="77777777" w:rsidR="005E7F83" w:rsidRPr="002B4067" w:rsidRDefault="00015390" w:rsidP="00E6729D">
      <w:pPr>
        <w:pStyle w:val="1"/>
        <w:rPr>
          <w:rFonts w:cstheme="minorHAnsi"/>
          <w:color w:val="7030A0"/>
        </w:rPr>
      </w:pPr>
      <w:bookmarkStart w:id="9" w:name="_Toc42904936"/>
      <w:r w:rsidRPr="002B4067">
        <w:rPr>
          <w:rFonts w:cstheme="minorHAnsi"/>
          <w:color w:val="7030A0"/>
        </w:rPr>
        <w:lastRenderedPageBreak/>
        <w:t>4</w:t>
      </w:r>
      <w:r w:rsidR="00CB1E97" w:rsidRPr="002B4067">
        <w:rPr>
          <w:rFonts w:cstheme="minorHAnsi"/>
          <w:color w:val="7030A0"/>
        </w:rPr>
        <w:t>. Принципы, видение и миссия стратегии</w:t>
      </w:r>
      <w:bookmarkEnd w:id="9"/>
    </w:p>
    <w:p w14:paraId="2F5F2187" w14:textId="77777777" w:rsidR="00A666DF" w:rsidRDefault="00A666DF" w:rsidP="00A666DF">
      <w:pPr>
        <w:spacing w:after="0"/>
        <w:rPr>
          <w:b/>
        </w:rPr>
      </w:pPr>
    </w:p>
    <w:p w14:paraId="6F9606B7" w14:textId="77777777" w:rsidR="00A666DF" w:rsidRPr="00A666DF" w:rsidRDefault="00A666DF" w:rsidP="00A666DF">
      <w:pPr>
        <w:spacing w:after="0"/>
        <w:rPr>
          <w:rFonts w:asciiTheme="majorHAnsi" w:hAnsiTheme="majorHAnsi"/>
          <w:b/>
        </w:rPr>
      </w:pPr>
      <w:r w:rsidRPr="00A666DF">
        <w:rPr>
          <w:rFonts w:asciiTheme="majorHAnsi" w:hAnsiTheme="majorHAnsi"/>
          <w:b/>
        </w:rPr>
        <w:t>Принципы</w:t>
      </w:r>
    </w:p>
    <w:p w14:paraId="698C900A" w14:textId="77777777" w:rsidR="00BA17C5" w:rsidRPr="00A666DF" w:rsidRDefault="00125F1C" w:rsidP="00A666DF">
      <w:pPr>
        <w:pStyle w:val="a9"/>
        <w:numPr>
          <w:ilvl w:val="0"/>
          <w:numId w:val="16"/>
        </w:numPr>
        <w:spacing w:after="0"/>
        <w:jc w:val="both"/>
        <w:rPr>
          <w:rFonts w:asciiTheme="majorHAnsi" w:hAnsiTheme="majorHAnsi" w:cstheme="minorHAnsi"/>
        </w:rPr>
      </w:pPr>
      <w:r w:rsidRPr="00A666DF">
        <w:rPr>
          <w:rFonts w:asciiTheme="majorHAnsi" w:hAnsiTheme="majorHAnsi" w:cstheme="minorHAnsi"/>
        </w:rPr>
        <w:t xml:space="preserve">Создание условий доступа граждан к информации, обеспечивающих </w:t>
      </w:r>
      <w:r w:rsidR="002A6502" w:rsidRPr="00A666DF">
        <w:rPr>
          <w:rFonts w:asciiTheme="majorHAnsi" w:hAnsiTheme="majorHAnsi" w:cstheme="minorHAnsi"/>
        </w:rPr>
        <w:t>прозрачность проводимой работы;</w:t>
      </w:r>
    </w:p>
    <w:p w14:paraId="507ECFAF" w14:textId="77777777" w:rsidR="00125F1C" w:rsidRPr="00A666DF" w:rsidRDefault="000620F3" w:rsidP="00C66249">
      <w:pPr>
        <w:pStyle w:val="a9"/>
        <w:numPr>
          <w:ilvl w:val="0"/>
          <w:numId w:val="16"/>
        </w:numPr>
        <w:spacing w:after="0"/>
        <w:jc w:val="both"/>
        <w:rPr>
          <w:rFonts w:asciiTheme="majorHAnsi" w:hAnsiTheme="majorHAnsi" w:cstheme="minorHAnsi"/>
        </w:rPr>
      </w:pPr>
      <w:r w:rsidRPr="00A666DF">
        <w:rPr>
          <w:rFonts w:asciiTheme="majorHAnsi" w:hAnsiTheme="majorHAnsi" w:cstheme="minorHAnsi"/>
        </w:rPr>
        <w:t>В</w:t>
      </w:r>
      <w:r w:rsidR="00125F1C" w:rsidRPr="00A666DF">
        <w:rPr>
          <w:rFonts w:asciiTheme="majorHAnsi" w:hAnsiTheme="majorHAnsi" w:cstheme="minorHAnsi"/>
        </w:rPr>
        <w:t>ысокий уровень быстроты и качества ок</w:t>
      </w:r>
      <w:r w:rsidR="00E07DC8" w:rsidRPr="00A666DF">
        <w:rPr>
          <w:rFonts w:asciiTheme="majorHAnsi" w:hAnsiTheme="majorHAnsi" w:cstheme="minorHAnsi"/>
        </w:rPr>
        <w:t>азываемых государственных услуг;</w:t>
      </w:r>
    </w:p>
    <w:p w14:paraId="2BF256AD" w14:textId="785A72DD" w:rsidR="00125F1C" w:rsidRPr="00A666DF" w:rsidRDefault="00125F1C" w:rsidP="00C66249">
      <w:pPr>
        <w:pStyle w:val="a9"/>
        <w:numPr>
          <w:ilvl w:val="0"/>
          <w:numId w:val="16"/>
        </w:numPr>
        <w:spacing w:after="0"/>
        <w:jc w:val="both"/>
        <w:rPr>
          <w:rFonts w:asciiTheme="majorHAnsi" w:hAnsiTheme="majorHAnsi" w:cstheme="minorHAnsi"/>
        </w:rPr>
      </w:pPr>
      <w:r w:rsidRPr="00A666DF">
        <w:rPr>
          <w:rFonts w:asciiTheme="majorHAnsi" w:hAnsiTheme="majorHAnsi" w:cstheme="minorHAnsi"/>
        </w:rPr>
        <w:t xml:space="preserve">Подотчетность подразделений </w:t>
      </w:r>
      <w:r w:rsidR="00EE5A9C">
        <w:rPr>
          <w:rFonts w:asciiTheme="majorHAnsi" w:hAnsiTheme="majorHAnsi" w:cstheme="minorHAnsi"/>
        </w:rPr>
        <w:t>Примэрии</w:t>
      </w:r>
      <w:r w:rsidRPr="00A666DF">
        <w:rPr>
          <w:rFonts w:asciiTheme="majorHAnsi" w:hAnsiTheme="majorHAnsi" w:cstheme="minorHAnsi"/>
        </w:rPr>
        <w:t xml:space="preserve"> посредством современных ИКТ</w:t>
      </w:r>
      <w:r w:rsidR="00E07DC8" w:rsidRPr="00A666DF">
        <w:rPr>
          <w:rFonts w:asciiTheme="majorHAnsi" w:hAnsiTheme="majorHAnsi" w:cstheme="minorHAnsi"/>
        </w:rPr>
        <w:t>;</w:t>
      </w:r>
    </w:p>
    <w:p w14:paraId="0AF3E61F" w14:textId="77777777" w:rsidR="000C246E" w:rsidRPr="00A666DF" w:rsidRDefault="00125F1C" w:rsidP="00C66249">
      <w:pPr>
        <w:pStyle w:val="a9"/>
        <w:numPr>
          <w:ilvl w:val="0"/>
          <w:numId w:val="16"/>
        </w:numPr>
        <w:spacing w:after="0"/>
        <w:jc w:val="both"/>
        <w:rPr>
          <w:rFonts w:asciiTheme="majorHAnsi" w:hAnsiTheme="majorHAnsi" w:cstheme="minorHAnsi"/>
        </w:rPr>
      </w:pPr>
      <w:r w:rsidRPr="00A666DF">
        <w:rPr>
          <w:rFonts w:asciiTheme="majorHAnsi" w:hAnsiTheme="majorHAnsi" w:cstheme="minorHAnsi"/>
        </w:rPr>
        <w:t xml:space="preserve">Обмен информацией между гражданами и представителями органов власти; </w:t>
      </w:r>
    </w:p>
    <w:p w14:paraId="49CFDA60" w14:textId="77777777" w:rsidR="00125F1C" w:rsidRPr="00A666DF" w:rsidRDefault="000C246E" w:rsidP="00C66249">
      <w:pPr>
        <w:pStyle w:val="a9"/>
        <w:numPr>
          <w:ilvl w:val="0"/>
          <w:numId w:val="16"/>
        </w:numPr>
        <w:spacing w:after="0"/>
        <w:jc w:val="both"/>
        <w:rPr>
          <w:rFonts w:asciiTheme="majorHAnsi" w:hAnsiTheme="majorHAnsi" w:cstheme="minorHAnsi"/>
        </w:rPr>
      </w:pPr>
      <w:r w:rsidRPr="00A666DF">
        <w:rPr>
          <w:rFonts w:asciiTheme="majorHAnsi" w:hAnsiTheme="majorHAnsi" w:cstheme="minorHAnsi"/>
        </w:rPr>
        <w:t>В</w:t>
      </w:r>
      <w:r w:rsidR="00125F1C" w:rsidRPr="00A666DF">
        <w:rPr>
          <w:rFonts w:asciiTheme="majorHAnsi" w:hAnsiTheme="majorHAnsi" w:cstheme="minorHAnsi"/>
        </w:rPr>
        <w:t>овлеченность граждан</w:t>
      </w:r>
      <w:r w:rsidRPr="00A666DF">
        <w:rPr>
          <w:rFonts w:asciiTheme="majorHAnsi" w:hAnsiTheme="majorHAnsi" w:cstheme="minorHAnsi"/>
        </w:rPr>
        <w:t xml:space="preserve"> и общественных объединений</w:t>
      </w:r>
      <w:r w:rsidR="00125F1C" w:rsidRPr="00A666DF">
        <w:rPr>
          <w:rFonts w:asciiTheme="majorHAnsi" w:hAnsiTheme="majorHAnsi" w:cstheme="minorHAnsi"/>
        </w:rPr>
        <w:t xml:space="preserve"> в процесс принятия </w:t>
      </w:r>
      <w:r w:rsidR="00A53A02">
        <w:rPr>
          <w:rFonts w:asciiTheme="majorHAnsi" w:hAnsiTheme="majorHAnsi" w:cstheme="minorHAnsi"/>
        </w:rPr>
        <w:t xml:space="preserve">и реализации </w:t>
      </w:r>
      <w:r w:rsidR="00125F1C" w:rsidRPr="00A666DF">
        <w:rPr>
          <w:rFonts w:asciiTheme="majorHAnsi" w:hAnsiTheme="majorHAnsi" w:cstheme="minorHAnsi"/>
        </w:rPr>
        <w:t>решений</w:t>
      </w:r>
      <w:r w:rsidR="00E07DC8" w:rsidRPr="00A666DF">
        <w:rPr>
          <w:rFonts w:asciiTheme="majorHAnsi" w:hAnsiTheme="majorHAnsi" w:cstheme="minorHAnsi"/>
        </w:rPr>
        <w:t>.</w:t>
      </w:r>
    </w:p>
    <w:p w14:paraId="1D17B3D6" w14:textId="77777777" w:rsidR="0007129E" w:rsidRDefault="0007129E" w:rsidP="00774E7A">
      <w:pPr>
        <w:spacing w:after="0"/>
        <w:jc w:val="both"/>
        <w:rPr>
          <w:rFonts w:asciiTheme="majorHAnsi" w:hAnsiTheme="majorHAnsi" w:cstheme="minorHAnsi"/>
          <w:b/>
        </w:rPr>
      </w:pPr>
    </w:p>
    <w:p w14:paraId="315AEA1E" w14:textId="67C36254" w:rsidR="00015390" w:rsidRDefault="00015390" w:rsidP="00774E7A">
      <w:pPr>
        <w:spacing w:after="0"/>
        <w:jc w:val="both"/>
        <w:rPr>
          <w:rFonts w:asciiTheme="majorHAnsi" w:hAnsiTheme="majorHAnsi" w:cstheme="minorHAnsi"/>
          <w:b/>
        </w:rPr>
      </w:pPr>
      <w:r w:rsidRPr="00043CA6">
        <w:rPr>
          <w:rFonts w:asciiTheme="majorHAnsi" w:hAnsiTheme="majorHAnsi" w:cstheme="minorHAnsi"/>
          <w:b/>
        </w:rPr>
        <w:t>Видение</w:t>
      </w:r>
    </w:p>
    <w:p w14:paraId="4DA01D89" w14:textId="77777777" w:rsidR="00451E2D" w:rsidRPr="00043CA6" w:rsidRDefault="00451E2D" w:rsidP="00774E7A">
      <w:pPr>
        <w:spacing w:after="0"/>
        <w:jc w:val="both"/>
        <w:rPr>
          <w:rFonts w:asciiTheme="majorHAnsi" w:hAnsiTheme="majorHAnsi" w:cstheme="minorHAnsi"/>
          <w:b/>
        </w:rPr>
      </w:pPr>
    </w:p>
    <w:p w14:paraId="07D43E6B" w14:textId="77777777" w:rsidR="00B307CB" w:rsidRPr="001352CC" w:rsidRDefault="00015390" w:rsidP="008D265D">
      <w:pPr>
        <w:jc w:val="both"/>
        <w:rPr>
          <w:rFonts w:asciiTheme="majorHAnsi" w:hAnsiTheme="majorHAnsi" w:cstheme="minorHAnsi"/>
        </w:rPr>
      </w:pPr>
      <w:r>
        <w:rPr>
          <w:rFonts w:asciiTheme="majorHAnsi" w:hAnsiTheme="majorHAnsi" w:cstheme="minorHAnsi"/>
        </w:rPr>
        <w:t>С</w:t>
      </w:r>
      <w:r w:rsidR="00B307CB" w:rsidRPr="001352CC">
        <w:rPr>
          <w:rFonts w:asciiTheme="majorHAnsi" w:hAnsiTheme="majorHAnsi" w:cstheme="minorHAnsi"/>
        </w:rPr>
        <w:t xml:space="preserve">ело Копчак </w:t>
      </w:r>
      <w:r>
        <w:rPr>
          <w:rFonts w:asciiTheme="majorHAnsi" w:hAnsiTheme="majorHAnsi" w:cstheme="minorHAnsi"/>
        </w:rPr>
        <w:t>- это</w:t>
      </w:r>
      <w:r w:rsidR="00B307CB" w:rsidRPr="001352CC">
        <w:rPr>
          <w:rFonts w:asciiTheme="majorHAnsi" w:hAnsiTheme="majorHAnsi" w:cstheme="minorHAnsi"/>
        </w:rPr>
        <w:t xml:space="preserve"> образцовое </w:t>
      </w:r>
      <w:r w:rsidR="00043CA6">
        <w:rPr>
          <w:rFonts w:asciiTheme="majorHAnsi" w:hAnsiTheme="majorHAnsi" w:cstheme="minorHAnsi"/>
        </w:rPr>
        <w:t xml:space="preserve">открытое </w:t>
      </w:r>
      <w:r w:rsidR="00B307CB" w:rsidRPr="001352CC">
        <w:rPr>
          <w:rFonts w:asciiTheme="majorHAnsi" w:hAnsiTheme="majorHAnsi" w:cstheme="minorHAnsi"/>
        </w:rPr>
        <w:t xml:space="preserve">сообщество, </w:t>
      </w:r>
      <w:r w:rsidR="00043CA6">
        <w:rPr>
          <w:rFonts w:asciiTheme="majorHAnsi" w:hAnsiTheme="majorHAnsi" w:cstheme="minorHAnsi"/>
        </w:rPr>
        <w:t>нацеленное на</w:t>
      </w:r>
      <w:r w:rsidR="00B307CB" w:rsidRPr="001352CC">
        <w:rPr>
          <w:rFonts w:asciiTheme="majorHAnsi" w:hAnsiTheme="majorHAnsi" w:cstheme="minorHAnsi"/>
        </w:rPr>
        <w:t xml:space="preserve"> экономическо</w:t>
      </w:r>
      <w:r w:rsidR="00043CA6">
        <w:rPr>
          <w:rFonts w:asciiTheme="majorHAnsi" w:hAnsiTheme="majorHAnsi" w:cstheme="minorHAnsi"/>
        </w:rPr>
        <w:t>е развитие</w:t>
      </w:r>
      <w:r w:rsidR="00B307CB" w:rsidRPr="001352CC">
        <w:rPr>
          <w:rFonts w:asciiTheme="majorHAnsi" w:hAnsiTheme="majorHAnsi" w:cstheme="minorHAnsi"/>
        </w:rPr>
        <w:t xml:space="preserve"> и по</w:t>
      </w:r>
      <w:r w:rsidR="00A53A02">
        <w:rPr>
          <w:rFonts w:asciiTheme="majorHAnsi" w:hAnsiTheme="majorHAnsi" w:cstheme="minorHAnsi"/>
        </w:rPr>
        <w:t>вышение</w:t>
      </w:r>
      <w:r w:rsidR="00B307CB" w:rsidRPr="001352CC">
        <w:rPr>
          <w:rFonts w:asciiTheme="majorHAnsi" w:hAnsiTheme="majorHAnsi" w:cstheme="minorHAnsi"/>
        </w:rPr>
        <w:t xml:space="preserve"> качества жизни</w:t>
      </w:r>
      <w:r w:rsidR="00043CA6">
        <w:rPr>
          <w:rFonts w:asciiTheme="majorHAnsi" w:hAnsiTheme="majorHAnsi" w:cstheme="minorHAnsi"/>
        </w:rPr>
        <w:t xml:space="preserve"> через </w:t>
      </w:r>
      <w:r w:rsidR="00B307CB" w:rsidRPr="001352CC">
        <w:rPr>
          <w:rFonts w:asciiTheme="majorHAnsi" w:hAnsiTheme="majorHAnsi" w:cstheme="minorHAnsi"/>
        </w:rPr>
        <w:t>инвести</w:t>
      </w:r>
      <w:r w:rsidR="00043CA6">
        <w:rPr>
          <w:rFonts w:asciiTheme="majorHAnsi" w:hAnsiTheme="majorHAnsi" w:cstheme="minorHAnsi"/>
        </w:rPr>
        <w:t>ции</w:t>
      </w:r>
      <w:r w:rsidR="00B307CB" w:rsidRPr="001352CC">
        <w:rPr>
          <w:rFonts w:asciiTheme="majorHAnsi" w:hAnsiTheme="majorHAnsi" w:cstheme="minorHAnsi"/>
        </w:rPr>
        <w:t xml:space="preserve"> в человеческий потенциал и привлеч</w:t>
      </w:r>
      <w:r w:rsidR="00043CA6">
        <w:rPr>
          <w:rFonts w:asciiTheme="majorHAnsi" w:hAnsiTheme="majorHAnsi" w:cstheme="minorHAnsi"/>
        </w:rPr>
        <w:t>ение</w:t>
      </w:r>
      <w:r w:rsidR="00B307CB" w:rsidRPr="001352CC">
        <w:rPr>
          <w:rFonts w:asciiTheme="majorHAnsi" w:hAnsiTheme="majorHAnsi" w:cstheme="minorHAnsi"/>
        </w:rPr>
        <w:t xml:space="preserve"> населения в </w:t>
      </w:r>
      <w:r w:rsidR="00043CA6">
        <w:rPr>
          <w:rFonts w:asciiTheme="majorHAnsi" w:hAnsiTheme="majorHAnsi" w:cstheme="minorHAnsi"/>
        </w:rPr>
        <w:t>процессы обсуждения, принятия и реализации</w:t>
      </w:r>
      <w:r w:rsidR="00B307CB" w:rsidRPr="001352CC">
        <w:rPr>
          <w:rFonts w:asciiTheme="majorHAnsi" w:hAnsiTheme="majorHAnsi" w:cstheme="minorHAnsi"/>
        </w:rPr>
        <w:t xml:space="preserve"> решений на местном уровне.</w:t>
      </w:r>
    </w:p>
    <w:p w14:paraId="5297F999" w14:textId="7BB5BB48" w:rsidR="00B307CB" w:rsidRDefault="00B307CB" w:rsidP="00DF0582">
      <w:pPr>
        <w:spacing w:after="0"/>
        <w:jc w:val="both"/>
        <w:rPr>
          <w:rFonts w:asciiTheme="majorHAnsi" w:hAnsiTheme="majorHAnsi" w:cstheme="minorHAnsi"/>
          <w:b/>
        </w:rPr>
      </w:pPr>
      <w:r w:rsidRPr="0070299D">
        <w:rPr>
          <w:rFonts w:asciiTheme="majorHAnsi" w:hAnsiTheme="majorHAnsi" w:cstheme="minorHAnsi"/>
          <w:b/>
        </w:rPr>
        <w:t xml:space="preserve">Миссия транспарентности </w:t>
      </w:r>
    </w:p>
    <w:p w14:paraId="05DEBE75" w14:textId="77777777" w:rsidR="00451E2D" w:rsidRPr="0070299D" w:rsidRDefault="00451E2D" w:rsidP="00DF0582">
      <w:pPr>
        <w:spacing w:after="0"/>
        <w:jc w:val="both"/>
        <w:rPr>
          <w:rFonts w:asciiTheme="majorHAnsi" w:hAnsiTheme="majorHAnsi" w:cstheme="minorHAnsi"/>
          <w:b/>
        </w:rPr>
      </w:pPr>
    </w:p>
    <w:p w14:paraId="2B4F3CB9" w14:textId="77777777" w:rsidR="00B307CB" w:rsidRPr="0070299D" w:rsidRDefault="00B307CB" w:rsidP="00DF0582">
      <w:pPr>
        <w:spacing w:after="0"/>
        <w:jc w:val="both"/>
        <w:rPr>
          <w:rFonts w:asciiTheme="majorHAnsi" w:hAnsiTheme="majorHAnsi" w:cstheme="minorHAnsi"/>
        </w:rPr>
      </w:pPr>
      <w:r w:rsidRPr="0070299D">
        <w:rPr>
          <w:rFonts w:asciiTheme="majorHAnsi" w:hAnsiTheme="majorHAnsi" w:cstheme="minorHAnsi"/>
        </w:rPr>
        <w:t>Максимизация усилий по продвижению прозрачности и информированию населения через осмысленное вовлечение жителей и диаспоры к процессам принятия решений.</w:t>
      </w:r>
    </w:p>
    <w:p w14:paraId="048C1AF9" w14:textId="77777777" w:rsidR="002B4067" w:rsidRPr="0070299D" w:rsidRDefault="002B4067" w:rsidP="00DF0582">
      <w:pPr>
        <w:pStyle w:val="1"/>
        <w:spacing w:before="0"/>
        <w:rPr>
          <w:rFonts w:cstheme="minorHAnsi"/>
        </w:rPr>
      </w:pPr>
    </w:p>
    <w:p w14:paraId="4517409E" w14:textId="4B6BE063" w:rsidR="00CB1E97" w:rsidRPr="002B4067" w:rsidRDefault="008D265D" w:rsidP="00DF0582">
      <w:pPr>
        <w:pStyle w:val="1"/>
        <w:spacing w:before="0"/>
        <w:rPr>
          <w:rFonts w:cstheme="minorHAnsi"/>
          <w:color w:val="7030A0"/>
        </w:rPr>
      </w:pPr>
      <w:bookmarkStart w:id="10" w:name="_Toc42904937"/>
      <w:r w:rsidRPr="0070299D">
        <w:rPr>
          <w:rFonts w:cstheme="minorHAnsi"/>
          <w:color w:val="7030A0"/>
        </w:rPr>
        <w:t>5</w:t>
      </w:r>
      <w:r w:rsidR="00CB1E97" w:rsidRPr="0070299D">
        <w:rPr>
          <w:rFonts w:cstheme="minorHAnsi"/>
          <w:color w:val="7030A0"/>
        </w:rPr>
        <w:t>. Стратегические цели и задачи</w:t>
      </w:r>
      <w:bookmarkEnd w:id="10"/>
    </w:p>
    <w:p w14:paraId="2816BDCC" w14:textId="2825A247" w:rsidR="001A3B45" w:rsidRPr="00FA563D" w:rsidRDefault="00AE243B" w:rsidP="00EE5A9C">
      <w:pPr>
        <w:spacing w:before="240" w:after="0"/>
        <w:jc w:val="both"/>
        <w:rPr>
          <w:rFonts w:asciiTheme="majorHAnsi" w:hAnsiTheme="majorHAnsi"/>
          <w:b/>
          <w:u w:val="single"/>
        </w:rPr>
      </w:pPr>
      <w:r w:rsidRPr="00FA563D">
        <w:rPr>
          <w:rFonts w:asciiTheme="majorHAnsi" w:hAnsiTheme="majorHAnsi"/>
          <w:b/>
          <w:u w:val="single"/>
        </w:rPr>
        <w:t xml:space="preserve">Стратегическая цель </w:t>
      </w:r>
      <w:r w:rsidR="003D59C7" w:rsidRPr="00FA563D">
        <w:rPr>
          <w:rFonts w:asciiTheme="majorHAnsi" w:hAnsiTheme="majorHAnsi"/>
          <w:b/>
          <w:u w:val="single"/>
        </w:rPr>
        <w:t>1.</w:t>
      </w:r>
      <w:r w:rsidR="003D59C7" w:rsidRPr="00EE5A9C">
        <w:rPr>
          <w:rFonts w:asciiTheme="majorHAnsi" w:hAnsiTheme="majorHAnsi"/>
          <w:b/>
        </w:rPr>
        <w:t xml:space="preserve"> </w:t>
      </w:r>
      <w:r w:rsidR="008835E7" w:rsidRPr="00EE5A9C">
        <w:rPr>
          <w:rFonts w:asciiTheme="majorHAnsi" w:hAnsiTheme="majorHAnsi"/>
          <w:b/>
        </w:rPr>
        <w:t xml:space="preserve"> </w:t>
      </w:r>
      <w:r w:rsidR="008835E7" w:rsidRPr="00FA563D">
        <w:rPr>
          <w:rFonts w:asciiTheme="majorHAnsi" w:hAnsiTheme="majorHAnsi"/>
          <w:b/>
        </w:rPr>
        <w:t>Совершенствование внутренних коммуникаций и инструментов</w:t>
      </w:r>
      <w:r w:rsidR="003D59C7" w:rsidRPr="00FA563D">
        <w:rPr>
          <w:rFonts w:asciiTheme="majorHAnsi" w:hAnsiTheme="majorHAnsi"/>
          <w:b/>
        </w:rPr>
        <w:t xml:space="preserve"> транспарентности сотрудников </w:t>
      </w:r>
      <w:r w:rsidR="00EE5A9C">
        <w:rPr>
          <w:rFonts w:asciiTheme="majorHAnsi" w:hAnsiTheme="majorHAnsi"/>
          <w:b/>
        </w:rPr>
        <w:t>Примэрии</w:t>
      </w:r>
      <w:r w:rsidRPr="00FA563D">
        <w:rPr>
          <w:rFonts w:asciiTheme="majorHAnsi" w:hAnsiTheme="majorHAnsi"/>
          <w:b/>
        </w:rPr>
        <w:t>.</w:t>
      </w:r>
      <w:r w:rsidRPr="00FA563D">
        <w:rPr>
          <w:rFonts w:asciiTheme="majorHAnsi" w:hAnsiTheme="majorHAnsi"/>
          <w:b/>
          <w:u w:val="single"/>
        </w:rPr>
        <w:t xml:space="preserve"> </w:t>
      </w:r>
    </w:p>
    <w:p w14:paraId="0B7C1121" w14:textId="186DB58A" w:rsidR="00774E7A" w:rsidRPr="00FA563D" w:rsidRDefault="00774E7A" w:rsidP="00EE5A9C">
      <w:pPr>
        <w:spacing w:after="0"/>
        <w:jc w:val="both"/>
        <w:rPr>
          <w:rFonts w:asciiTheme="majorHAnsi" w:hAnsiTheme="majorHAnsi"/>
        </w:rPr>
      </w:pPr>
      <w:r w:rsidRPr="00FA563D">
        <w:rPr>
          <w:rFonts w:asciiTheme="majorHAnsi" w:hAnsiTheme="majorHAnsi"/>
        </w:rPr>
        <w:t xml:space="preserve">Задача 1. 1. Разработка плана действий для повышения профессионального уровня работников </w:t>
      </w:r>
      <w:r w:rsidR="00EE5A9C">
        <w:rPr>
          <w:rFonts w:asciiTheme="majorHAnsi" w:hAnsiTheme="majorHAnsi"/>
        </w:rPr>
        <w:t>Примэрии</w:t>
      </w:r>
      <w:r w:rsidRPr="00FA563D">
        <w:rPr>
          <w:rFonts w:asciiTheme="majorHAnsi" w:hAnsiTheme="majorHAnsi"/>
        </w:rPr>
        <w:t xml:space="preserve">, местных советников.  </w:t>
      </w:r>
    </w:p>
    <w:p w14:paraId="31A9E68C" w14:textId="23D01C70" w:rsidR="00774E7A" w:rsidRPr="00FA563D" w:rsidRDefault="00774E7A" w:rsidP="00EE5A9C">
      <w:pPr>
        <w:spacing w:after="0"/>
        <w:jc w:val="both"/>
        <w:rPr>
          <w:rFonts w:asciiTheme="majorHAnsi" w:hAnsiTheme="majorHAnsi"/>
        </w:rPr>
      </w:pPr>
      <w:r w:rsidRPr="00FA563D">
        <w:rPr>
          <w:rFonts w:asciiTheme="majorHAnsi" w:hAnsiTheme="majorHAnsi"/>
        </w:rPr>
        <w:t xml:space="preserve">Задача 1.2. Оснащение </w:t>
      </w:r>
      <w:r w:rsidR="00EE5A9C">
        <w:rPr>
          <w:rFonts w:asciiTheme="majorHAnsi" w:hAnsiTheme="majorHAnsi"/>
        </w:rPr>
        <w:t>Примэрии</w:t>
      </w:r>
      <w:r w:rsidRPr="00FA563D">
        <w:rPr>
          <w:rFonts w:asciiTheme="majorHAnsi" w:hAnsiTheme="majorHAnsi"/>
        </w:rPr>
        <w:t xml:space="preserve"> современной оргтехникой, внедрение ИКТ. </w:t>
      </w:r>
    </w:p>
    <w:p w14:paraId="5DFE4E3E" w14:textId="77777777" w:rsidR="00EE049B" w:rsidRPr="00FA563D" w:rsidRDefault="00774E7A" w:rsidP="00EE5A9C">
      <w:pPr>
        <w:spacing w:after="0"/>
        <w:jc w:val="both"/>
        <w:rPr>
          <w:rFonts w:asciiTheme="majorHAnsi" w:hAnsiTheme="majorHAnsi"/>
          <w:b/>
          <w:u w:val="single"/>
        </w:rPr>
      </w:pPr>
      <w:r w:rsidRPr="00FA563D">
        <w:rPr>
          <w:rFonts w:asciiTheme="majorHAnsi" w:hAnsiTheme="majorHAnsi"/>
        </w:rPr>
        <w:t>Задача 1.3. Организация курсов повышения квалификации</w:t>
      </w:r>
    </w:p>
    <w:p w14:paraId="000C8202" w14:textId="00B85197" w:rsidR="004B7F67" w:rsidRPr="00FA563D" w:rsidRDefault="004B7F67" w:rsidP="00EE5A9C">
      <w:pPr>
        <w:spacing w:before="240" w:after="0"/>
        <w:jc w:val="both"/>
        <w:rPr>
          <w:rFonts w:asciiTheme="majorHAnsi" w:hAnsiTheme="majorHAnsi"/>
          <w:b/>
        </w:rPr>
      </w:pPr>
      <w:r w:rsidRPr="00FA563D">
        <w:rPr>
          <w:rFonts w:asciiTheme="majorHAnsi" w:hAnsiTheme="majorHAnsi"/>
          <w:b/>
          <w:u w:val="single"/>
        </w:rPr>
        <w:t xml:space="preserve">Стратегическая цель </w:t>
      </w:r>
      <w:r w:rsidRPr="00FA563D">
        <w:rPr>
          <w:rFonts w:asciiTheme="majorHAnsi" w:hAnsiTheme="majorHAnsi"/>
        </w:rPr>
        <w:t>2.</w:t>
      </w:r>
      <w:r w:rsidRPr="00FA563D">
        <w:rPr>
          <w:rFonts w:asciiTheme="majorHAnsi" w:hAnsiTheme="majorHAnsi"/>
          <w:b/>
        </w:rPr>
        <w:t xml:space="preserve"> Продвижение положительного имиджа </w:t>
      </w:r>
      <w:r w:rsidR="00EE5A9C">
        <w:rPr>
          <w:rFonts w:asciiTheme="majorHAnsi" w:hAnsiTheme="majorHAnsi"/>
          <w:b/>
        </w:rPr>
        <w:t>Примэрии</w:t>
      </w:r>
      <w:r w:rsidRPr="00FA563D">
        <w:rPr>
          <w:rFonts w:asciiTheme="majorHAnsi" w:hAnsiTheme="majorHAnsi"/>
          <w:b/>
        </w:rPr>
        <w:t xml:space="preserve"> в СМИ и социальных медиа.</w:t>
      </w:r>
    </w:p>
    <w:p w14:paraId="7AE44643" w14:textId="4AE2CBEA" w:rsidR="00774E7A" w:rsidRPr="00FA563D" w:rsidRDefault="00774E7A" w:rsidP="00EE5A9C">
      <w:pPr>
        <w:spacing w:after="0"/>
        <w:jc w:val="both"/>
        <w:rPr>
          <w:rFonts w:asciiTheme="majorHAnsi" w:hAnsiTheme="majorHAnsi"/>
        </w:rPr>
      </w:pPr>
      <w:r w:rsidRPr="00FA563D">
        <w:rPr>
          <w:rFonts w:asciiTheme="majorHAnsi" w:hAnsiTheme="majorHAnsi"/>
        </w:rPr>
        <w:t xml:space="preserve">Задача 2.1. Развитие деятельности пресс-службы </w:t>
      </w:r>
      <w:r w:rsidR="00EE5A9C">
        <w:rPr>
          <w:rFonts w:asciiTheme="majorHAnsi" w:hAnsiTheme="majorHAnsi"/>
        </w:rPr>
        <w:t>Примэрии</w:t>
      </w:r>
    </w:p>
    <w:p w14:paraId="226879BF" w14:textId="77777777" w:rsidR="00774E7A" w:rsidRPr="00FA563D" w:rsidRDefault="00774E7A" w:rsidP="00EE5A9C">
      <w:pPr>
        <w:spacing w:after="0"/>
        <w:jc w:val="both"/>
        <w:rPr>
          <w:rFonts w:asciiTheme="majorHAnsi" w:hAnsiTheme="majorHAnsi"/>
        </w:rPr>
      </w:pPr>
      <w:r w:rsidRPr="00FA563D">
        <w:rPr>
          <w:rFonts w:asciiTheme="majorHAnsi" w:hAnsiTheme="majorHAnsi"/>
        </w:rPr>
        <w:t>Задача 2.2 . Разработка политики отношений со СМИ на региональном, национальном и международном уровнях.</w:t>
      </w:r>
    </w:p>
    <w:p w14:paraId="1D1349D0" w14:textId="4BDF7D5F" w:rsidR="00941EF6" w:rsidRPr="00FA563D" w:rsidRDefault="00774E7A" w:rsidP="00EE5A9C">
      <w:pPr>
        <w:spacing w:after="0"/>
        <w:jc w:val="both"/>
        <w:rPr>
          <w:rFonts w:asciiTheme="majorHAnsi" w:hAnsiTheme="majorHAnsi"/>
          <w:u w:val="single"/>
        </w:rPr>
      </w:pPr>
      <w:r w:rsidRPr="00FA563D">
        <w:rPr>
          <w:rFonts w:asciiTheme="majorHAnsi" w:hAnsiTheme="majorHAnsi"/>
        </w:rPr>
        <w:t xml:space="preserve">Задача 2.3. Продвижение положительного имиджа </w:t>
      </w:r>
      <w:r w:rsidR="00EE5A9C">
        <w:rPr>
          <w:rFonts w:asciiTheme="majorHAnsi" w:hAnsiTheme="majorHAnsi"/>
        </w:rPr>
        <w:t>Примэрии</w:t>
      </w:r>
    </w:p>
    <w:p w14:paraId="08037799" w14:textId="77777777" w:rsidR="00FA563D" w:rsidRDefault="00312931" w:rsidP="00EE5A9C">
      <w:pPr>
        <w:spacing w:before="240" w:after="0"/>
        <w:jc w:val="both"/>
        <w:rPr>
          <w:rFonts w:asciiTheme="majorHAnsi" w:hAnsiTheme="majorHAnsi"/>
          <w:b/>
        </w:rPr>
      </w:pPr>
      <w:r w:rsidRPr="00FA563D">
        <w:rPr>
          <w:rFonts w:asciiTheme="majorHAnsi" w:hAnsiTheme="majorHAnsi"/>
          <w:b/>
          <w:u w:val="single"/>
        </w:rPr>
        <w:t>Стратегическая цель 3.</w:t>
      </w:r>
      <w:r w:rsidRPr="00FA563D">
        <w:rPr>
          <w:rFonts w:asciiTheme="majorHAnsi" w:hAnsiTheme="majorHAnsi"/>
          <w:b/>
        </w:rPr>
        <w:t xml:space="preserve"> </w:t>
      </w:r>
      <w:r w:rsidR="00AE243B" w:rsidRPr="00FA563D">
        <w:rPr>
          <w:rFonts w:asciiTheme="majorHAnsi" w:hAnsiTheme="majorHAnsi"/>
          <w:b/>
        </w:rPr>
        <w:t xml:space="preserve">Вовлечение </w:t>
      </w:r>
      <w:r w:rsidR="00A8347A" w:rsidRPr="00FA563D">
        <w:rPr>
          <w:rFonts w:asciiTheme="majorHAnsi" w:hAnsiTheme="majorHAnsi"/>
          <w:b/>
        </w:rPr>
        <w:t>всех заинтересованных сторон в процессы принятия решений на локальном уровне</w:t>
      </w:r>
      <w:r w:rsidR="00A53A02">
        <w:rPr>
          <w:rFonts w:asciiTheme="majorHAnsi" w:hAnsiTheme="majorHAnsi"/>
          <w:b/>
        </w:rPr>
        <w:t>.</w:t>
      </w:r>
    </w:p>
    <w:p w14:paraId="080FE38E" w14:textId="77777777" w:rsidR="00774E7A" w:rsidRPr="00FA563D" w:rsidRDefault="00774E7A" w:rsidP="00EE5A9C">
      <w:pPr>
        <w:spacing w:after="0"/>
        <w:jc w:val="both"/>
        <w:rPr>
          <w:rFonts w:asciiTheme="majorHAnsi" w:hAnsiTheme="majorHAnsi"/>
        </w:rPr>
      </w:pPr>
      <w:r w:rsidRPr="00FA563D">
        <w:rPr>
          <w:rFonts w:asciiTheme="majorHAnsi" w:hAnsiTheme="majorHAnsi"/>
          <w:bCs/>
        </w:rPr>
        <w:t xml:space="preserve">3.1. </w:t>
      </w:r>
      <w:r w:rsidR="00A53A02" w:rsidRPr="00FA563D">
        <w:rPr>
          <w:rFonts w:asciiTheme="majorHAnsi" w:hAnsiTheme="majorHAnsi"/>
          <w:bCs/>
        </w:rPr>
        <w:t>Привлечение жителей</w:t>
      </w:r>
      <w:r w:rsidRPr="00FA563D">
        <w:rPr>
          <w:rFonts w:asciiTheme="majorHAnsi" w:hAnsiTheme="majorHAnsi"/>
          <w:bCs/>
        </w:rPr>
        <w:t xml:space="preserve"> и представителей диаспоры в принятие решений на местном уровне </w:t>
      </w:r>
    </w:p>
    <w:p w14:paraId="64997030" w14:textId="77777777" w:rsidR="00774E7A" w:rsidRPr="00FA563D" w:rsidRDefault="00774E7A" w:rsidP="00EE5A9C">
      <w:pPr>
        <w:pStyle w:val="1"/>
        <w:spacing w:before="0"/>
        <w:jc w:val="both"/>
        <w:rPr>
          <w:rFonts w:eastAsiaTheme="minorHAnsi" w:cstheme="minorBidi"/>
          <w:b w:val="0"/>
          <w:bCs w:val="0"/>
          <w:color w:val="auto"/>
          <w:sz w:val="22"/>
          <w:szCs w:val="22"/>
        </w:rPr>
      </w:pPr>
      <w:bookmarkStart w:id="11" w:name="_Toc42904938"/>
      <w:r w:rsidRPr="00FA563D">
        <w:rPr>
          <w:rFonts w:eastAsiaTheme="minorHAnsi" w:cstheme="minorBidi"/>
          <w:b w:val="0"/>
          <w:bCs w:val="0"/>
          <w:color w:val="auto"/>
          <w:sz w:val="22"/>
          <w:szCs w:val="22"/>
        </w:rPr>
        <w:t>Задача 3.2. Привлечение представителей бизнеса в процессы приятия решений</w:t>
      </w:r>
      <w:bookmarkEnd w:id="11"/>
    </w:p>
    <w:p w14:paraId="6D71C4B7" w14:textId="3C3261CB" w:rsidR="00774E7A" w:rsidRDefault="00774E7A" w:rsidP="00EE5A9C">
      <w:pPr>
        <w:pStyle w:val="1"/>
        <w:spacing w:before="0"/>
        <w:jc w:val="both"/>
        <w:rPr>
          <w:rFonts w:eastAsiaTheme="minorHAnsi" w:cstheme="minorBidi"/>
          <w:b w:val="0"/>
          <w:bCs w:val="0"/>
          <w:color w:val="auto"/>
          <w:sz w:val="22"/>
          <w:szCs w:val="22"/>
        </w:rPr>
      </w:pPr>
      <w:bookmarkStart w:id="12" w:name="_Toc42904939"/>
      <w:r w:rsidRPr="00FA563D">
        <w:rPr>
          <w:rFonts w:eastAsiaTheme="minorHAnsi" w:cstheme="minorBidi"/>
          <w:b w:val="0"/>
          <w:bCs w:val="0"/>
          <w:color w:val="auto"/>
          <w:sz w:val="22"/>
          <w:szCs w:val="22"/>
        </w:rPr>
        <w:t>Задача 3.3. Развитие взаимодействия с организациями гражданского общества</w:t>
      </w:r>
      <w:bookmarkEnd w:id="12"/>
    </w:p>
    <w:p w14:paraId="73DE77F1" w14:textId="38AC5887" w:rsidR="00EE5A9C" w:rsidRDefault="00EE5A9C" w:rsidP="00EE5A9C"/>
    <w:p w14:paraId="46CD162C" w14:textId="44D87BBD" w:rsidR="00EE5A9C" w:rsidRDefault="00EE5A9C" w:rsidP="00EE5A9C"/>
    <w:p w14:paraId="22C9D58A" w14:textId="006CF768" w:rsidR="00CB1E97" w:rsidRDefault="00CB1E97" w:rsidP="002B4067">
      <w:pPr>
        <w:pStyle w:val="1"/>
        <w:numPr>
          <w:ilvl w:val="0"/>
          <w:numId w:val="27"/>
        </w:numPr>
        <w:spacing w:before="0"/>
        <w:jc w:val="both"/>
        <w:rPr>
          <w:rFonts w:cstheme="minorHAnsi"/>
          <w:color w:val="7030A0"/>
        </w:rPr>
      </w:pPr>
      <w:bookmarkStart w:id="13" w:name="_Toc42904940"/>
      <w:r w:rsidRPr="002B4067">
        <w:rPr>
          <w:rFonts w:cstheme="minorHAnsi"/>
          <w:color w:val="7030A0"/>
        </w:rPr>
        <w:lastRenderedPageBreak/>
        <w:t>Оценка рисков</w:t>
      </w:r>
      <w:bookmarkEnd w:id="13"/>
    </w:p>
    <w:p w14:paraId="01D25D66" w14:textId="21B9FCC1" w:rsidR="002B4067" w:rsidRPr="002B4067" w:rsidRDefault="002B4067" w:rsidP="002B4067">
      <w:pPr>
        <w:spacing w:line="240" w:lineRule="auto"/>
        <w:rPr>
          <w:rFonts w:asciiTheme="majorHAnsi" w:hAnsiTheme="majorHAnsi"/>
          <w:b/>
        </w:rPr>
      </w:pPr>
      <w:r w:rsidRPr="002B4067">
        <w:rPr>
          <w:rFonts w:asciiTheme="majorHAnsi" w:hAnsiTheme="majorHAnsi"/>
          <w:b/>
        </w:rPr>
        <w:t>Таблица 5. Риски</w:t>
      </w:r>
      <w:r w:rsidR="00F15D1D">
        <w:rPr>
          <w:rFonts w:asciiTheme="majorHAnsi" w:hAnsiTheme="majorHAnsi"/>
          <w:b/>
        </w:rPr>
        <w:t xml:space="preserve"> повышения транспарентности</w:t>
      </w:r>
      <w:r w:rsidR="00F15D1D" w:rsidRPr="002B4067">
        <w:rPr>
          <w:rFonts w:asciiTheme="majorHAnsi" w:hAnsiTheme="majorHAnsi"/>
          <w:b/>
        </w:rPr>
        <w:t xml:space="preserve"> </w:t>
      </w:r>
      <w:r w:rsidRPr="002B4067">
        <w:rPr>
          <w:rFonts w:asciiTheme="majorHAnsi" w:hAnsiTheme="majorHAnsi"/>
          <w:b/>
        </w:rPr>
        <w:t>и мероприятия по их снижению.</w:t>
      </w:r>
    </w:p>
    <w:tbl>
      <w:tblPr>
        <w:tblStyle w:val="-4"/>
        <w:tblW w:w="0" w:type="auto"/>
        <w:tblLook w:val="04A0" w:firstRow="1" w:lastRow="0" w:firstColumn="1" w:lastColumn="0" w:noHBand="0" w:noVBand="1"/>
      </w:tblPr>
      <w:tblGrid>
        <w:gridCol w:w="3033"/>
        <w:gridCol w:w="5898"/>
      </w:tblGrid>
      <w:tr w:rsidR="00285BE1" w:rsidRPr="00FA563D" w14:paraId="383195A4" w14:textId="77777777" w:rsidTr="002B40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3" w:type="dxa"/>
          </w:tcPr>
          <w:p w14:paraId="3411C528" w14:textId="77777777" w:rsidR="00285BE1" w:rsidRPr="00FA563D" w:rsidRDefault="00285BE1" w:rsidP="00FA563D">
            <w:pPr>
              <w:jc w:val="both"/>
              <w:rPr>
                <w:rFonts w:asciiTheme="majorHAnsi" w:hAnsiTheme="majorHAnsi" w:cstheme="minorHAnsi"/>
                <w:color w:val="auto"/>
              </w:rPr>
            </w:pPr>
            <w:r w:rsidRPr="00FA563D">
              <w:rPr>
                <w:rFonts w:asciiTheme="majorHAnsi" w:hAnsiTheme="majorHAnsi" w:cstheme="minorHAnsi"/>
                <w:color w:val="auto"/>
              </w:rPr>
              <w:t xml:space="preserve">Риски </w:t>
            </w:r>
          </w:p>
        </w:tc>
        <w:tc>
          <w:tcPr>
            <w:tcW w:w="5898" w:type="dxa"/>
          </w:tcPr>
          <w:p w14:paraId="28C567F3" w14:textId="77777777" w:rsidR="00285BE1" w:rsidRPr="00FA563D" w:rsidRDefault="00285BE1" w:rsidP="00FA563D">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inorHAnsi"/>
                <w:color w:val="auto"/>
              </w:rPr>
            </w:pPr>
            <w:r w:rsidRPr="00FA563D">
              <w:rPr>
                <w:rFonts w:asciiTheme="majorHAnsi" w:hAnsiTheme="majorHAnsi" w:cstheme="minorHAnsi"/>
                <w:color w:val="auto"/>
              </w:rPr>
              <w:t>Мероприятия по снижению рисков</w:t>
            </w:r>
          </w:p>
        </w:tc>
      </w:tr>
      <w:tr w:rsidR="00285BE1" w:rsidRPr="00FA563D" w14:paraId="5C883F96" w14:textId="77777777" w:rsidTr="002B4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3" w:type="dxa"/>
          </w:tcPr>
          <w:p w14:paraId="61468F8A" w14:textId="4DBDF3F4" w:rsidR="00285BE1" w:rsidRPr="002B4067" w:rsidRDefault="00285BE1" w:rsidP="00FA563D">
            <w:pPr>
              <w:jc w:val="both"/>
              <w:rPr>
                <w:rFonts w:asciiTheme="majorHAnsi" w:hAnsiTheme="majorHAnsi" w:cstheme="minorHAnsi"/>
                <w:color w:val="auto"/>
              </w:rPr>
            </w:pPr>
            <w:r w:rsidRPr="002B4067">
              <w:rPr>
                <w:rFonts w:asciiTheme="majorHAnsi" w:hAnsiTheme="majorHAnsi" w:cstheme="minorHAnsi"/>
                <w:color w:val="auto"/>
              </w:rPr>
              <w:t xml:space="preserve">Сопротивление изменениям сотрудников </w:t>
            </w:r>
            <w:r w:rsidR="00EE5A9C">
              <w:rPr>
                <w:rFonts w:asciiTheme="majorHAnsi" w:hAnsiTheme="majorHAnsi" w:cstheme="minorHAnsi"/>
                <w:color w:val="auto"/>
              </w:rPr>
              <w:t>Примэрии</w:t>
            </w:r>
            <w:r w:rsidRPr="002B4067">
              <w:rPr>
                <w:rFonts w:asciiTheme="majorHAnsi" w:hAnsiTheme="majorHAnsi" w:cstheme="minorHAnsi"/>
                <w:color w:val="auto"/>
              </w:rPr>
              <w:t xml:space="preserve"> </w:t>
            </w:r>
          </w:p>
        </w:tc>
        <w:tc>
          <w:tcPr>
            <w:tcW w:w="5898" w:type="dxa"/>
          </w:tcPr>
          <w:p w14:paraId="6AFD8E9A" w14:textId="77777777" w:rsidR="00285BE1" w:rsidRPr="002B4067" w:rsidRDefault="00285BE1" w:rsidP="00FA563D">
            <w:pPr>
              <w:pStyle w:val="a9"/>
              <w:numPr>
                <w:ilvl w:val="0"/>
                <w:numId w:val="10"/>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rPr>
            </w:pPr>
            <w:r w:rsidRPr="002B4067">
              <w:rPr>
                <w:rFonts w:asciiTheme="majorHAnsi" w:hAnsiTheme="majorHAnsi" w:cstheme="minorHAnsi"/>
                <w:color w:val="auto"/>
              </w:rPr>
              <w:t xml:space="preserve">Разъяснить кодекс этики и </w:t>
            </w:r>
            <w:r w:rsidR="00DC1D29" w:rsidRPr="002B4067">
              <w:rPr>
                <w:rFonts w:asciiTheme="majorHAnsi" w:hAnsiTheme="majorHAnsi" w:cstheme="minorHAnsi"/>
                <w:color w:val="auto"/>
              </w:rPr>
              <w:t xml:space="preserve">поведения, как между сотрудниками, так и гражданами, которые обращаются в Примэрию. </w:t>
            </w:r>
          </w:p>
          <w:p w14:paraId="1C54923F" w14:textId="77777777" w:rsidR="00285BE1" w:rsidRPr="002B4067" w:rsidRDefault="00285BE1" w:rsidP="00FA563D">
            <w:pPr>
              <w:pStyle w:val="a9"/>
              <w:numPr>
                <w:ilvl w:val="0"/>
                <w:numId w:val="10"/>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rPr>
            </w:pPr>
            <w:r w:rsidRPr="002B4067">
              <w:rPr>
                <w:rFonts w:asciiTheme="majorHAnsi" w:hAnsiTheme="majorHAnsi" w:cstheme="minorHAnsi"/>
                <w:color w:val="auto"/>
              </w:rPr>
              <w:t>Внедрять современные методы взаимодействия с персоналом</w:t>
            </w:r>
          </w:p>
          <w:p w14:paraId="737B4EBB" w14:textId="77777777" w:rsidR="00DC1D29" w:rsidRPr="002B4067" w:rsidRDefault="00DC1D29" w:rsidP="00FA563D">
            <w:pPr>
              <w:pStyle w:val="a9"/>
              <w:numPr>
                <w:ilvl w:val="0"/>
                <w:numId w:val="10"/>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rPr>
            </w:pPr>
            <w:r w:rsidRPr="002B4067">
              <w:rPr>
                <w:rFonts w:asciiTheme="majorHAnsi" w:hAnsiTheme="majorHAnsi" w:cstheme="minorHAnsi"/>
                <w:color w:val="auto"/>
              </w:rPr>
              <w:t>М</w:t>
            </w:r>
            <w:r w:rsidR="00285BE1" w:rsidRPr="002B4067">
              <w:rPr>
                <w:rFonts w:asciiTheme="majorHAnsi" w:hAnsiTheme="majorHAnsi" w:cstheme="minorHAnsi"/>
                <w:color w:val="auto"/>
              </w:rPr>
              <w:t xml:space="preserve">отивировать персонал посредством обучения, участия в </w:t>
            </w:r>
            <w:r w:rsidR="00F0691E" w:rsidRPr="002B4067">
              <w:rPr>
                <w:rFonts w:asciiTheme="majorHAnsi" w:hAnsiTheme="majorHAnsi" w:cstheme="minorHAnsi"/>
                <w:color w:val="auto"/>
              </w:rPr>
              <w:t>национальных и международных мероприятиях</w:t>
            </w:r>
          </w:p>
        </w:tc>
      </w:tr>
      <w:tr w:rsidR="00285BE1" w:rsidRPr="00FA563D" w14:paraId="57ACC471" w14:textId="77777777" w:rsidTr="002B4067">
        <w:tc>
          <w:tcPr>
            <w:cnfStyle w:val="001000000000" w:firstRow="0" w:lastRow="0" w:firstColumn="1" w:lastColumn="0" w:oddVBand="0" w:evenVBand="0" w:oddHBand="0" w:evenHBand="0" w:firstRowFirstColumn="0" w:firstRowLastColumn="0" w:lastRowFirstColumn="0" w:lastRowLastColumn="0"/>
            <w:tcW w:w="3033" w:type="dxa"/>
          </w:tcPr>
          <w:p w14:paraId="71FC4DCF" w14:textId="77777777" w:rsidR="00285BE1" w:rsidRPr="002B4067" w:rsidRDefault="00DC1D29" w:rsidP="00FA563D">
            <w:pPr>
              <w:jc w:val="both"/>
              <w:rPr>
                <w:rFonts w:asciiTheme="majorHAnsi" w:hAnsiTheme="majorHAnsi" w:cstheme="minorHAnsi"/>
                <w:color w:val="auto"/>
              </w:rPr>
            </w:pPr>
            <w:r w:rsidRPr="002B4067">
              <w:rPr>
                <w:rFonts w:asciiTheme="majorHAnsi" w:hAnsiTheme="majorHAnsi" w:cstheme="minorHAnsi"/>
                <w:color w:val="auto"/>
              </w:rPr>
              <w:t>Отсутствие наполняемости сайта необходимой информацией</w:t>
            </w:r>
          </w:p>
        </w:tc>
        <w:tc>
          <w:tcPr>
            <w:tcW w:w="5898" w:type="dxa"/>
          </w:tcPr>
          <w:p w14:paraId="7741E2C0" w14:textId="77777777" w:rsidR="00285BE1" w:rsidRPr="002B4067" w:rsidRDefault="00DC1D29" w:rsidP="00FA563D">
            <w:pPr>
              <w:pStyle w:val="a9"/>
              <w:numPr>
                <w:ilvl w:val="0"/>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rPr>
            </w:pPr>
            <w:r w:rsidRPr="002B4067">
              <w:rPr>
                <w:rFonts w:asciiTheme="majorHAnsi" w:hAnsiTheme="majorHAnsi" w:cstheme="minorHAnsi"/>
                <w:color w:val="auto"/>
              </w:rPr>
              <w:t>Повышать профессионализм отдела по связям с общественностью (администратора сайта)</w:t>
            </w:r>
          </w:p>
          <w:p w14:paraId="35A4D6F6" w14:textId="77777777" w:rsidR="00DC1D29" w:rsidRPr="002B4067" w:rsidRDefault="00DC1D29" w:rsidP="00FA563D">
            <w:pPr>
              <w:pStyle w:val="a9"/>
              <w:numPr>
                <w:ilvl w:val="0"/>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rPr>
            </w:pPr>
            <w:r w:rsidRPr="002B4067">
              <w:rPr>
                <w:rFonts w:asciiTheme="majorHAnsi" w:hAnsiTheme="majorHAnsi" w:cstheme="minorHAnsi"/>
                <w:color w:val="auto"/>
              </w:rPr>
              <w:t xml:space="preserve">Улучшить техническое оснащение </w:t>
            </w:r>
          </w:p>
          <w:p w14:paraId="0FD774E9" w14:textId="6622C44D" w:rsidR="00DC1D29" w:rsidRPr="002B4067" w:rsidRDefault="00DC1D29" w:rsidP="00FA563D">
            <w:pPr>
              <w:pStyle w:val="a9"/>
              <w:numPr>
                <w:ilvl w:val="0"/>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rPr>
            </w:pPr>
            <w:r w:rsidRPr="002B4067">
              <w:rPr>
                <w:rFonts w:asciiTheme="majorHAnsi" w:hAnsiTheme="majorHAnsi" w:cstheme="minorHAnsi"/>
                <w:color w:val="auto"/>
              </w:rPr>
              <w:t xml:space="preserve">Внедрить понятную политику предоставления сотрудниками всех подразделений </w:t>
            </w:r>
            <w:r w:rsidR="00EE5A9C">
              <w:rPr>
                <w:rFonts w:asciiTheme="majorHAnsi" w:hAnsiTheme="majorHAnsi" w:cstheme="minorHAnsi"/>
                <w:color w:val="auto"/>
              </w:rPr>
              <w:t>Примэрии</w:t>
            </w:r>
            <w:r w:rsidRPr="002B4067">
              <w:rPr>
                <w:rFonts w:asciiTheme="majorHAnsi" w:hAnsiTheme="majorHAnsi" w:cstheme="minorHAnsi"/>
                <w:color w:val="auto"/>
              </w:rPr>
              <w:t xml:space="preserve"> информации для публикаций на сайте</w:t>
            </w:r>
          </w:p>
        </w:tc>
      </w:tr>
      <w:tr w:rsidR="001A3B45" w:rsidRPr="00FA563D" w14:paraId="3F535773" w14:textId="77777777" w:rsidTr="002B4067">
        <w:trPr>
          <w:cnfStyle w:val="000000100000" w:firstRow="0" w:lastRow="0" w:firstColumn="0" w:lastColumn="0" w:oddVBand="0" w:evenVBand="0" w:oddHBand="1" w:evenHBand="0" w:firstRowFirstColumn="0" w:firstRowLastColumn="0" w:lastRowFirstColumn="0" w:lastRowLastColumn="0"/>
          <w:trHeight w:val="1485"/>
        </w:trPr>
        <w:tc>
          <w:tcPr>
            <w:cnfStyle w:val="001000000000" w:firstRow="0" w:lastRow="0" w:firstColumn="1" w:lastColumn="0" w:oddVBand="0" w:evenVBand="0" w:oddHBand="0" w:evenHBand="0" w:firstRowFirstColumn="0" w:firstRowLastColumn="0" w:lastRowFirstColumn="0" w:lastRowLastColumn="0"/>
            <w:tcW w:w="3033" w:type="dxa"/>
          </w:tcPr>
          <w:p w14:paraId="19F90CED" w14:textId="77777777" w:rsidR="001A3B45" w:rsidRPr="002B4067" w:rsidRDefault="001A3B45" w:rsidP="00FA563D">
            <w:pPr>
              <w:jc w:val="both"/>
              <w:rPr>
                <w:rFonts w:asciiTheme="majorHAnsi" w:hAnsiTheme="majorHAnsi" w:cstheme="minorHAnsi"/>
                <w:color w:val="auto"/>
              </w:rPr>
            </w:pPr>
            <w:r w:rsidRPr="002B4067">
              <w:rPr>
                <w:rFonts w:asciiTheme="majorHAnsi" w:hAnsiTheme="majorHAnsi" w:cstheme="minorHAnsi"/>
                <w:color w:val="auto"/>
              </w:rPr>
              <w:t>Отсутствие интереса у стейкхолдеров в развитии процессов транспарентности</w:t>
            </w:r>
          </w:p>
        </w:tc>
        <w:tc>
          <w:tcPr>
            <w:tcW w:w="5898" w:type="dxa"/>
          </w:tcPr>
          <w:p w14:paraId="0271ACD4" w14:textId="77777777" w:rsidR="001A3B45" w:rsidRPr="002B4067" w:rsidRDefault="001A3B45" w:rsidP="00FA563D">
            <w:pPr>
              <w:pStyle w:val="a9"/>
              <w:numPr>
                <w:ilvl w:val="0"/>
                <w:numId w:val="11"/>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rPr>
            </w:pPr>
            <w:r w:rsidRPr="002B4067">
              <w:rPr>
                <w:rFonts w:asciiTheme="majorHAnsi" w:hAnsiTheme="majorHAnsi" w:cstheme="minorHAnsi"/>
                <w:color w:val="auto"/>
              </w:rPr>
              <w:t>Поощрять сотрудничество с организациями гражданского общества, бизнес – структурами, представителями диаспоры и т.д.</w:t>
            </w:r>
          </w:p>
          <w:p w14:paraId="5DFFF47D" w14:textId="2C6BB933" w:rsidR="001A3B45" w:rsidRPr="002B4067" w:rsidRDefault="001A3B45" w:rsidP="00FA563D">
            <w:pPr>
              <w:pStyle w:val="a9"/>
              <w:numPr>
                <w:ilvl w:val="0"/>
                <w:numId w:val="11"/>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auto"/>
              </w:rPr>
            </w:pPr>
            <w:r w:rsidRPr="002B4067">
              <w:rPr>
                <w:rFonts w:asciiTheme="majorHAnsi" w:hAnsiTheme="majorHAnsi" w:cstheme="minorHAnsi"/>
                <w:color w:val="auto"/>
              </w:rPr>
              <w:t xml:space="preserve">Привлекать основные заинтересованные стороны на стадии планирования, обсуждения мероприятий </w:t>
            </w:r>
            <w:r w:rsidR="00EE5A9C">
              <w:rPr>
                <w:rFonts w:asciiTheme="majorHAnsi" w:hAnsiTheme="majorHAnsi" w:cstheme="minorHAnsi"/>
                <w:color w:val="auto"/>
              </w:rPr>
              <w:t>Примэрии</w:t>
            </w:r>
            <w:r w:rsidRPr="002B4067">
              <w:rPr>
                <w:rFonts w:asciiTheme="majorHAnsi" w:hAnsiTheme="majorHAnsi" w:cstheme="minorHAnsi"/>
                <w:color w:val="auto"/>
              </w:rPr>
              <w:t xml:space="preserve"> </w:t>
            </w:r>
          </w:p>
        </w:tc>
      </w:tr>
      <w:tr w:rsidR="001A3B45" w:rsidRPr="00FA563D" w14:paraId="1F16F8BA" w14:textId="77777777" w:rsidTr="002B4067">
        <w:tc>
          <w:tcPr>
            <w:cnfStyle w:val="001000000000" w:firstRow="0" w:lastRow="0" w:firstColumn="1" w:lastColumn="0" w:oddVBand="0" w:evenVBand="0" w:oddHBand="0" w:evenHBand="0" w:firstRowFirstColumn="0" w:firstRowLastColumn="0" w:lastRowFirstColumn="0" w:lastRowLastColumn="0"/>
            <w:tcW w:w="3033" w:type="dxa"/>
          </w:tcPr>
          <w:p w14:paraId="7B4EA0CE" w14:textId="77777777" w:rsidR="001A3B45" w:rsidRPr="002B4067" w:rsidRDefault="001A3B45" w:rsidP="00FA563D">
            <w:pPr>
              <w:jc w:val="both"/>
              <w:rPr>
                <w:rFonts w:asciiTheme="majorHAnsi" w:hAnsiTheme="majorHAnsi" w:cstheme="minorHAnsi"/>
                <w:color w:val="auto"/>
              </w:rPr>
            </w:pPr>
            <w:r w:rsidRPr="002B4067">
              <w:rPr>
                <w:rFonts w:asciiTheme="majorHAnsi" w:hAnsiTheme="majorHAnsi" w:cstheme="minorHAnsi"/>
                <w:color w:val="auto"/>
              </w:rPr>
              <w:t xml:space="preserve">Снижение уровня доверия граждан </w:t>
            </w:r>
          </w:p>
        </w:tc>
        <w:tc>
          <w:tcPr>
            <w:tcW w:w="5898" w:type="dxa"/>
          </w:tcPr>
          <w:p w14:paraId="127BEA5C" w14:textId="66DAE353" w:rsidR="001A3B45" w:rsidRPr="002B4067" w:rsidRDefault="001A3B45" w:rsidP="00FA563D">
            <w:pPr>
              <w:pStyle w:val="a9"/>
              <w:numPr>
                <w:ilvl w:val="0"/>
                <w:numId w:val="1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rPr>
            </w:pPr>
            <w:r w:rsidRPr="002B4067">
              <w:rPr>
                <w:rFonts w:asciiTheme="majorHAnsi" w:hAnsiTheme="majorHAnsi" w:cstheme="minorHAnsi"/>
                <w:color w:val="auto"/>
              </w:rPr>
              <w:t xml:space="preserve">Продвижение имиджа </w:t>
            </w:r>
            <w:r w:rsidR="00EE5A9C">
              <w:rPr>
                <w:rFonts w:asciiTheme="majorHAnsi" w:hAnsiTheme="majorHAnsi" w:cstheme="minorHAnsi"/>
                <w:color w:val="auto"/>
              </w:rPr>
              <w:t>Примэрии</w:t>
            </w:r>
            <w:r w:rsidRPr="002B4067">
              <w:rPr>
                <w:rFonts w:asciiTheme="majorHAnsi" w:hAnsiTheme="majorHAnsi" w:cstheme="minorHAnsi"/>
                <w:color w:val="auto"/>
              </w:rPr>
              <w:t xml:space="preserve"> как открытой и прозрачной структуры</w:t>
            </w:r>
          </w:p>
          <w:p w14:paraId="36DA9813" w14:textId="77777777" w:rsidR="001A3B45" w:rsidRPr="002B4067" w:rsidRDefault="005E7F83" w:rsidP="00FA563D">
            <w:pPr>
              <w:pStyle w:val="a9"/>
              <w:numPr>
                <w:ilvl w:val="0"/>
                <w:numId w:val="1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rPr>
            </w:pPr>
            <w:r w:rsidRPr="002B4067">
              <w:rPr>
                <w:rFonts w:asciiTheme="majorHAnsi" w:hAnsiTheme="majorHAnsi" w:cstheme="minorHAnsi"/>
                <w:color w:val="auto"/>
              </w:rPr>
              <w:t>П</w:t>
            </w:r>
            <w:r w:rsidR="001A3B45" w:rsidRPr="002B4067">
              <w:rPr>
                <w:rFonts w:asciiTheme="majorHAnsi" w:hAnsiTheme="majorHAnsi" w:cstheme="minorHAnsi"/>
                <w:color w:val="auto"/>
              </w:rPr>
              <w:t>роведение публичных слушаний и обсуждений</w:t>
            </w:r>
          </w:p>
          <w:p w14:paraId="7B08E3C5" w14:textId="7020FA1C" w:rsidR="001A3B45" w:rsidRPr="002B4067" w:rsidRDefault="005E7F83" w:rsidP="00FA563D">
            <w:pPr>
              <w:pStyle w:val="a9"/>
              <w:numPr>
                <w:ilvl w:val="0"/>
                <w:numId w:val="12"/>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auto"/>
              </w:rPr>
            </w:pPr>
            <w:r w:rsidRPr="002B4067">
              <w:rPr>
                <w:rFonts w:asciiTheme="majorHAnsi" w:hAnsiTheme="majorHAnsi" w:cstheme="minorHAnsi"/>
                <w:color w:val="auto"/>
              </w:rPr>
              <w:t xml:space="preserve">Своевременное обновление информации на информационных «площадках» </w:t>
            </w:r>
            <w:r w:rsidR="00EE5A9C">
              <w:rPr>
                <w:rFonts w:asciiTheme="majorHAnsi" w:hAnsiTheme="majorHAnsi" w:cstheme="minorHAnsi"/>
                <w:color w:val="auto"/>
              </w:rPr>
              <w:t>Примэрии</w:t>
            </w:r>
          </w:p>
        </w:tc>
      </w:tr>
    </w:tbl>
    <w:p w14:paraId="156C36F6" w14:textId="77777777" w:rsidR="002B4067" w:rsidRDefault="002B4067" w:rsidP="00DF0582">
      <w:pPr>
        <w:pStyle w:val="1"/>
        <w:spacing w:before="0"/>
        <w:rPr>
          <w:rFonts w:cstheme="minorHAnsi"/>
        </w:rPr>
      </w:pPr>
    </w:p>
    <w:p w14:paraId="4F50AA4C" w14:textId="0A55B778" w:rsidR="00CB1E97" w:rsidRPr="002B4067" w:rsidRDefault="00015390" w:rsidP="002B4067">
      <w:pPr>
        <w:pStyle w:val="1"/>
        <w:spacing w:before="0" w:after="240"/>
        <w:rPr>
          <w:rFonts w:cstheme="minorHAnsi"/>
          <w:color w:val="7030A0"/>
        </w:rPr>
      </w:pPr>
      <w:bookmarkStart w:id="14" w:name="_Toc42904941"/>
      <w:r w:rsidRPr="002B4067">
        <w:rPr>
          <w:rFonts w:cstheme="minorHAnsi"/>
          <w:color w:val="7030A0"/>
        </w:rPr>
        <w:t>7</w:t>
      </w:r>
      <w:r w:rsidR="00CB1E97" w:rsidRPr="002B4067">
        <w:rPr>
          <w:rFonts w:cstheme="minorHAnsi"/>
          <w:color w:val="7030A0"/>
        </w:rPr>
        <w:t>. Оценка и мониторинг исполнения Стратегии</w:t>
      </w:r>
      <w:bookmarkEnd w:id="14"/>
    </w:p>
    <w:p w14:paraId="4B348810" w14:textId="65B2AED4" w:rsidR="002B4067" w:rsidRDefault="00D00E0D" w:rsidP="00774E7A">
      <w:pPr>
        <w:widowControl w:val="0"/>
        <w:autoSpaceDE w:val="0"/>
        <w:autoSpaceDN w:val="0"/>
        <w:adjustRightInd w:val="0"/>
        <w:spacing w:after="240"/>
        <w:jc w:val="both"/>
        <w:rPr>
          <w:rFonts w:asciiTheme="majorHAnsi" w:hAnsiTheme="majorHAnsi" w:cs="Times New Roman"/>
        </w:rPr>
      </w:pPr>
      <w:r w:rsidRPr="00DA500B">
        <w:rPr>
          <w:rFonts w:asciiTheme="majorHAnsi" w:hAnsiTheme="majorHAnsi" w:cs="Times New Roman"/>
        </w:rPr>
        <w:t xml:space="preserve">Политика транспарентности </w:t>
      </w:r>
      <w:r w:rsidR="00EE5A9C">
        <w:rPr>
          <w:rFonts w:asciiTheme="majorHAnsi" w:hAnsiTheme="majorHAnsi" w:cs="Times New Roman"/>
        </w:rPr>
        <w:t>Примэрии</w:t>
      </w:r>
      <w:r w:rsidRPr="00DA500B">
        <w:rPr>
          <w:rFonts w:asciiTheme="majorHAnsi" w:hAnsiTheme="majorHAnsi" w:cs="Times New Roman"/>
        </w:rPr>
        <w:t xml:space="preserve"> с. Копчак носит проактивный характер и направлена на предупреждение критики со стороны населения из-за отсутствия информации о мероприятиях и деятельности. С этой целью Примэрия ориентируется на установление обратной связи с бенефициарами услуг, постоянную поддержку диалога с населением с. Копчак. </w:t>
      </w:r>
    </w:p>
    <w:p w14:paraId="3954B1B1" w14:textId="162A18C4" w:rsidR="002B4067" w:rsidRDefault="002B4067" w:rsidP="002B4067">
      <w:pPr>
        <w:widowControl w:val="0"/>
        <w:autoSpaceDE w:val="0"/>
        <w:autoSpaceDN w:val="0"/>
        <w:adjustRightInd w:val="0"/>
        <w:spacing w:before="240" w:after="240"/>
        <w:jc w:val="both"/>
        <w:rPr>
          <w:rFonts w:asciiTheme="majorHAnsi" w:hAnsiTheme="majorHAnsi" w:cs="Times New Roman"/>
        </w:rPr>
      </w:pPr>
      <w:r w:rsidRPr="00A20EC8">
        <w:rPr>
          <w:rFonts w:asciiTheme="majorHAnsi" w:hAnsiTheme="majorHAnsi" w:cs="Times New Roman"/>
        </w:rPr>
        <w:t>С целью оценки транспарентности Примэрия планирует оценку и мониторинг показателей, базирую</w:t>
      </w:r>
      <w:r>
        <w:rPr>
          <w:rFonts w:asciiTheme="majorHAnsi" w:hAnsiTheme="majorHAnsi" w:cs="Times New Roman"/>
        </w:rPr>
        <w:t>щихся</w:t>
      </w:r>
      <w:r w:rsidRPr="00A20EC8">
        <w:rPr>
          <w:rFonts w:asciiTheme="majorHAnsi" w:hAnsiTheme="majorHAnsi" w:cs="Times New Roman"/>
        </w:rPr>
        <w:t xml:space="preserve"> на принципе участия общественности и гласности</w:t>
      </w:r>
      <w:r>
        <w:rPr>
          <w:rFonts w:asciiTheme="majorHAnsi" w:hAnsiTheme="majorHAnsi" w:cs="Times New Roman"/>
        </w:rPr>
        <w:t>, которые будут сведены в годово</w:t>
      </w:r>
      <w:r w:rsidRPr="0004761C">
        <w:rPr>
          <w:rFonts w:asciiTheme="majorHAnsi" w:hAnsiTheme="majorHAnsi" w:cs="Times New Roman"/>
        </w:rPr>
        <w:t>й «</w:t>
      </w:r>
      <w:r w:rsidRPr="0004761C">
        <w:rPr>
          <w:rFonts w:asciiTheme="majorHAnsi" w:hAnsiTheme="majorHAnsi"/>
        </w:rPr>
        <w:t xml:space="preserve">Отчет по </w:t>
      </w:r>
      <w:r w:rsidRPr="0004761C">
        <w:rPr>
          <w:rFonts w:ascii="Cambria" w:hAnsi="Cambria"/>
        </w:rPr>
        <w:t xml:space="preserve">обеспечению прозрачности процесса разработки и принятия решений Местным советом и распоряжений Примара» (рисунок </w:t>
      </w:r>
      <w:r w:rsidR="00EE5A9C">
        <w:rPr>
          <w:rFonts w:ascii="Cambria" w:hAnsi="Cambria"/>
        </w:rPr>
        <w:t>9</w:t>
      </w:r>
      <w:r w:rsidRPr="0004761C">
        <w:rPr>
          <w:rFonts w:ascii="Cambria" w:hAnsi="Cambria"/>
        </w:rPr>
        <w:t>)</w:t>
      </w:r>
    </w:p>
    <w:p w14:paraId="25C49744" w14:textId="3177B1A2" w:rsidR="002B4067" w:rsidRDefault="002B4067" w:rsidP="002B4067">
      <w:pPr>
        <w:pStyle w:val="a3"/>
        <w:spacing w:line="276" w:lineRule="auto"/>
        <w:jc w:val="both"/>
        <w:rPr>
          <w:rFonts w:asciiTheme="majorHAnsi" w:hAnsiTheme="majorHAnsi" w:cs="Times New Roman"/>
        </w:rPr>
      </w:pPr>
      <w:r w:rsidRPr="00DA500B">
        <w:rPr>
          <w:rFonts w:ascii="Times New Roman" w:hAnsi="Times New Roman" w:cs="Times New Roman"/>
        </w:rPr>
        <w:t>Политика транспарентности будет оцениваться по вышеуказанным показателям</w:t>
      </w:r>
      <w:r>
        <w:rPr>
          <w:rFonts w:ascii="Times New Roman" w:hAnsi="Times New Roman" w:cs="Times New Roman"/>
        </w:rPr>
        <w:t xml:space="preserve">, которые будут аккумулироваться </w:t>
      </w:r>
      <w:r w:rsidRPr="00DA500B">
        <w:rPr>
          <w:rFonts w:ascii="Times New Roman" w:hAnsi="Times New Roman" w:cs="Times New Roman"/>
        </w:rPr>
        <w:t>раз в квартал</w:t>
      </w:r>
      <w:r>
        <w:rPr>
          <w:rFonts w:ascii="Times New Roman" w:hAnsi="Times New Roman" w:cs="Times New Roman"/>
        </w:rPr>
        <w:t xml:space="preserve">/полгода администратором сайта. Примар с. Копчак будет презентовать результаты на заседании сельского совета </w:t>
      </w:r>
      <w:r w:rsidRPr="00A20EC8">
        <w:rPr>
          <w:rFonts w:asciiTheme="majorHAnsi" w:hAnsiTheme="majorHAnsi" w:cs="Times New Roman"/>
        </w:rPr>
        <w:t xml:space="preserve">Политика транспарентности </w:t>
      </w:r>
      <w:r>
        <w:rPr>
          <w:rFonts w:asciiTheme="majorHAnsi" w:hAnsiTheme="majorHAnsi" w:cs="Times New Roman"/>
        </w:rPr>
        <w:t xml:space="preserve">во взаимодействии со СМИ </w:t>
      </w:r>
      <w:r w:rsidRPr="00A20EC8">
        <w:rPr>
          <w:rFonts w:asciiTheme="majorHAnsi" w:hAnsiTheme="majorHAnsi" w:cs="Times New Roman"/>
        </w:rPr>
        <w:t xml:space="preserve">будет оцениваться по вышеуказанным показателям, которые будут аккумулироваться раз в квартал администратором сайта и секретарем </w:t>
      </w:r>
      <w:r w:rsidR="00EE5A9C">
        <w:rPr>
          <w:rFonts w:asciiTheme="majorHAnsi" w:hAnsiTheme="majorHAnsi" w:cs="Times New Roman"/>
        </w:rPr>
        <w:t>Примэрии</w:t>
      </w:r>
      <w:r>
        <w:rPr>
          <w:rFonts w:asciiTheme="majorHAnsi" w:hAnsiTheme="majorHAnsi" w:cs="Times New Roman"/>
        </w:rPr>
        <w:t xml:space="preserve"> и сведены в годово</w:t>
      </w:r>
      <w:r w:rsidRPr="0004761C">
        <w:rPr>
          <w:rFonts w:asciiTheme="majorHAnsi" w:hAnsiTheme="majorHAnsi" w:cs="Times New Roman"/>
        </w:rPr>
        <w:t>й «</w:t>
      </w:r>
      <w:r w:rsidRPr="0004761C">
        <w:rPr>
          <w:rFonts w:asciiTheme="majorHAnsi" w:hAnsiTheme="majorHAnsi"/>
        </w:rPr>
        <w:t xml:space="preserve">Отчет по </w:t>
      </w:r>
      <w:r w:rsidRPr="0004761C">
        <w:rPr>
          <w:rFonts w:ascii="Cambria" w:hAnsi="Cambria"/>
        </w:rPr>
        <w:t>обеспечению прозрачности процесса разработки и принятия решений Местным советом и распоряжений Примара</w:t>
      </w:r>
      <w:r w:rsidRPr="00A20EC8">
        <w:rPr>
          <w:rFonts w:asciiTheme="majorHAnsi" w:hAnsiTheme="majorHAnsi" w:cs="Times New Roman"/>
        </w:rPr>
        <w:t xml:space="preserve">. </w:t>
      </w:r>
    </w:p>
    <w:p w14:paraId="2163B81D" w14:textId="757451E2" w:rsidR="00EE5A9C" w:rsidRDefault="00396AC8" w:rsidP="002B4067">
      <w:pPr>
        <w:jc w:val="both"/>
        <w:rPr>
          <w:rFonts w:asciiTheme="majorHAnsi" w:hAnsiTheme="majorHAnsi"/>
          <w:b/>
        </w:rPr>
      </w:pPr>
      <w:r w:rsidRPr="00571C94">
        <w:rPr>
          <w:rFonts w:asciiTheme="majorHAnsi" w:hAnsiTheme="majorHAnsi"/>
          <w:bCs/>
        </w:rPr>
        <w:lastRenderedPageBreak/>
        <w:t xml:space="preserve">Показатели, включаемые в годовой Отчет по </w:t>
      </w:r>
      <w:r w:rsidRPr="00571C94">
        <w:rPr>
          <w:rFonts w:ascii="Cambria" w:hAnsi="Cambria"/>
          <w:bCs/>
        </w:rPr>
        <w:t>обеспечению прозрачности процесса разработки и принятия решений Местным советом и распоряжений Примара</w:t>
      </w:r>
      <w:r>
        <w:rPr>
          <w:rFonts w:ascii="Cambria" w:hAnsi="Cambria"/>
          <w:bCs/>
        </w:rPr>
        <w:t xml:space="preserve"> – на рисунке 9.</w:t>
      </w:r>
    </w:p>
    <w:p w14:paraId="0FB4E7A2" w14:textId="4184DECA" w:rsidR="002B4067" w:rsidRPr="002B4067" w:rsidRDefault="002B4067" w:rsidP="002B4067">
      <w:pPr>
        <w:jc w:val="both"/>
        <w:rPr>
          <w:rFonts w:asciiTheme="majorHAnsi" w:hAnsiTheme="majorHAnsi"/>
          <w:b/>
        </w:rPr>
      </w:pPr>
      <w:r w:rsidRPr="002B4067">
        <w:rPr>
          <w:rFonts w:asciiTheme="majorHAnsi" w:hAnsiTheme="majorHAnsi"/>
          <w:b/>
        </w:rPr>
        <w:t xml:space="preserve">Рисунок </w:t>
      </w:r>
      <w:r>
        <w:rPr>
          <w:rFonts w:asciiTheme="majorHAnsi" w:hAnsiTheme="majorHAnsi"/>
          <w:b/>
        </w:rPr>
        <w:t>9</w:t>
      </w:r>
      <w:r w:rsidRPr="002B4067">
        <w:rPr>
          <w:rFonts w:asciiTheme="majorHAnsi" w:hAnsiTheme="majorHAnsi"/>
          <w:b/>
        </w:rPr>
        <w:t xml:space="preserve">. Показатели, включаемые в годовой Отчет по </w:t>
      </w:r>
      <w:r w:rsidRPr="002B4067">
        <w:rPr>
          <w:rFonts w:ascii="Cambria" w:hAnsi="Cambria"/>
          <w:b/>
        </w:rPr>
        <w:t>обеспечению прозрачности процесса разработки и принятия решений Местным советом и распоряжений Примара</w:t>
      </w:r>
      <w:r w:rsidRPr="002B4067">
        <w:rPr>
          <w:rFonts w:asciiTheme="majorHAnsi" w:hAnsiTheme="majorHAnsi"/>
          <w:b/>
        </w:rPr>
        <w:t xml:space="preserve"> </w:t>
      </w:r>
    </w:p>
    <w:p w14:paraId="2A26F570" w14:textId="77777777" w:rsidR="002B4067" w:rsidRPr="00E44F01" w:rsidRDefault="002B4067" w:rsidP="002B4067">
      <w:pPr>
        <w:pStyle w:val="a9"/>
        <w:numPr>
          <w:ilvl w:val="0"/>
          <w:numId w:val="21"/>
        </w:numPr>
        <w:ind w:left="0" w:hanging="720"/>
      </w:pPr>
      <w:r>
        <w:rPr>
          <w:noProof/>
        </w:rPr>
        <w:drawing>
          <wp:inline distT="0" distB="0" distL="0" distR="0" wp14:anchorId="33A29D62" wp14:editId="719185CF">
            <wp:extent cx="5690235" cy="4711849"/>
            <wp:effectExtent l="0" t="0" r="24765" b="0"/>
            <wp:docPr id="44" name="Схема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p>
    <w:p w14:paraId="3824033F" w14:textId="454FD969" w:rsidR="002B4067" w:rsidRDefault="002B4067" w:rsidP="002B4067">
      <w:pPr>
        <w:pStyle w:val="3"/>
      </w:pPr>
    </w:p>
    <w:p w14:paraId="077C30F0" w14:textId="3E52CDBD" w:rsidR="002B4067" w:rsidRPr="003E6AC6" w:rsidRDefault="002B4067" w:rsidP="002B4067">
      <w:pPr>
        <w:jc w:val="both"/>
        <w:rPr>
          <w:rFonts w:asciiTheme="majorHAnsi" w:hAnsiTheme="majorHAnsi"/>
        </w:rPr>
      </w:pPr>
      <w:r w:rsidRPr="003E6AC6">
        <w:rPr>
          <w:rFonts w:asciiTheme="majorHAnsi" w:hAnsiTheme="majorHAnsi"/>
        </w:rPr>
        <w:t xml:space="preserve">Обобщенные данные будут аккумулироваться у Примара, который будет презентовать результаты на заседании муниципального совета, а также ежегодном отчете Примара о достигнутых результатах. В рамках ССЭР мун. Комрат планируется создание Совета по участию, который будет давать оценку, в том числе и политики транспарентности </w:t>
      </w:r>
      <w:r w:rsidR="00EE5A9C">
        <w:rPr>
          <w:rFonts w:asciiTheme="majorHAnsi" w:hAnsiTheme="majorHAnsi"/>
        </w:rPr>
        <w:t>Примэрии</w:t>
      </w:r>
      <w:r w:rsidRPr="003E6AC6">
        <w:rPr>
          <w:rFonts w:asciiTheme="majorHAnsi" w:hAnsiTheme="majorHAnsi"/>
        </w:rPr>
        <w:t>.</w:t>
      </w:r>
    </w:p>
    <w:p w14:paraId="39717514" w14:textId="1087142D" w:rsidR="00DF0582" w:rsidRPr="00FA563D" w:rsidRDefault="00DA500B" w:rsidP="00FA563D">
      <w:pPr>
        <w:pStyle w:val="a3"/>
        <w:spacing w:line="276" w:lineRule="auto"/>
        <w:rPr>
          <w:rFonts w:ascii="Times New Roman" w:hAnsi="Times New Roman" w:cs="Times New Roman"/>
        </w:rPr>
        <w:sectPr w:rsidR="00DF0582" w:rsidRPr="00FA563D" w:rsidSect="00177E9B">
          <w:headerReference w:type="even" r:id="rId84"/>
          <w:headerReference w:type="default" r:id="rId85"/>
          <w:footerReference w:type="even" r:id="rId86"/>
          <w:footerReference w:type="default" r:id="rId87"/>
          <w:headerReference w:type="first" r:id="rId88"/>
          <w:footerReference w:type="first" r:id="rId89"/>
          <w:pgSz w:w="11906" w:h="16838"/>
          <w:pgMar w:top="1134" w:right="1274" w:bottom="1134" w:left="1701" w:header="708" w:footer="708" w:gutter="0"/>
          <w:cols w:space="708"/>
          <w:titlePg/>
          <w:docGrid w:linePitch="360"/>
        </w:sectPr>
      </w:pPr>
      <w:r>
        <w:rPr>
          <w:rFonts w:ascii="Times New Roman" w:hAnsi="Times New Roman" w:cs="Times New Roman"/>
        </w:rPr>
        <w:t>.</w:t>
      </w:r>
    </w:p>
    <w:p w14:paraId="50A55921" w14:textId="0A38E5FB" w:rsidR="00DF0582" w:rsidRPr="00451E2D" w:rsidRDefault="00DF0582" w:rsidP="00DF0582">
      <w:pPr>
        <w:pStyle w:val="1"/>
        <w:rPr>
          <w:rFonts w:cstheme="minorHAnsi"/>
          <w:color w:val="7030A0"/>
        </w:rPr>
      </w:pPr>
      <w:bookmarkStart w:id="15" w:name="_Toc42904942"/>
      <w:r w:rsidRPr="00451E2D">
        <w:rPr>
          <w:rFonts w:cstheme="minorHAnsi"/>
          <w:color w:val="7030A0"/>
        </w:rPr>
        <w:lastRenderedPageBreak/>
        <w:t>8. План действий</w:t>
      </w:r>
      <w:bookmarkEnd w:id="15"/>
    </w:p>
    <w:tbl>
      <w:tblPr>
        <w:tblStyle w:val="ab"/>
        <w:tblW w:w="15417" w:type="dxa"/>
        <w:tblLayout w:type="fixed"/>
        <w:tblLook w:val="04A0" w:firstRow="1" w:lastRow="0" w:firstColumn="1" w:lastColumn="0" w:noHBand="0" w:noVBand="1"/>
      </w:tblPr>
      <w:tblGrid>
        <w:gridCol w:w="1809"/>
        <w:gridCol w:w="4820"/>
        <w:gridCol w:w="1417"/>
        <w:gridCol w:w="1276"/>
        <w:gridCol w:w="2126"/>
        <w:gridCol w:w="1843"/>
        <w:gridCol w:w="2126"/>
      </w:tblGrid>
      <w:tr w:rsidR="00451E2D" w:rsidRPr="00451E2D" w14:paraId="55F7B181" w14:textId="77777777" w:rsidTr="00FA563D">
        <w:tc>
          <w:tcPr>
            <w:tcW w:w="1809" w:type="dxa"/>
          </w:tcPr>
          <w:p w14:paraId="72593129" w14:textId="677E3326" w:rsidR="00451E2D" w:rsidRPr="00451E2D" w:rsidRDefault="00451E2D" w:rsidP="00451E2D">
            <w:pPr>
              <w:jc w:val="center"/>
              <w:rPr>
                <w:rFonts w:asciiTheme="majorHAnsi" w:hAnsiTheme="majorHAnsi" w:cstheme="minorHAnsi"/>
                <w:b/>
                <w:sz w:val="20"/>
                <w:szCs w:val="20"/>
              </w:rPr>
            </w:pPr>
            <w:r w:rsidRPr="00451E2D">
              <w:rPr>
                <w:rFonts w:asciiTheme="majorHAnsi" w:hAnsiTheme="majorHAnsi" w:cstheme="minorHAnsi"/>
                <w:b/>
                <w:sz w:val="20"/>
                <w:szCs w:val="20"/>
              </w:rPr>
              <w:t>Стратегические цели/задачи</w:t>
            </w:r>
          </w:p>
        </w:tc>
        <w:tc>
          <w:tcPr>
            <w:tcW w:w="4820" w:type="dxa"/>
          </w:tcPr>
          <w:p w14:paraId="62BFDA7E" w14:textId="2FBC2D86" w:rsidR="00451E2D" w:rsidRPr="00451E2D" w:rsidRDefault="00451E2D" w:rsidP="00451E2D">
            <w:pPr>
              <w:jc w:val="center"/>
              <w:rPr>
                <w:rFonts w:asciiTheme="majorHAnsi" w:hAnsiTheme="majorHAnsi" w:cstheme="minorHAnsi"/>
                <w:b/>
                <w:sz w:val="20"/>
                <w:szCs w:val="20"/>
              </w:rPr>
            </w:pPr>
            <w:r w:rsidRPr="00451E2D">
              <w:rPr>
                <w:rFonts w:asciiTheme="majorHAnsi" w:hAnsiTheme="majorHAnsi" w:cstheme="minorHAnsi"/>
                <w:b/>
                <w:sz w:val="20"/>
                <w:szCs w:val="20"/>
              </w:rPr>
              <w:t>Мероприятия</w:t>
            </w:r>
          </w:p>
        </w:tc>
        <w:tc>
          <w:tcPr>
            <w:tcW w:w="1417" w:type="dxa"/>
          </w:tcPr>
          <w:p w14:paraId="752E037D" w14:textId="52979FAE" w:rsidR="00451E2D" w:rsidRPr="00451E2D" w:rsidRDefault="00451E2D" w:rsidP="00451E2D">
            <w:pPr>
              <w:jc w:val="center"/>
              <w:rPr>
                <w:rFonts w:asciiTheme="majorHAnsi" w:hAnsiTheme="majorHAnsi" w:cstheme="minorHAnsi"/>
                <w:b/>
                <w:sz w:val="20"/>
                <w:szCs w:val="20"/>
              </w:rPr>
            </w:pPr>
            <w:r w:rsidRPr="00451E2D">
              <w:rPr>
                <w:rFonts w:asciiTheme="majorHAnsi" w:hAnsiTheme="majorHAnsi" w:cstheme="minorHAnsi"/>
                <w:b/>
                <w:sz w:val="20"/>
                <w:szCs w:val="20"/>
              </w:rPr>
              <w:t>Срок реализации</w:t>
            </w:r>
          </w:p>
        </w:tc>
        <w:tc>
          <w:tcPr>
            <w:tcW w:w="1276" w:type="dxa"/>
          </w:tcPr>
          <w:p w14:paraId="0148CBF3" w14:textId="2AD268C2" w:rsidR="00451E2D" w:rsidRPr="00451E2D" w:rsidRDefault="00451E2D" w:rsidP="00451E2D">
            <w:pPr>
              <w:jc w:val="center"/>
              <w:rPr>
                <w:rFonts w:asciiTheme="majorHAnsi" w:hAnsiTheme="majorHAnsi" w:cstheme="minorHAnsi"/>
                <w:b/>
                <w:sz w:val="20"/>
                <w:szCs w:val="20"/>
              </w:rPr>
            </w:pPr>
            <w:r w:rsidRPr="00451E2D">
              <w:rPr>
                <w:rFonts w:asciiTheme="majorHAnsi" w:hAnsiTheme="majorHAnsi" w:cstheme="minorHAnsi"/>
                <w:b/>
                <w:sz w:val="20"/>
                <w:szCs w:val="20"/>
              </w:rPr>
              <w:t>Примерный Бюджет леев</w:t>
            </w:r>
          </w:p>
        </w:tc>
        <w:tc>
          <w:tcPr>
            <w:tcW w:w="2126" w:type="dxa"/>
          </w:tcPr>
          <w:p w14:paraId="60C4CE5D" w14:textId="3C6F061B" w:rsidR="00451E2D" w:rsidRPr="00451E2D" w:rsidRDefault="00451E2D" w:rsidP="00451E2D">
            <w:pPr>
              <w:jc w:val="center"/>
              <w:rPr>
                <w:rFonts w:asciiTheme="majorHAnsi" w:hAnsiTheme="majorHAnsi" w:cstheme="minorHAnsi"/>
                <w:b/>
                <w:sz w:val="20"/>
                <w:szCs w:val="20"/>
              </w:rPr>
            </w:pPr>
            <w:r w:rsidRPr="00451E2D">
              <w:rPr>
                <w:rFonts w:asciiTheme="majorHAnsi" w:hAnsiTheme="majorHAnsi" w:cstheme="minorHAnsi"/>
                <w:b/>
                <w:sz w:val="20"/>
                <w:szCs w:val="20"/>
              </w:rPr>
              <w:t>Потенциальные источники финансирования</w:t>
            </w:r>
          </w:p>
        </w:tc>
        <w:tc>
          <w:tcPr>
            <w:tcW w:w="1843" w:type="dxa"/>
          </w:tcPr>
          <w:p w14:paraId="0A49FB86" w14:textId="77777777" w:rsidR="00451E2D" w:rsidRPr="00451E2D" w:rsidRDefault="00451E2D" w:rsidP="00451E2D">
            <w:pPr>
              <w:jc w:val="center"/>
              <w:rPr>
                <w:rFonts w:asciiTheme="majorHAnsi" w:hAnsiTheme="majorHAnsi" w:cstheme="minorHAnsi"/>
                <w:b/>
                <w:sz w:val="20"/>
                <w:szCs w:val="20"/>
              </w:rPr>
            </w:pPr>
            <w:r w:rsidRPr="00451E2D">
              <w:rPr>
                <w:rFonts w:asciiTheme="majorHAnsi" w:hAnsiTheme="majorHAnsi" w:cstheme="minorHAnsi"/>
                <w:b/>
                <w:sz w:val="20"/>
                <w:szCs w:val="20"/>
              </w:rPr>
              <w:t>Ответственные структуры</w:t>
            </w:r>
          </w:p>
          <w:p w14:paraId="6B8FFDDD" w14:textId="77777777" w:rsidR="00451E2D" w:rsidRPr="00451E2D" w:rsidRDefault="00451E2D" w:rsidP="00451E2D">
            <w:pPr>
              <w:jc w:val="center"/>
              <w:rPr>
                <w:rFonts w:asciiTheme="majorHAnsi" w:hAnsiTheme="majorHAnsi" w:cstheme="minorHAnsi"/>
                <w:b/>
                <w:sz w:val="20"/>
                <w:szCs w:val="20"/>
                <w:lang w:val="en-US"/>
              </w:rPr>
            </w:pPr>
          </w:p>
        </w:tc>
        <w:tc>
          <w:tcPr>
            <w:tcW w:w="2126" w:type="dxa"/>
          </w:tcPr>
          <w:p w14:paraId="0E0AF8CE" w14:textId="4CC8576A" w:rsidR="00451E2D" w:rsidRPr="00451E2D" w:rsidRDefault="00451E2D" w:rsidP="00451E2D">
            <w:pPr>
              <w:jc w:val="center"/>
              <w:rPr>
                <w:rFonts w:asciiTheme="majorHAnsi" w:hAnsiTheme="majorHAnsi" w:cstheme="minorHAnsi"/>
                <w:b/>
                <w:sz w:val="20"/>
                <w:szCs w:val="20"/>
              </w:rPr>
            </w:pPr>
            <w:r w:rsidRPr="00451E2D">
              <w:rPr>
                <w:rFonts w:asciiTheme="majorHAnsi" w:hAnsiTheme="majorHAnsi" w:cstheme="minorHAnsi"/>
                <w:b/>
                <w:sz w:val="20"/>
                <w:szCs w:val="20"/>
              </w:rPr>
              <w:t>Количественные показатели</w:t>
            </w:r>
          </w:p>
        </w:tc>
      </w:tr>
      <w:tr w:rsidR="00451E2D" w:rsidRPr="001A795E" w14:paraId="5DA022A0" w14:textId="77777777" w:rsidTr="000477F8">
        <w:tc>
          <w:tcPr>
            <w:tcW w:w="15417" w:type="dxa"/>
            <w:gridSpan w:val="7"/>
          </w:tcPr>
          <w:p w14:paraId="3CCE6C8D" w14:textId="77777777" w:rsidR="00451E2D" w:rsidRDefault="00451E2D" w:rsidP="00451E2D">
            <w:pPr>
              <w:rPr>
                <w:rFonts w:asciiTheme="majorHAnsi" w:hAnsiTheme="majorHAnsi"/>
                <w:b/>
              </w:rPr>
            </w:pPr>
            <w:r w:rsidRPr="00451E2D">
              <w:rPr>
                <w:rFonts w:asciiTheme="majorHAnsi" w:hAnsiTheme="majorHAnsi"/>
                <w:b/>
              </w:rPr>
              <w:t>Стратегическая цель 1.  Совершенствование внутренних коммуникаций и инструментов транспарентности сотрудников Примэрии.</w:t>
            </w:r>
            <w:r w:rsidRPr="001A795E">
              <w:rPr>
                <w:rFonts w:asciiTheme="majorHAnsi" w:hAnsiTheme="majorHAnsi"/>
                <w:b/>
              </w:rPr>
              <w:t xml:space="preserve"> </w:t>
            </w:r>
          </w:p>
          <w:p w14:paraId="2A1E0B31" w14:textId="77777777" w:rsidR="00451E2D" w:rsidRPr="001A795E" w:rsidRDefault="00451E2D" w:rsidP="00451E2D">
            <w:pPr>
              <w:rPr>
                <w:rFonts w:asciiTheme="majorHAnsi" w:hAnsiTheme="majorHAnsi"/>
                <w:b/>
              </w:rPr>
            </w:pPr>
          </w:p>
        </w:tc>
      </w:tr>
      <w:tr w:rsidR="00451E2D" w:rsidRPr="00EA2113" w14:paraId="36596DB1" w14:textId="77777777" w:rsidTr="00FA563D">
        <w:tc>
          <w:tcPr>
            <w:tcW w:w="1809" w:type="dxa"/>
          </w:tcPr>
          <w:p w14:paraId="635D4D6F" w14:textId="489F0AB0" w:rsidR="00451E2D" w:rsidRPr="00451E2D" w:rsidRDefault="00451E2D" w:rsidP="00451E2D">
            <w:pPr>
              <w:rPr>
                <w:rFonts w:asciiTheme="majorHAnsi" w:hAnsiTheme="majorHAnsi" w:cstheme="minorHAnsi"/>
                <w:b/>
                <w:bCs/>
                <w:sz w:val="20"/>
                <w:szCs w:val="20"/>
              </w:rPr>
            </w:pPr>
            <w:r w:rsidRPr="00451E2D">
              <w:rPr>
                <w:rFonts w:asciiTheme="majorHAnsi" w:hAnsiTheme="majorHAnsi"/>
                <w:b/>
                <w:bCs/>
                <w:sz w:val="20"/>
                <w:szCs w:val="20"/>
              </w:rPr>
              <w:t xml:space="preserve">Задача 1. 1. Разработка плана действий для повышения профессионального уровня работников </w:t>
            </w:r>
            <w:r w:rsidRPr="00451E2D">
              <w:rPr>
                <w:rFonts w:asciiTheme="majorHAnsi" w:hAnsiTheme="majorHAnsi"/>
                <w:b/>
                <w:bCs/>
                <w:sz w:val="20"/>
                <w:szCs w:val="20"/>
              </w:rPr>
              <w:t>Примэрии</w:t>
            </w:r>
            <w:r w:rsidRPr="00451E2D">
              <w:rPr>
                <w:rFonts w:asciiTheme="majorHAnsi" w:hAnsiTheme="majorHAnsi"/>
                <w:b/>
                <w:bCs/>
                <w:sz w:val="20"/>
                <w:szCs w:val="20"/>
              </w:rPr>
              <w:t xml:space="preserve">, местных советников.  </w:t>
            </w:r>
          </w:p>
        </w:tc>
        <w:tc>
          <w:tcPr>
            <w:tcW w:w="4820" w:type="dxa"/>
          </w:tcPr>
          <w:p w14:paraId="0D5C82CA" w14:textId="77777777" w:rsidR="00451E2D" w:rsidRPr="00EA2113" w:rsidRDefault="00451E2D" w:rsidP="00451E2D">
            <w:pPr>
              <w:rPr>
                <w:rFonts w:asciiTheme="majorHAnsi" w:hAnsiTheme="majorHAnsi" w:cs="Times New Roman"/>
              </w:rPr>
            </w:pPr>
            <w:r w:rsidRPr="00EA2113">
              <w:rPr>
                <w:rFonts w:asciiTheme="majorHAnsi" w:hAnsiTheme="majorHAnsi" w:cs="Times New Roman"/>
              </w:rPr>
              <w:t xml:space="preserve">1.1.1. Организация информационных сессий/брифингов для сотрудников </w:t>
            </w:r>
          </w:p>
          <w:p w14:paraId="311224EC" w14:textId="48C545F1" w:rsidR="00451E2D" w:rsidRPr="00EA2113" w:rsidRDefault="00451E2D" w:rsidP="00451E2D">
            <w:pPr>
              <w:rPr>
                <w:rFonts w:asciiTheme="majorHAnsi" w:hAnsiTheme="majorHAnsi" w:cs="Times New Roman"/>
              </w:rPr>
            </w:pPr>
            <w:r w:rsidRPr="00EA2113">
              <w:rPr>
                <w:rFonts w:asciiTheme="majorHAnsi" w:hAnsiTheme="majorHAnsi" w:cs="Times New Roman"/>
              </w:rPr>
              <w:t>1.1.</w:t>
            </w:r>
            <w:r>
              <w:rPr>
                <w:rFonts w:asciiTheme="majorHAnsi" w:hAnsiTheme="majorHAnsi" w:cs="Times New Roman"/>
              </w:rPr>
              <w:t xml:space="preserve">2. </w:t>
            </w:r>
            <w:r>
              <w:rPr>
                <w:rFonts w:asciiTheme="majorHAnsi" w:hAnsiTheme="majorHAnsi" w:cs="Times New Roman"/>
              </w:rPr>
              <w:t xml:space="preserve">Проведение </w:t>
            </w:r>
            <w:r w:rsidRPr="00EA2113">
              <w:rPr>
                <w:rFonts w:asciiTheme="majorHAnsi" w:hAnsiTheme="majorHAnsi" w:cs="Times New Roman"/>
              </w:rPr>
              <w:t>ознакомительного</w:t>
            </w:r>
            <w:r w:rsidRPr="00EA2113">
              <w:rPr>
                <w:rFonts w:asciiTheme="majorHAnsi" w:hAnsiTheme="majorHAnsi" w:cs="Times New Roman"/>
              </w:rPr>
              <w:t xml:space="preserve"> семинара по Кодексу этики сотрудникам Примэрии </w:t>
            </w:r>
            <w:r>
              <w:rPr>
                <w:rFonts w:asciiTheme="majorHAnsi" w:hAnsiTheme="majorHAnsi" w:cs="Times New Roman"/>
              </w:rPr>
              <w:t xml:space="preserve">(обязательно </w:t>
            </w:r>
            <w:r>
              <w:rPr>
                <w:rFonts w:asciiTheme="majorHAnsi" w:hAnsiTheme="majorHAnsi" w:cs="Times New Roman"/>
              </w:rPr>
              <w:t>для</w:t>
            </w:r>
            <w:r w:rsidRPr="00EA2113">
              <w:rPr>
                <w:rFonts w:asciiTheme="majorHAnsi" w:hAnsiTheme="majorHAnsi" w:cs="Times New Roman"/>
              </w:rPr>
              <w:t xml:space="preserve"> новых</w:t>
            </w:r>
            <w:r w:rsidRPr="00EA2113">
              <w:rPr>
                <w:rFonts w:asciiTheme="majorHAnsi" w:hAnsiTheme="majorHAnsi" w:cs="Times New Roman"/>
              </w:rPr>
              <w:t xml:space="preserve"> сотрудников</w:t>
            </w:r>
            <w:r>
              <w:rPr>
                <w:rFonts w:asciiTheme="majorHAnsi" w:hAnsiTheme="majorHAnsi" w:cs="Times New Roman"/>
              </w:rPr>
              <w:t>)</w:t>
            </w:r>
          </w:p>
          <w:p w14:paraId="72B0AE95" w14:textId="201F4BA7" w:rsidR="00451E2D" w:rsidRPr="00EA2113" w:rsidRDefault="00451E2D" w:rsidP="00451E2D">
            <w:pPr>
              <w:rPr>
                <w:rFonts w:asciiTheme="majorHAnsi" w:hAnsiTheme="majorHAnsi" w:cstheme="minorHAnsi"/>
              </w:rPr>
            </w:pPr>
            <w:r w:rsidRPr="00EA2113">
              <w:rPr>
                <w:rFonts w:asciiTheme="majorHAnsi" w:hAnsiTheme="majorHAnsi" w:cs="Times New Roman"/>
              </w:rPr>
              <w:t>1.1.3. Организация работы смешанных рабочих групп (из разных подразделений Примэрии</w:t>
            </w:r>
            <w:r>
              <w:rPr>
                <w:rFonts w:asciiTheme="majorHAnsi" w:hAnsiTheme="majorHAnsi" w:cs="Times New Roman"/>
              </w:rPr>
              <w:t xml:space="preserve"> и из числа вовлеченных сторон</w:t>
            </w:r>
            <w:r w:rsidRPr="00EA2113">
              <w:rPr>
                <w:rFonts w:asciiTheme="majorHAnsi" w:hAnsiTheme="majorHAnsi" w:cs="Times New Roman"/>
              </w:rPr>
              <w:t>) в проектной деятельности</w:t>
            </w:r>
          </w:p>
        </w:tc>
        <w:tc>
          <w:tcPr>
            <w:tcW w:w="1417" w:type="dxa"/>
          </w:tcPr>
          <w:p w14:paraId="5925D42E" w14:textId="77777777" w:rsidR="00451E2D" w:rsidRPr="00ED2C20" w:rsidRDefault="00451E2D" w:rsidP="00451E2D">
            <w:pPr>
              <w:rPr>
                <w:rFonts w:asciiTheme="majorHAnsi" w:hAnsiTheme="majorHAnsi" w:cstheme="minorHAnsi"/>
              </w:rPr>
            </w:pPr>
            <w:r>
              <w:rPr>
                <w:rFonts w:asciiTheme="majorHAnsi" w:hAnsiTheme="majorHAnsi" w:cstheme="minorHAnsi"/>
              </w:rPr>
              <w:t>Ежегодно</w:t>
            </w:r>
          </w:p>
          <w:p w14:paraId="1B49DDD4" w14:textId="77777777" w:rsidR="00451E2D" w:rsidRPr="00ED2C20" w:rsidRDefault="00451E2D" w:rsidP="00451E2D">
            <w:pPr>
              <w:rPr>
                <w:rFonts w:asciiTheme="majorHAnsi" w:hAnsiTheme="majorHAnsi" w:cstheme="minorHAnsi"/>
              </w:rPr>
            </w:pPr>
          </w:p>
          <w:p w14:paraId="7BCFBDD1" w14:textId="77777777" w:rsidR="00451E2D" w:rsidRPr="00ED2C20" w:rsidRDefault="00451E2D" w:rsidP="00451E2D">
            <w:pPr>
              <w:rPr>
                <w:rFonts w:asciiTheme="majorHAnsi" w:hAnsiTheme="majorHAnsi" w:cstheme="minorHAnsi"/>
              </w:rPr>
            </w:pPr>
          </w:p>
          <w:p w14:paraId="6BB1F6C8" w14:textId="77777777" w:rsidR="00451E2D" w:rsidRDefault="00451E2D" w:rsidP="00451E2D">
            <w:pPr>
              <w:rPr>
                <w:rFonts w:asciiTheme="majorHAnsi" w:hAnsiTheme="majorHAnsi" w:cstheme="minorHAnsi"/>
                <w:sz w:val="20"/>
                <w:szCs w:val="20"/>
              </w:rPr>
            </w:pPr>
            <w:r>
              <w:rPr>
                <w:rFonts w:asciiTheme="majorHAnsi" w:hAnsiTheme="majorHAnsi" w:cstheme="minorHAnsi"/>
                <w:sz w:val="20"/>
                <w:szCs w:val="20"/>
              </w:rPr>
              <w:t>1 раз в 3 месяца</w:t>
            </w:r>
            <w:r w:rsidRPr="002D6F71">
              <w:rPr>
                <w:rFonts w:asciiTheme="majorHAnsi" w:hAnsiTheme="majorHAnsi" w:cstheme="minorHAnsi"/>
                <w:sz w:val="20"/>
                <w:szCs w:val="20"/>
              </w:rPr>
              <w:t xml:space="preserve"> </w:t>
            </w:r>
          </w:p>
          <w:p w14:paraId="25553A3D" w14:textId="77777777" w:rsidR="00451E2D" w:rsidRDefault="00451E2D" w:rsidP="00451E2D">
            <w:pPr>
              <w:rPr>
                <w:rFonts w:asciiTheme="majorHAnsi" w:hAnsiTheme="majorHAnsi" w:cstheme="minorHAnsi"/>
                <w:sz w:val="20"/>
                <w:szCs w:val="20"/>
              </w:rPr>
            </w:pPr>
          </w:p>
          <w:p w14:paraId="51A7F912" w14:textId="77777777" w:rsidR="00451E2D" w:rsidRDefault="00451E2D" w:rsidP="00451E2D">
            <w:pPr>
              <w:rPr>
                <w:rFonts w:asciiTheme="majorHAnsi" w:hAnsiTheme="majorHAnsi" w:cstheme="minorHAnsi"/>
                <w:sz w:val="20"/>
                <w:szCs w:val="20"/>
              </w:rPr>
            </w:pPr>
          </w:p>
          <w:p w14:paraId="7F268D53" w14:textId="340B093F" w:rsidR="00451E2D" w:rsidRPr="00EA2113" w:rsidRDefault="00451E2D" w:rsidP="00451E2D">
            <w:pPr>
              <w:rPr>
                <w:rFonts w:asciiTheme="majorHAnsi" w:hAnsiTheme="majorHAnsi" w:cstheme="minorHAnsi"/>
              </w:rPr>
            </w:pPr>
            <w:r>
              <w:rPr>
                <w:rFonts w:asciiTheme="majorHAnsi" w:hAnsiTheme="majorHAnsi" w:cstheme="minorHAnsi"/>
                <w:sz w:val="20"/>
                <w:szCs w:val="20"/>
              </w:rPr>
              <w:t xml:space="preserve">Ежемесячно </w:t>
            </w:r>
          </w:p>
        </w:tc>
        <w:tc>
          <w:tcPr>
            <w:tcW w:w="1276" w:type="dxa"/>
          </w:tcPr>
          <w:p w14:paraId="79BDAD8D" w14:textId="77777777" w:rsidR="00451E2D" w:rsidRDefault="00451E2D" w:rsidP="00451E2D">
            <w:pPr>
              <w:rPr>
                <w:rFonts w:asciiTheme="majorHAnsi" w:hAnsiTheme="majorHAnsi" w:cstheme="minorHAnsi"/>
              </w:rPr>
            </w:pPr>
            <w:r>
              <w:rPr>
                <w:rFonts w:asciiTheme="majorHAnsi" w:hAnsiTheme="majorHAnsi" w:cstheme="minorHAnsi"/>
              </w:rPr>
              <w:t>-</w:t>
            </w:r>
          </w:p>
          <w:p w14:paraId="7CB7EFC8" w14:textId="77777777" w:rsidR="00451E2D" w:rsidRDefault="00451E2D" w:rsidP="00451E2D">
            <w:pPr>
              <w:rPr>
                <w:rFonts w:asciiTheme="majorHAnsi" w:hAnsiTheme="majorHAnsi" w:cstheme="minorHAnsi"/>
              </w:rPr>
            </w:pPr>
          </w:p>
          <w:p w14:paraId="3776CBB6" w14:textId="77777777" w:rsidR="00451E2D" w:rsidRDefault="00451E2D" w:rsidP="00451E2D">
            <w:pPr>
              <w:rPr>
                <w:rFonts w:asciiTheme="majorHAnsi" w:hAnsiTheme="majorHAnsi" w:cstheme="minorHAnsi"/>
              </w:rPr>
            </w:pPr>
          </w:p>
          <w:p w14:paraId="6371C8ED" w14:textId="77777777" w:rsidR="00451E2D" w:rsidRDefault="00451E2D" w:rsidP="00451E2D">
            <w:pPr>
              <w:rPr>
                <w:rFonts w:asciiTheme="majorHAnsi" w:hAnsiTheme="majorHAnsi" w:cstheme="minorHAnsi"/>
              </w:rPr>
            </w:pPr>
            <w:r>
              <w:rPr>
                <w:rFonts w:asciiTheme="majorHAnsi" w:hAnsiTheme="majorHAnsi" w:cstheme="minorHAnsi"/>
              </w:rPr>
              <w:t>-</w:t>
            </w:r>
          </w:p>
          <w:p w14:paraId="1F3614B3" w14:textId="77777777" w:rsidR="00451E2D" w:rsidRDefault="00451E2D" w:rsidP="00451E2D">
            <w:pPr>
              <w:rPr>
                <w:rFonts w:asciiTheme="majorHAnsi" w:hAnsiTheme="majorHAnsi" w:cstheme="minorHAnsi"/>
              </w:rPr>
            </w:pPr>
          </w:p>
          <w:p w14:paraId="78C4E061" w14:textId="77777777" w:rsidR="00451E2D" w:rsidRDefault="00451E2D" w:rsidP="00451E2D">
            <w:pPr>
              <w:rPr>
                <w:rFonts w:asciiTheme="majorHAnsi" w:hAnsiTheme="majorHAnsi" w:cstheme="minorHAnsi"/>
              </w:rPr>
            </w:pPr>
          </w:p>
          <w:p w14:paraId="33E0E2C6" w14:textId="77777777" w:rsidR="00451E2D" w:rsidRDefault="00451E2D" w:rsidP="00451E2D">
            <w:pPr>
              <w:rPr>
                <w:rFonts w:asciiTheme="majorHAnsi" w:hAnsiTheme="majorHAnsi" w:cstheme="minorHAnsi"/>
              </w:rPr>
            </w:pPr>
          </w:p>
          <w:p w14:paraId="0508AB75" w14:textId="55689162" w:rsidR="00451E2D" w:rsidRPr="00EA2113" w:rsidRDefault="00451E2D" w:rsidP="00451E2D">
            <w:pPr>
              <w:rPr>
                <w:rFonts w:asciiTheme="majorHAnsi" w:hAnsiTheme="majorHAnsi" w:cstheme="minorHAnsi"/>
              </w:rPr>
            </w:pPr>
            <w:r>
              <w:rPr>
                <w:rFonts w:asciiTheme="majorHAnsi" w:hAnsiTheme="majorHAnsi" w:cstheme="minorHAnsi"/>
              </w:rPr>
              <w:t>-</w:t>
            </w:r>
          </w:p>
        </w:tc>
        <w:tc>
          <w:tcPr>
            <w:tcW w:w="2126" w:type="dxa"/>
          </w:tcPr>
          <w:p w14:paraId="7B1A048A" w14:textId="77777777" w:rsidR="00451E2D" w:rsidRDefault="00451E2D" w:rsidP="00451E2D">
            <w:pPr>
              <w:rPr>
                <w:rFonts w:asciiTheme="majorHAnsi" w:hAnsiTheme="majorHAnsi" w:cstheme="minorHAnsi"/>
              </w:rPr>
            </w:pPr>
            <w:r>
              <w:rPr>
                <w:rFonts w:asciiTheme="majorHAnsi" w:hAnsiTheme="majorHAnsi" w:cstheme="minorHAnsi"/>
              </w:rPr>
              <w:t>-</w:t>
            </w:r>
          </w:p>
          <w:p w14:paraId="302D1B85" w14:textId="77777777" w:rsidR="00451E2D" w:rsidRDefault="00451E2D" w:rsidP="00451E2D">
            <w:pPr>
              <w:rPr>
                <w:rFonts w:asciiTheme="majorHAnsi" w:hAnsiTheme="majorHAnsi" w:cstheme="minorHAnsi"/>
              </w:rPr>
            </w:pPr>
          </w:p>
          <w:p w14:paraId="4D857AAF" w14:textId="77777777" w:rsidR="00451E2D" w:rsidRDefault="00451E2D" w:rsidP="00451E2D">
            <w:pPr>
              <w:rPr>
                <w:rFonts w:asciiTheme="majorHAnsi" w:hAnsiTheme="majorHAnsi" w:cstheme="minorHAnsi"/>
              </w:rPr>
            </w:pPr>
          </w:p>
          <w:p w14:paraId="14C05C5A" w14:textId="77777777" w:rsidR="00451E2D" w:rsidRDefault="00451E2D" w:rsidP="00451E2D">
            <w:pPr>
              <w:rPr>
                <w:rFonts w:asciiTheme="majorHAnsi" w:hAnsiTheme="majorHAnsi" w:cstheme="minorHAnsi"/>
              </w:rPr>
            </w:pPr>
            <w:r>
              <w:rPr>
                <w:rFonts w:asciiTheme="majorHAnsi" w:hAnsiTheme="majorHAnsi" w:cstheme="minorHAnsi"/>
              </w:rPr>
              <w:t>-</w:t>
            </w:r>
          </w:p>
          <w:p w14:paraId="32A394D4" w14:textId="77777777" w:rsidR="00451E2D" w:rsidRDefault="00451E2D" w:rsidP="00451E2D">
            <w:pPr>
              <w:rPr>
                <w:rFonts w:asciiTheme="majorHAnsi" w:hAnsiTheme="majorHAnsi" w:cstheme="minorHAnsi"/>
              </w:rPr>
            </w:pPr>
          </w:p>
          <w:p w14:paraId="48916254" w14:textId="77777777" w:rsidR="00451E2D" w:rsidRDefault="00451E2D" w:rsidP="00451E2D">
            <w:pPr>
              <w:rPr>
                <w:rFonts w:asciiTheme="majorHAnsi" w:hAnsiTheme="majorHAnsi" w:cstheme="minorHAnsi"/>
              </w:rPr>
            </w:pPr>
          </w:p>
          <w:p w14:paraId="0C761E24" w14:textId="77777777" w:rsidR="00451E2D" w:rsidRDefault="00451E2D" w:rsidP="00451E2D">
            <w:pPr>
              <w:rPr>
                <w:rFonts w:asciiTheme="majorHAnsi" w:hAnsiTheme="majorHAnsi" w:cstheme="minorHAnsi"/>
              </w:rPr>
            </w:pPr>
          </w:p>
          <w:p w14:paraId="38A6562F" w14:textId="2A6EF497" w:rsidR="00451E2D" w:rsidRPr="00EA2113" w:rsidRDefault="00451E2D" w:rsidP="00451E2D">
            <w:pPr>
              <w:rPr>
                <w:rFonts w:asciiTheme="majorHAnsi" w:hAnsiTheme="majorHAnsi" w:cstheme="minorHAnsi"/>
              </w:rPr>
            </w:pPr>
            <w:r>
              <w:rPr>
                <w:rFonts w:asciiTheme="majorHAnsi" w:hAnsiTheme="majorHAnsi" w:cstheme="minorHAnsi"/>
              </w:rPr>
              <w:t xml:space="preserve">Примэрия </w:t>
            </w:r>
          </w:p>
        </w:tc>
        <w:tc>
          <w:tcPr>
            <w:tcW w:w="1843" w:type="dxa"/>
          </w:tcPr>
          <w:p w14:paraId="00463CE9" w14:textId="77777777" w:rsidR="00451E2D" w:rsidRDefault="00451E2D" w:rsidP="00451E2D">
            <w:pPr>
              <w:rPr>
                <w:rFonts w:asciiTheme="majorHAnsi" w:hAnsiTheme="majorHAnsi" w:cstheme="minorHAnsi"/>
              </w:rPr>
            </w:pPr>
            <w:r>
              <w:rPr>
                <w:rFonts w:asciiTheme="majorHAnsi" w:hAnsiTheme="majorHAnsi" w:cstheme="minorHAnsi"/>
              </w:rPr>
              <w:t>Секретарь</w:t>
            </w:r>
          </w:p>
          <w:p w14:paraId="219B7968" w14:textId="77777777" w:rsidR="00451E2D" w:rsidRDefault="00451E2D" w:rsidP="00451E2D">
            <w:pPr>
              <w:rPr>
                <w:rFonts w:asciiTheme="majorHAnsi" w:hAnsiTheme="majorHAnsi" w:cstheme="minorHAnsi"/>
              </w:rPr>
            </w:pPr>
          </w:p>
          <w:p w14:paraId="648D5E8D" w14:textId="77777777" w:rsidR="00451E2D" w:rsidRDefault="00451E2D" w:rsidP="00451E2D">
            <w:pPr>
              <w:rPr>
                <w:rFonts w:asciiTheme="majorHAnsi" w:hAnsiTheme="majorHAnsi" w:cstheme="minorHAnsi"/>
              </w:rPr>
            </w:pPr>
          </w:p>
          <w:p w14:paraId="1E71324C" w14:textId="77777777" w:rsidR="00451E2D" w:rsidRDefault="00451E2D" w:rsidP="00451E2D">
            <w:pPr>
              <w:rPr>
                <w:rFonts w:asciiTheme="majorHAnsi" w:hAnsiTheme="majorHAnsi" w:cstheme="minorHAnsi"/>
              </w:rPr>
            </w:pPr>
            <w:r>
              <w:rPr>
                <w:rFonts w:asciiTheme="majorHAnsi" w:hAnsiTheme="majorHAnsi" w:cstheme="minorHAnsi"/>
              </w:rPr>
              <w:t>Секретарь</w:t>
            </w:r>
          </w:p>
          <w:p w14:paraId="77A356BC" w14:textId="77777777" w:rsidR="00451E2D" w:rsidRDefault="00451E2D" w:rsidP="00451E2D">
            <w:pPr>
              <w:rPr>
                <w:rFonts w:asciiTheme="majorHAnsi" w:hAnsiTheme="majorHAnsi" w:cstheme="minorHAnsi"/>
              </w:rPr>
            </w:pPr>
          </w:p>
          <w:p w14:paraId="5043754A" w14:textId="77777777" w:rsidR="00451E2D" w:rsidRDefault="00451E2D" w:rsidP="00451E2D">
            <w:pPr>
              <w:rPr>
                <w:rFonts w:asciiTheme="majorHAnsi" w:hAnsiTheme="majorHAnsi" w:cstheme="minorHAnsi"/>
              </w:rPr>
            </w:pPr>
          </w:p>
          <w:p w14:paraId="46F76FA0" w14:textId="77777777" w:rsidR="00451E2D" w:rsidRDefault="00451E2D" w:rsidP="00451E2D">
            <w:pPr>
              <w:rPr>
                <w:rFonts w:asciiTheme="majorHAnsi" w:hAnsiTheme="majorHAnsi" w:cstheme="minorHAnsi"/>
              </w:rPr>
            </w:pPr>
          </w:p>
          <w:p w14:paraId="60452921" w14:textId="1D821B81" w:rsidR="00451E2D" w:rsidRPr="00EA2113" w:rsidRDefault="00451E2D" w:rsidP="00451E2D">
            <w:pPr>
              <w:rPr>
                <w:rFonts w:asciiTheme="majorHAnsi" w:hAnsiTheme="majorHAnsi" w:cstheme="minorHAnsi"/>
              </w:rPr>
            </w:pPr>
            <w:r>
              <w:rPr>
                <w:rFonts w:asciiTheme="majorHAnsi" w:hAnsiTheme="majorHAnsi" w:cstheme="minorHAnsi"/>
              </w:rPr>
              <w:t>Сп. по привлечению инвесторов</w:t>
            </w:r>
          </w:p>
        </w:tc>
        <w:tc>
          <w:tcPr>
            <w:tcW w:w="2126" w:type="dxa"/>
          </w:tcPr>
          <w:p w14:paraId="2365D731" w14:textId="77777777" w:rsidR="00451E2D" w:rsidRDefault="00451E2D" w:rsidP="00451E2D">
            <w:pPr>
              <w:rPr>
                <w:rFonts w:asciiTheme="majorHAnsi" w:hAnsiTheme="majorHAnsi" w:cstheme="minorHAnsi"/>
              </w:rPr>
            </w:pPr>
            <w:r>
              <w:rPr>
                <w:rFonts w:asciiTheme="majorHAnsi" w:hAnsiTheme="majorHAnsi" w:cstheme="minorHAnsi"/>
              </w:rPr>
              <w:t>1 раз в месяц</w:t>
            </w:r>
          </w:p>
          <w:p w14:paraId="14FD368A" w14:textId="77777777" w:rsidR="00451E2D" w:rsidRDefault="00451E2D" w:rsidP="00451E2D">
            <w:pPr>
              <w:rPr>
                <w:rFonts w:asciiTheme="majorHAnsi" w:hAnsiTheme="majorHAnsi" w:cstheme="minorHAnsi"/>
              </w:rPr>
            </w:pPr>
          </w:p>
          <w:p w14:paraId="51220766" w14:textId="77777777" w:rsidR="00451E2D" w:rsidRDefault="00451E2D" w:rsidP="00451E2D">
            <w:pPr>
              <w:rPr>
                <w:rFonts w:asciiTheme="majorHAnsi" w:hAnsiTheme="majorHAnsi" w:cstheme="minorHAnsi"/>
              </w:rPr>
            </w:pPr>
          </w:p>
          <w:p w14:paraId="2182C7E5" w14:textId="77777777" w:rsidR="00451E2D" w:rsidRDefault="00451E2D" w:rsidP="00451E2D">
            <w:pPr>
              <w:rPr>
                <w:rFonts w:asciiTheme="majorHAnsi" w:hAnsiTheme="majorHAnsi" w:cstheme="minorHAnsi"/>
              </w:rPr>
            </w:pPr>
            <w:r>
              <w:rPr>
                <w:rFonts w:asciiTheme="majorHAnsi" w:hAnsiTheme="majorHAnsi" w:cstheme="minorHAnsi"/>
              </w:rPr>
              <w:t>1 раз в квартал</w:t>
            </w:r>
          </w:p>
          <w:p w14:paraId="313B6EFD" w14:textId="77777777" w:rsidR="00451E2D" w:rsidRDefault="00451E2D" w:rsidP="00451E2D">
            <w:pPr>
              <w:rPr>
                <w:rFonts w:asciiTheme="majorHAnsi" w:hAnsiTheme="majorHAnsi" w:cstheme="minorHAnsi"/>
              </w:rPr>
            </w:pPr>
          </w:p>
          <w:p w14:paraId="501DAEBC" w14:textId="77777777" w:rsidR="00451E2D" w:rsidRDefault="00451E2D" w:rsidP="00451E2D">
            <w:pPr>
              <w:rPr>
                <w:rFonts w:asciiTheme="majorHAnsi" w:hAnsiTheme="majorHAnsi" w:cstheme="minorHAnsi"/>
              </w:rPr>
            </w:pPr>
          </w:p>
          <w:p w14:paraId="1DC53F6F" w14:textId="77777777" w:rsidR="00451E2D" w:rsidRDefault="00451E2D" w:rsidP="00451E2D">
            <w:pPr>
              <w:rPr>
                <w:rFonts w:asciiTheme="majorHAnsi" w:hAnsiTheme="majorHAnsi" w:cstheme="minorHAnsi"/>
              </w:rPr>
            </w:pPr>
          </w:p>
          <w:p w14:paraId="331F56B3" w14:textId="77777777" w:rsidR="00451E2D" w:rsidRDefault="00451E2D" w:rsidP="00451E2D">
            <w:pPr>
              <w:rPr>
                <w:rFonts w:asciiTheme="majorHAnsi" w:hAnsiTheme="majorHAnsi" w:cstheme="minorHAnsi"/>
              </w:rPr>
            </w:pPr>
            <w:r>
              <w:rPr>
                <w:rFonts w:asciiTheme="majorHAnsi" w:hAnsiTheme="majorHAnsi" w:cstheme="minorHAnsi"/>
              </w:rPr>
              <w:t>минимум 4 проекта в год</w:t>
            </w:r>
          </w:p>
          <w:p w14:paraId="29B8EC99" w14:textId="77777777" w:rsidR="00451E2D" w:rsidRPr="00EA2113" w:rsidRDefault="00451E2D" w:rsidP="00451E2D">
            <w:pPr>
              <w:rPr>
                <w:rFonts w:asciiTheme="majorHAnsi" w:hAnsiTheme="majorHAnsi" w:cstheme="minorHAnsi"/>
              </w:rPr>
            </w:pPr>
          </w:p>
        </w:tc>
      </w:tr>
      <w:tr w:rsidR="00451E2D" w:rsidRPr="00EA2113" w14:paraId="1823381C" w14:textId="77777777" w:rsidTr="00FA563D">
        <w:tc>
          <w:tcPr>
            <w:tcW w:w="1809" w:type="dxa"/>
          </w:tcPr>
          <w:p w14:paraId="544DCE8B" w14:textId="77777777" w:rsidR="00451E2D" w:rsidRPr="00451E2D" w:rsidRDefault="00451E2D" w:rsidP="00451E2D">
            <w:pPr>
              <w:rPr>
                <w:rFonts w:asciiTheme="majorHAnsi" w:hAnsiTheme="majorHAnsi"/>
                <w:b/>
                <w:bCs/>
                <w:sz w:val="20"/>
                <w:szCs w:val="20"/>
              </w:rPr>
            </w:pPr>
            <w:r w:rsidRPr="00451E2D">
              <w:rPr>
                <w:rFonts w:asciiTheme="majorHAnsi" w:hAnsiTheme="majorHAnsi"/>
                <w:b/>
                <w:bCs/>
                <w:sz w:val="20"/>
                <w:szCs w:val="20"/>
              </w:rPr>
              <w:t xml:space="preserve">Задача 1.2. Оснащение Примэрии современной оргтехникой, внедрение ИКТ. </w:t>
            </w:r>
          </w:p>
          <w:p w14:paraId="55F38461" w14:textId="77777777" w:rsidR="00451E2D" w:rsidRPr="00451E2D" w:rsidRDefault="00451E2D" w:rsidP="00451E2D">
            <w:pPr>
              <w:rPr>
                <w:rFonts w:asciiTheme="majorHAnsi" w:hAnsiTheme="majorHAnsi" w:cstheme="minorHAnsi"/>
                <w:b/>
                <w:bCs/>
                <w:sz w:val="20"/>
                <w:szCs w:val="20"/>
              </w:rPr>
            </w:pPr>
          </w:p>
        </w:tc>
        <w:tc>
          <w:tcPr>
            <w:tcW w:w="4820" w:type="dxa"/>
          </w:tcPr>
          <w:p w14:paraId="4B118082" w14:textId="77777777" w:rsidR="00451E2D" w:rsidRPr="00EA2113" w:rsidRDefault="00451E2D" w:rsidP="00451E2D">
            <w:pPr>
              <w:rPr>
                <w:rFonts w:asciiTheme="majorHAnsi" w:hAnsiTheme="majorHAnsi" w:cs="Times New Roman"/>
              </w:rPr>
            </w:pPr>
            <w:r w:rsidRPr="00EA2113">
              <w:rPr>
                <w:rFonts w:asciiTheme="majorHAnsi" w:hAnsiTheme="majorHAnsi" w:cs="Times New Roman"/>
              </w:rPr>
              <w:t xml:space="preserve">1.2.1. Закупка нового оборудования для видео трансляций заседаний </w:t>
            </w:r>
          </w:p>
          <w:p w14:paraId="797BD54A" w14:textId="04DEF96C" w:rsidR="00451E2D" w:rsidRPr="00EA2113" w:rsidRDefault="00451E2D" w:rsidP="00451E2D">
            <w:pPr>
              <w:rPr>
                <w:rFonts w:asciiTheme="majorHAnsi" w:hAnsiTheme="majorHAnsi" w:cs="Times New Roman"/>
              </w:rPr>
            </w:pPr>
            <w:r w:rsidRPr="00EA2113">
              <w:rPr>
                <w:rFonts w:asciiTheme="majorHAnsi" w:hAnsiTheme="majorHAnsi" w:cs="Times New Roman"/>
              </w:rPr>
              <w:t>1.2.</w:t>
            </w:r>
            <w:r w:rsidRPr="00EA2113">
              <w:rPr>
                <w:rFonts w:asciiTheme="majorHAnsi" w:hAnsiTheme="majorHAnsi" w:cs="Times New Roman"/>
              </w:rPr>
              <w:t>2. Присваивание</w:t>
            </w:r>
            <w:r w:rsidRPr="00EA2113">
              <w:rPr>
                <w:rFonts w:asciiTheme="majorHAnsi" w:hAnsiTheme="majorHAnsi" w:cs="Times New Roman"/>
              </w:rPr>
              <w:t xml:space="preserve"> каждому сотруднику корпоративного адреса электронной </w:t>
            </w:r>
            <w:r w:rsidRPr="00EA2113">
              <w:rPr>
                <w:rFonts w:asciiTheme="majorHAnsi" w:hAnsiTheme="majorHAnsi" w:cs="Times New Roman"/>
              </w:rPr>
              <w:t>почты, создание</w:t>
            </w:r>
            <w:r w:rsidRPr="00EA2113">
              <w:rPr>
                <w:rFonts w:asciiTheme="majorHAnsi" w:hAnsiTheme="majorHAnsi" w:cs="Times New Roman"/>
              </w:rPr>
              <w:t xml:space="preserve"> списков рассылки </w:t>
            </w:r>
          </w:p>
          <w:p w14:paraId="264E2533" w14:textId="1EB25E76" w:rsidR="00451E2D" w:rsidRPr="00EA2113" w:rsidRDefault="00451E2D" w:rsidP="00451E2D">
            <w:pPr>
              <w:rPr>
                <w:rFonts w:asciiTheme="majorHAnsi" w:hAnsiTheme="majorHAnsi" w:cstheme="minorHAnsi"/>
              </w:rPr>
            </w:pPr>
            <w:r w:rsidRPr="00EA2113">
              <w:rPr>
                <w:rFonts w:asciiTheme="majorHAnsi" w:hAnsiTheme="majorHAnsi" w:cs="Times New Roman"/>
              </w:rPr>
              <w:t xml:space="preserve">1.2.3. Проведение курсов компьютерной грамотности для сотрудников Примэрии (использование </w:t>
            </w:r>
            <w:r w:rsidRPr="00EA2113">
              <w:rPr>
                <w:rFonts w:asciiTheme="majorHAnsi" w:hAnsiTheme="majorHAnsi" w:cs="Times New Roman"/>
                <w:lang w:val="en-US"/>
              </w:rPr>
              <w:t>Word</w:t>
            </w:r>
            <w:r w:rsidRPr="00EA2113">
              <w:rPr>
                <w:rFonts w:asciiTheme="majorHAnsi" w:hAnsiTheme="majorHAnsi" w:cs="Times New Roman"/>
              </w:rPr>
              <w:t xml:space="preserve">, </w:t>
            </w:r>
            <w:r w:rsidRPr="00EA2113">
              <w:rPr>
                <w:rFonts w:asciiTheme="majorHAnsi" w:hAnsiTheme="majorHAnsi" w:cs="Times New Roman"/>
                <w:lang w:val="en-US"/>
              </w:rPr>
              <w:t>Excel</w:t>
            </w:r>
            <w:r w:rsidRPr="00EA2113">
              <w:rPr>
                <w:rFonts w:asciiTheme="majorHAnsi" w:hAnsiTheme="majorHAnsi" w:cs="Times New Roman"/>
              </w:rPr>
              <w:t xml:space="preserve">, </w:t>
            </w:r>
            <w:r w:rsidRPr="00EA2113">
              <w:rPr>
                <w:rFonts w:asciiTheme="majorHAnsi" w:hAnsiTheme="majorHAnsi" w:cs="Times New Roman"/>
                <w:lang w:val="en-US"/>
              </w:rPr>
              <w:t>PP</w:t>
            </w:r>
            <w:r w:rsidRPr="00EA2113">
              <w:rPr>
                <w:rFonts w:asciiTheme="majorHAnsi" w:hAnsiTheme="majorHAnsi" w:cs="Times New Roman"/>
              </w:rPr>
              <w:t xml:space="preserve"> </w:t>
            </w:r>
            <w:r w:rsidRPr="00EA2113">
              <w:rPr>
                <w:rFonts w:asciiTheme="majorHAnsi" w:hAnsiTheme="majorHAnsi" w:cs="Times New Roman"/>
                <w:lang w:val="en-US"/>
              </w:rPr>
              <w:t>Presentation</w:t>
            </w:r>
            <w:r w:rsidRPr="00EA2113">
              <w:rPr>
                <w:rFonts w:asciiTheme="majorHAnsi" w:hAnsiTheme="majorHAnsi" w:cs="Times New Roman"/>
              </w:rPr>
              <w:t xml:space="preserve">, </w:t>
            </w:r>
            <w:r w:rsidRPr="00EA2113">
              <w:rPr>
                <w:rFonts w:asciiTheme="majorHAnsi" w:hAnsiTheme="majorHAnsi" w:cs="Times New Roman"/>
                <w:lang w:val="en-US"/>
              </w:rPr>
              <w:t>Skype</w:t>
            </w:r>
            <w:r w:rsidRPr="00EA2113">
              <w:rPr>
                <w:rFonts w:asciiTheme="majorHAnsi" w:hAnsiTheme="majorHAnsi" w:cs="Times New Roman"/>
              </w:rPr>
              <w:t xml:space="preserve">, </w:t>
            </w:r>
            <w:r w:rsidRPr="00EA2113">
              <w:rPr>
                <w:rFonts w:asciiTheme="majorHAnsi" w:hAnsiTheme="majorHAnsi" w:cs="Times New Roman"/>
                <w:lang w:val="en-US"/>
              </w:rPr>
              <w:t>Zoom</w:t>
            </w:r>
            <w:r w:rsidRPr="00EA2113">
              <w:rPr>
                <w:rFonts w:asciiTheme="majorHAnsi" w:hAnsiTheme="majorHAnsi" w:cs="Times New Roman"/>
              </w:rPr>
              <w:t xml:space="preserve"> и т.д.).</w:t>
            </w:r>
          </w:p>
        </w:tc>
        <w:tc>
          <w:tcPr>
            <w:tcW w:w="1417" w:type="dxa"/>
          </w:tcPr>
          <w:p w14:paraId="66F87D69" w14:textId="77777777" w:rsidR="00451E2D" w:rsidRDefault="00451E2D" w:rsidP="00451E2D">
            <w:pPr>
              <w:rPr>
                <w:rFonts w:asciiTheme="majorHAnsi" w:hAnsiTheme="majorHAnsi" w:cstheme="minorHAnsi"/>
              </w:rPr>
            </w:pPr>
            <w:r>
              <w:rPr>
                <w:rFonts w:asciiTheme="majorHAnsi" w:hAnsiTheme="majorHAnsi" w:cstheme="minorHAnsi"/>
              </w:rPr>
              <w:t>2020 год</w:t>
            </w:r>
          </w:p>
          <w:p w14:paraId="65F00893" w14:textId="77777777" w:rsidR="00451E2D" w:rsidRDefault="00451E2D" w:rsidP="00451E2D">
            <w:pPr>
              <w:rPr>
                <w:rFonts w:asciiTheme="majorHAnsi" w:hAnsiTheme="majorHAnsi" w:cstheme="minorHAnsi"/>
              </w:rPr>
            </w:pPr>
          </w:p>
          <w:p w14:paraId="4485CAAA" w14:textId="77777777" w:rsidR="00451E2D" w:rsidRDefault="00451E2D" w:rsidP="00451E2D">
            <w:pPr>
              <w:rPr>
                <w:rFonts w:asciiTheme="majorHAnsi" w:hAnsiTheme="majorHAnsi" w:cstheme="minorHAnsi"/>
              </w:rPr>
            </w:pPr>
          </w:p>
          <w:p w14:paraId="5BBCBEBD" w14:textId="77777777" w:rsidR="00451E2D" w:rsidRDefault="00451E2D" w:rsidP="00451E2D">
            <w:pPr>
              <w:rPr>
                <w:rFonts w:asciiTheme="majorHAnsi" w:hAnsiTheme="majorHAnsi" w:cstheme="minorHAnsi"/>
              </w:rPr>
            </w:pPr>
            <w:r>
              <w:rPr>
                <w:rFonts w:asciiTheme="majorHAnsi" w:hAnsiTheme="majorHAnsi" w:cstheme="minorHAnsi"/>
              </w:rPr>
              <w:t xml:space="preserve">2020-2021 год </w:t>
            </w:r>
          </w:p>
          <w:p w14:paraId="72EE3079" w14:textId="77777777" w:rsidR="00451E2D" w:rsidRDefault="00451E2D" w:rsidP="00451E2D">
            <w:pPr>
              <w:rPr>
                <w:rFonts w:asciiTheme="majorHAnsi" w:hAnsiTheme="majorHAnsi" w:cstheme="minorHAnsi"/>
              </w:rPr>
            </w:pPr>
          </w:p>
          <w:p w14:paraId="36C68DAA" w14:textId="77777777" w:rsidR="00451E2D" w:rsidRDefault="00451E2D" w:rsidP="00451E2D">
            <w:pPr>
              <w:rPr>
                <w:rFonts w:asciiTheme="majorHAnsi" w:hAnsiTheme="majorHAnsi" w:cstheme="minorHAnsi"/>
              </w:rPr>
            </w:pPr>
          </w:p>
          <w:p w14:paraId="1EF5D0DF" w14:textId="7A358866" w:rsidR="00451E2D" w:rsidRPr="00EA2113" w:rsidRDefault="00451E2D" w:rsidP="00451E2D">
            <w:pPr>
              <w:rPr>
                <w:rFonts w:asciiTheme="majorHAnsi" w:hAnsiTheme="majorHAnsi" w:cstheme="minorHAnsi"/>
              </w:rPr>
            </w:pPr>
            <w:r>
              <w:rPr>
                <w:rFonts w:asciiTheme="majorHAnsi" w:hAnsiTheme="majorHAnsi" w:cstheme="minorHAnsi"/>
              </w:rPr>
              <w:t>1 раз в 6 месяцев</w:t>
            </w:r>
          </w:p>
        </w:tc>
        <w:tc>
          <w:tcPr>
            <w:tcW w:w="1276" w:type="dxa"/>
          </w:tcPr>
          <w:p w14:paraId="166CBC47" w14:textId="77777777" w:rsidR="00451E2D" w:rsidRDefault="00451E2D" w:rsidP="00451E2D">
            <w:pPr>
              <w:rPr>
                <w:rFonts w:asciiTheme="majorHAnsi" w:hAnsiTheme="majorHAnsi" w:cstheme="minorHAnsi"/>
              </w:rPr>
            </w:pPr>
            <w:r>
              <w:rPr>
                <w:rFonts w:asciiTheme="majorHAnsi" w:hAnsiTheme="majorHAnsi" w:cstheme="minorHAnsi"/>
              </w:rPr>
              <w:t>60 000</w:t>
            </w:r>
          </w:p>
          <w:p w14:paraId="647FB70C" w14:textId="77777777" w:rsidR="00451E2D" w:rsidRDefault="00451E2D" w:rsidP="00451E2D">
            <w:pPr>
              <w:rPr>
                <w:rFonts w:asciiTheme="majorHAnsi" w:hAnsiTheme="majorHAnsi" w:cstheme="minorHAnsi"/>
              </w:rPr>
            </w:pPr>
          </w:p>
          <w:p w14:paraId="129E3D99" w14:textId="77777777" w:rsidR="00451E2D" w:rsidRDefault="00451E2D" w:rsidP="00451E2D">
            <w:pPr>
              <w:rPr>
                <w:rFonts w:asciiTheme="majorHAnsi" w:hAnsiTheme="majorHAnsi" w:cstheme="minorHAnsi"/>
              </w:rPr>
            </w:pPr>
          </w:p>
          <w:p w14:paraId="5BADE22F" w14:textId="77777777" w:rsidR="00451E2D" w:rsidRDefault="00451E2D" w:rsidP="00451E2D">
            <w:pPr>
              <w:rPr>
                <w:rFonts w:asciiTheme="majorHAnsi" w:hAnsiTheme="majorHAnsi" w:cstheme="minorHAnsi"/>
              </w:rPr>
            </w:pPr>
            <w:r>
              <w:rPr>
                <w:rFonts w:asciiTheme="majorHAnsi" w:hAnsiTheme="majorHAnsi" w:cstheme="minorHAnsi"/>
              </w:rPr>
              <w:t xml:space="preserve">- </w:t>
            </w:r>
          </w:p>
          <w:p w14:paraId="38CB097B" w14:textId="77777777" w:rsidR="00451E2D" w:rsidRDefault="00451E2D" w:rsidP="00451E2D">
            <w:pPr>
              <w:rPr>
                <w:rFonts w:asciiTheme="majorHAnsi" w:hAnsiTheme="majorHAnsi" w:cstheme="minorHAnsi"/>
              </w:rPr>
            </w:pPr>
          </w:p>
          <w:p w14:paraId="60377671" w14:textId="77777777" w:rsidR="00451E2D" w:rsidRDefault="00451E2D" w:rsidP="00451E2D">
            <w:pPr>
              <w:rPr>
                <w:rFonts w:asciiTheme="majorHAnsi" w:hAnsiTheme="majorHAnsi" w:cstheme="minorHAnsi"/>
              </w:rPr>
            </w:pPr>
          </w:p>
          <w:p w14:paraId="575ACF74" w14:textId="55BCE3EC" w:rsidR="00451E2D" w:rsidRPr="00EA2113" w:rsidRDefault="00451E2D" w:rsidP="00451E2D">
            <w:pPr>
              <w:rPr>
                <w:rFonts w:asciiTheme="majorHAnsi" w:hAnsiTheme="majorHAnsi" w:cstheme="minorHAnsi"/>
              </w:rPr>
            </w:pPr>
            <w:r>
              <w:rPr>
                <w:rFonts w:asciiTheme="majorHAnsi" w:hAnsiTheme="majorHAnsi" w:cstheme="minorHAnsi"/>
              </w:rPr>
              <w:t>20000</w:t>
            </w:r>
          </w:p>
        </w:tc>
        <w:tc>
          <w:tcPr>
            <w:tcW w:w="2126" w:type="dxa"/>
          </w:tcPr>
          <w:p w14:paraId="137530C5" w14:textId="77777777" w:rsidR="00451E2D" w:rsidRDefault="00451E2D" w:rsidP="00451E2D">
            <w:pPr>
              <w:rPr>
                <w:rFonts w:asciiTheme="majorHAnsi" w:hAnsiTheme="majorHAnsi" w:cstheme="minorHAnsi"/>
              </w:rPr>
            </w:pPr>
            <w:r>
              <w:rPr>
                <w:rFonts w:asciiTheme="majorHAnsi" w:hAnsiTheme="majorHAnsi" w:cstheme="minorHAnsi"/>
                <w:lang w:val="en-US"/>
              </w:rPr>
              <w:t>Slovak Aid</w:t>
            </w:r>
          </w:p>
          <w:p w14:paraId="11DCA573" w14:textId="77777777" w:rsidR="00451E2D" w:rsidRDefault="00451E2D" w:rsidP="00451E2D">
            <w:pPr>
              <w:rPr>
                <w:rFonts w:asciiTheme="majorHAnsi" w:hAnsiTheme="majorHAnsi" w:cstheme="minorHAnsi"/>
              </w:rPr>
            </w:pPr>
          </w:p>
          <w:p w14:paraId="58C3E2E0" w14:textId="77777777" w:rsidR="00451E2D" w:rsidRDefault="00451E2D" w:rsidP="00451E2D">
            <w:pPr>
              <w:rPr>
                <w:rFonts w:asciiTheme="majorHAnsi" w:hAnsiTheme="majorHAnsi" w:cstheme="minorHAnsi"/>
              </w:rPr>
            </w:pPr>
          </w:p>
          <w:p w14:paraId="6DE38AC2" w14:textId="77777777" w:rsidR="00451E2D" w:rsidRDefault="00451E2D" w:rsidP="00451E2D">
            <w:pPr>
              <w:rPr>
                <w:rFonts w:asciiTheme="majorHAnsi" w:hAnsiTheme="majorHAnsi" w:cstheme="minorHAnsi"/>
              </w:rPr>
            </w:pPr>
            <w:r>
              <w:rPr>
                <w:rFonts w:asciiTheme="majorHAnsi" w:hAnsiTheme="majorHAnsi" w:cstheme="minorHAnsi"/>
              </w:rPr>
              <w:t>-</w:t>
            </w:r>
          </w:p>
          <w:p w14:paraId="4D4F1715" w14:textId="77777777" w:rsidR="00451E2D" w:rsidRDefault="00451E2D" w:rsidP="00451E2D">
            <w:pPr>
              <w:rPr>
                <w:rFonts w:asciiTheme="majorHAnsi" w:hAnsiTheme="majorHAnsi" w:cstheme="minorHAnsi"/>
              </w:rPr>
            </w:pPr>
          </w:p>
          <w:p w14:paraId="6E355BF7" w14:textId="77777777" w:rsidR="00451E2D" w:rsidRDefault="00451E2D" w:rsidP="00451E2D">
            <w:pPr>
              <w:rPr>
                <w:rFonts w:asciiTheme="majorHAnsi" w:hAnsiTheme="majorHAnsi" w:cstheme="minorHAnsi"/>
              </w:rPr>
            </w:pPr>
          </w:p>
          <w:p w14:paraId="51D58A2E" w14:textId="1015FCAF" w:rsidR="00451E2D" w:rsidRPr="0002155C" w:rsidRDefault="00451E2D" w:rsidP="00451E2D">
            <w:pPr>
              <w:rPr>
                <w:rFonts w:asciiTheme="majorHAnsi" w:hAnsiTheme="majorHAnsi" w:cstheme="minorHAnsi"/>
                <w:lang w:val="en-US"/>
              </w:rPr>
            </w:pPr>
            <w:r>
              <w:rPr>
                <w:rFonts w:asciiTheme="majorHAnsi" w:hAnsiTheme="majorHAnsi" w:cstheme="minorHAnsi"/>
              </w:rPr>
              <w:t>-</w:t>
            </w:r>
          </w:p>
        </w:tc>
        <w:tc>
          <w:tcPr>
            <w:tcW w:w="1843" w:type="dxa"/>
          </w:tcPr>
          <w:p w14:paraId="1EC9C3BE" w14:textId="58AFBBB5" w:rsidR="00451E2D" w:rsidRDefault="00451E2D" w:rsidP="00451E2D">
            <w:pPr>
              <w:rPr>
                <w:rFonts w:asciiTheme="majorHAnsi" w:hAnsiTheme="majorHAnsi" w:cstheme="minorHAnsi"/>
              </w:rPr>
            </w:pPr>
            <w:r>
              <w:rPr>
                <w:rFonts w:asciiTheme="majorHAnsi" w:hAnsiTheme="majorHAnsi" w:cstheme="minorHAnsi"/>
              </w:rPr>
              <w:t>Про Европу</w:t>
            </w:r>
          </w:p>
          <w:p w14:paraId="3D6719D4" w14:textId="77777777" w:rsidR="00451E2D" w:rsidRDefault="00451E2D" w:rsidP="00451E2D">
            <w:pPr>
              <w:rPr>
                <w:rFonts w:asciiTheme="majorHAnsi" w:hAnsiTheme="majorHAnsi" w:cstheme="minorHAnsi"/>
              </w:rPr>
            </w:pPr>
          </w:p>
          <w:p w14:paraId="3756B0A2" w14:textId="77777777" w:rsidR="00451E2D" w:rsidRDefault="00451E2D" w:rsidP="00451E2D">
            <w:pPr>
              <w:rPr>
                <w:rFonts w:asciiTheme="majorHAnsi" w:hAnsiTheme="majorHAnsi" w:cstheme="minorHAnsi"/>
              </w:rPr>
            </w:pPr>
          </w:p>
          <w:p w14:paraId="13C30FCB" w14:textId="77777777" w:rsidR="00451E2D" w:rsidRDefault="00451E2D" w:rsidP="00451E2D">
            <w:pPr>
              <w:rPr>
                <w:rFonts w:asciiTheme="majorHAnsi" w:hAnsiTheme="majorHAnsi" w:cstheme="minorHAnsi"/>
              </w:rPr>
            </w:pPr>
            <w:r>
              <w:rPr>
                <w:rFonts w:asciiTheme="majorHAnsi" w:hAnsiTheme="majorHAnsi" w:cstheme="minorHAnsi"/>
              </w:rPr>
              <w:t>Фото-видео оператор</w:t>
            </w:r>
          </w:p>
          <w:p w14:paraId="3D41A986" w14:textId="77777777" w:rsidR="00451E2D" w:rsidRDefault="00451E2D" w:rsidP="00451E2D">
            <w:pPr>
              <w:rPr>
                <w:rFonts w:asciiTheme="majorHAnsi" w:hAnsiTheme="majorHAnsi" w:cstheme="minorHAnsi"/>
              </w:rPr>
            </w:pPr>
          </w:p>
          <w:p w14:paraId="1B115E29" w14:textId="77777777" w:rsidR="00451E2D" w:rsidRDefault="00451E2D" w:rsidP="00451E2D">
            <w:pPr>
              <w:rPr>
                <w:rFonts w:asciiTheme="majorHAnsi" w:hAnsiTheme="majorHAnsi" w:cstheme="minorHAnsi"/>
              </w:rPr>
            </w:pPr>
            <w:r>
              <w:rPr>
                <w:rFonts w:asciiTheme="majorHAnsi" w:hAnsiTheme="majorHAnsi" w:cstheme="minorHAnsi"/>
              </w:rPr>
              <w:t>Фото-видео оператор</w:t>
            </w:r>
          </w:p>
          <w:p w14:paraId="0822D5EA" w14:textId="368B730E" w:rsidR="00451E2D" w:rsidRPr="00EA2113" w:rsidRDefault="00451E2D" w:rsidP="00451E2D">
            <w:pPr>
              <w:rPr>
                <w:rFonts w:asciiTheme="majorHAnsi" w:hAnsiTheme="majorHAnsi" w:cstheme="minorHAnsi"/>
              </w:rPr>
            </w:pPr>
          </w:p>
        </w:tc>
        <w:tc>
          <w:tcPr>
            <w:tcW w:w="2126" w:type="dxa"/>
          </w:tcPr>
          <w:p w14:paraId="75620DC5" w14:textId="4D656CD8" w:rsidR="00451E2D" w:rsidRDefault="00451E2D" w:rsidP="00451E2D">
            <w:pPr>
              <w:rPr>
                <w:rFonts w:asciiTheme="majorHAnsi" w:hAnsiTheme="majorHAnsi" w:cstheme="minorHAnsi"/>
              </w:rPr>
            </w:pPr>
            <w:r>
              <w:rPr>
                <w:rFonts w:asciiTheme="majorHAnsi" w:hAnsiTheme="majorHAnsi" w:cstheme="minorHAnsi"/>
              </w:rPr>
              <w:t xml:space="preserve">Комплект для </w:t>
            </w:r>
            <w:r>
              <w:rPr>
                <w:rFonts w:asciiTheme="majorHAnsi" w:hAnsiTheme="majorHAnsi" w:cstheme="minorHAnsi"/>
              </w:rPr>
              <w:t>онлайн</w:t>
            </w:r>
            <w:r>
              <w:rPr>
                <w:rFonts w:asciiTheme="majorHAnsi" w:hAnsiTheme="majorHAnsi" w:cstheme="minorHAnsi"/>
              </w:rPr>
              <w:t xml:space="preserve"> трансляций</w:t>
            </w:r>
          </w:p>
          <w:p w14:paraId="4DB741FD" w14:textId="77777777" w:rsidR="00451E2D" w:rsidRDefault="00451E2D" w:rsidP="00451E2D">
            <w:pPr>
              <w:rPr>
                <w:rFonts w:asciiTheme="majorHAnsi" w:hAnsiTheme="majorHAnsi" w:cstheme="minorHAnsi"/>
              </w:rPr>
            </w:pPr>
          </w:p>
          <w:p w14:paraId="0A6B77D5" w14:textId="0EC6DEFE" w:rsidR="00451E2D" w:rsidRDefault="00451E2D" w:rsidP="00451E2D">
            <w:pPr>
              <w:rPr>
                <w:rFonts w:asciiTheme="majorHAnsi" w:hAnsiTheme="majorHAnsi" w:cstheme="minorHAnsi"/>
              </w:rPr>
            </w:pPr>
          </w:p>
          <w:p w14:paraId="7E656ADF" w14:textId="77777777" w:rsidR="00451E2D" w:rsidRDefault="00451E2D" w:rsidP="00451E2D">
            <w:pPr>
              <w:rPr>
                <w:rFonts w:asciiTheme="majorHAnsi" w:hAnsiTheme="majorHAnsi" w:cstheme="minorHAnsi"/>
              </w:rPr>
            </w:pPr>
          </w:p>
          <w:p w14:paraId="3B752542" w14:textId="382F6F20" w:rsidR="00451E2D" w:rsidRPr="00EA2113" w:rsidRDefault="00451E2D" w:rsidP="00451E2D">
            <w:pPr>
              <w:rPr>
                <w:rFonts w:asciiTheme="majorHAnsi" w:hAnsiTheme="majorHAnsi" w:cstheme="minorHAnsi"/>
              </w:rPr>
            </w:pPr>
            <w:r>
              <w:rPr>
                <w:rFonts w:asciiTheme="majorHAnsi" w:hAnsiTheme="majorHAnsi" w:cstheme="minorHAnsi"/>
              </w:rPr>
              <w:t>1 раз в год</w:t>
            </w:r>
          </w:p>
        </w:tc>
      </w:tr>
      <w:tr w:rsidR="00451E2D" w:rsidRPr="00EA2113" w14:paraId="146D23DD" w14:textId="77777777" w:rsidTr="00FA563D">
        <w:tc>
          <w:tcPr>
            <w:tcW w:w="1809" w:type="dxa"/>
          </w:tcPr>
          <w:p w14:paraId="23EC9DCE" w14:textId="77777777" w:rsidR="00451E2D" w:rsidRPr="00451E2D" w:rsidRDefault="00451E2D" w:rsidP="00451E2D">
            <w:pPr>
              <w:rPr>
                <w:rFonts w:asciiTheme="majorHAnsi" w:hAnsiTheme="majorHAnsi"/>
                <w:b/>
                <w:bCs/>
                <w:sz w:val="20"/>
                <w:szCs w:val="20"/>
              </w:rPr>
            </w:pPr>
            <w:r w:rsidRPr="00451E2D">
              <w:rPr>
                <w:rFonts w:asciiTheme="majorHAnsi" w:hAnsiTheme="majorHAnsi"/>
                <w:b/>
                <w:bCs/>
                <w:sz w:val="20"/>
                <w:szCs w:val="20"/>
              </w:rPr>
              <w:t>Задача 1.3.</w:t>
            </w:r>
          </w:p>
          <w:p w14:paraId="300EE66A" w14:textId="476EA919" w:rsidR="00451E2D" w:rsidRPr="00451E2D" w:rsidRDefault="00451E2D" w:rsidP="00451E2D">
            <w:pPr>
              <w:rPr>
                <w:rFonts w:asciiTheme="majorHAnsi" w:hAnsiTheme="majorHAnsi"/>
                <w:b/>
                <w:bCs/>
                <w:sz w:val="20"/>
                <w:szCs w:val="20"/>
              </w:rPr>
            </w:pPr>
            <w:r w:rsidRPr="00451E2D">
              <w:rPr>
                <w:rFonts w:asciiTheme="majorHAnsi" w:hAnsiTheme="majorHAnsi"/>
                <w:b/>
                <w:bCs/>
                <w:sz w:val="20"/>
                <w:szCs w:val="20"/>
              </w:rPr>
              <w:t>Организация курсов повышения квалификации</w:t>
            </w:r>
          </w:p>
        </w:tc>
        <w:tc>
          <w:tcPr>
            <w:tcW w:w="4820" w:type="dxa"/>
          </w:tcPr>
          <w:p w14:paraId="47A2AA91" w14:textId="77777777" w:rsidR="00451E2D" w:rsidRPr="00EA2113" w:rsidRDefault="00451E2D" w:rsidP="00451E2D">
            <w:pPr>
              <w:rPr>
                <w:rFonts w:asciiTheme="majorHAnsi" w:hAnsiTheme="majorHAnsi" w:cs="Times New Roman"/>
              </w:rPr>
            </w:pPr>
            <w:r w:rsidRPr="00EA2113">
              <w:rPr>
                <w:rFonts w:asciiTheme="majorHAnsi" w:hAnsiTheme="majorHAnsi" w:cs="Times New Roman"/>
              </w:rPr>
              <w:t>1.</w:t>
            </w:r>
            <w:r>
              <w:rPr>
                <w:rFonts w:asciiTheme="majorHAnsi" w:hAnsiTheme="majorHAnsi" w:cs="Times New Roman"/>
              </w:rPr>
              <w:t>3.1.</w:t>
            </w:r>
            <w:r w:rsidRPr="00EA2113">
              <w:rPr>
                <w:rFonts w:asciiTheme="majorHAnsi" w:hAnsiTheme="majorHAnsi" w:cs="Times New Roman"/>
              </w:rPr>
              <w:t xml:space="preserve"> Организация тренингов по улучшению коммуникативных навыков</w:t>
            </w:r>
          </w:p>
          <w:p w14:paraId="4676698C" w14:textId="77777777" w:rsidR="00451E2D" w:rsidRPr="005F1F6E" w:rsidRDefault="00451E2D" w:rsidP="00451E2D">
            <w:pPr>
              <w:rPr>
                <w:rFonts w:asciiTheme="majorHAnsi" w:hAnsiTheme="majorHAnsi" w:cs="Times New Roman"/>
              </w:rPr>
            </w:pPr>
            <w:r w:rsidRPr="00EA2113">
              <w:rPr>
                <w:rFonts w:asciiTheme="majorHAnsi" w:hAnsiTheme="majorHAnsi" w:cs="Times New Roman"/>
              </w:rPr>
              <w:t>1.</w:t>
            </w:r>
            <w:r>
              <w:rPr>
                <w:rFonts w:asciiTheme="majorHAnsi" w:hAnsiTheme="majorHAnsi" w:cs="Times New Roman"/>
              </w:rPr>
              <w:t>3.2.</w:t>
            </w:r>
            <w:r w:rsidRPr="00EA2113">
              <w:rPr>
                <w:rFonts w:asciiTheme="majorHAnsi" w:hAnsiTheme="majorHAnsi" w:cs="Times New Roman"/>
              </w:rPr>
              <w:t xml:space="preserve"> Тренинги для персонала по эффективному использованию корпоративных учетных записей в </w:t>
            </w:r>
            <w:r w:rsidRPr="005F1F6E">
              <w:rPr>
                <w:rFonts w:asciiTheme="majorHAnsi" w:hAnsiTheme="majorHAnsi" w:cs="Times New Roman"/>
              </w:rPr>
              <w:t>социальных сетях</w:t>
            </w:r>
          </w:p>
          <w:p w14:paraId="00E630E5" w14:textId="47BBF6C7" w:rsidR="00451E2D" w:rsidRPr="00EA2113" w:rsidRDefault="00451E2D" w:rsidP="00451E2D">
            <w:pPr>
              <w:rPr>
                <w:rFonts w:asciiTheme="majorHAnsi" w:hAnsiTheme="majorHAnsi" w:cs="Times New Roman"/>
              </w:rPr>
            </w:pPr>
            <w:r w:rsidRPr="005F1F6E">
              <w:rPr>
                <w:rFonts w:asciiTheme="majorHAnsi" w:hAnsiTheme="majorHAnsi" w:cs="Times New Roman"/>
              </w:rPr>
              <w:t>1.3.3. Тренинги для персонала о том, как эффективно вовлекать граждан в процесс принятия решений</w:t>
            </w:r>
          </w:p>
        </w:tc>
        <w:tc>
          <w:tcPr>
            <w:tcW w:w="1417" w:type="dxa"/>
          </w:tcPr>
          <w:p w14:paraId="10F6FEBF" w14:textId="7785C25D" w:rsidR="00451E2D" w:rsidRDefault="00451E2D" w:rsidP="00451E2D">
            <w:pPr>
              <w:rPr>
                <w:rFonts w:asciiTheme="majorHAnsi" w:hAnsiTheme="majorHAnsi" w:cstheme="minorHAnsi"/>
                <w:lang w:val="en-US"/>
              </w:rPr>
            </w:pPr>
            <w:r>
              <w:rPr>
                <w:rFonts w:asciiTheme="majorHAnsi" w:hAnsiTheme="majorHAnsi" w:cstheme="minorHAnsi"/>
              </w:rPr>
              <w:t xml:space="preserve">1 раз в </w:t>
            </w:r>
            <w:r>
              <w:rPr>
                <w:rFonts w:asciiTheme="majorHAnsi" w:hAnsiTheme="majorHAnsi" w:cstheme="minorHAnsi"/>
              </w:rPr>
              <w:t>полгода</w:t>
            </w:r>
          </w:p>
          <w:p w14:paraId="6E979FAE" w14:textId="77777777" w:rsidR="00451E2D" w:rsidRDefault="00451E2D" w:rsidP="00451E2D">
            <w:pPr>
              <w:rPr>
                <w:rFonts w:asciiTheme="majorHAnsi" w:hAnsiTheme="majorHAnsi" w:cstheme="minorHAnsi"/>
                <w:lang w:val="en-US"/>
              </w:rPr>
            </w:pPr>
          </w:p>
          <w:p w14:paraId="49D5BC30" w14:textId="77777777" w:rsidR="00451E2D" w:rsidRDefault="00451E2D" w:rsidP="00451E2D">
            <w:pPr>
              <w:rPr>
                <w:rFonts w:asciiTheme="majorHAnsi" w:hAnsiTheme="majorHAnsi" w:cstheme="minorHAnsi"/>
                <w:lang w:val="en-US"/>
              </w:rPr>
            </w:pPr>
          </w:p>
          <w:p w14:paraId="27A15F85" w14:textId="77777777" w:rsidR="00451E2D" w:rsidRPr="00ED2C20" w:rsidRDefault="00451E2D" w:rsidP="00451E2D">
            <w:pPr>
              <w:rPr>
                <w:rFonts w:asciiTheme="majorHAnsi" w:hAnsiTheme="majorHAnsi" w:cstheme="minorHAnsi"/>
              </w:rPr>
            </w:pPr>
            <w:r>
              <w:rPr>
                <w:rFonts w:asciiTheme="majorHAnsi" w:hAnsiTheme="majorHAnsi" w:cstheme="minorHAnsi"/>
              </w:rPr>
              <w:t>Ежегодно</w:t>
            </w:r>
          </w:p>
          <w:p w14:paraId="19EE7DD0" w14:textId="77777777" w:rsidR="00451E2D" w:rsidRPr="00EA2113" w:rsidRDefault="00451E2D" w:rsidP="00451E2D">
            <w:pPr>
              <w:rPr>
                <w:rFonts w:asciiTheme="majorHAnsi" w:hAnsiTheme="majorHAnsi" w:cstheme="minorHAnsi"/>
              </w:rPr>
            </w:pPr>
          </w:p>
        </w:tc>
        <w:tc>
          <w:tcPr>
            <w:tcW w:w="1276" w:type="dxa"/>
          </w:tcPr>
          <w:p w14:paraId="74DA423C" w14:textId="77777777" w:rsidR="00451E2D" w:rsidRDefault="00451E2D" w:rsidP="00451E2D">
            <w:pPr>
              <w:rPr>
                <w:rFonts w:asciiTheme="majorHAnsi" w:hAnsiTheme="majorHAnsi" w:cstheme="minorHAnsi"/>
              </w:rPr>
            </w:pPr>
            <w:r>
              <w:rPr>
                <w:rFonts w:asciiTheme="majorHAnsi" w:hAnsiTheme="majorHAnsi" w:cstheme="minorHAnsi"/>
              </w:rPr>
              <w:t>-</w:t>
            </w:r>
          </w:p>
          <w:p w14:paraId="742BFE97" w14:textId="77777777" w:rsidR="00451E2D" w:rsidRDefault="00451E2D" w:rsidP="00451E2D">
            <w:pPr>
              <w:rPr>
                <w:rFonts w:asciiTheme="majorHAnsi" w:hAnsiTheme="majorHAnsi" w:cstheme="minorHAnsi"/>
              </w:rPr>
            </w:pPr>
          </w:p>
          <w:p w14:paraId="56D2DE5D" w14:textId="77777777" w:rsidR="00451E2D" w:rsidRDefault="00451E2D" w:rsidP="00451E2D">
            <w:pPr>
              <w:rPr>
                <w:rFonts w:asciiTheme="majorHAnsi" w:hAnsiTheme="majorHAnsi" w:cstheme="minorHAnsi"/>
              </w:rPr>
            </w:pPr>
          </w:p>
          <w:p w14:paraId="72A98B32" w14:textId="77777777" w:rsidR="00451E2D" w:rsidRDefault="00451E2D" w:rsidP="00451E2D">
            <w:pPr>
              <w:rPr>
                <w:rFonts w:asciiTheme="majorHAnsi" w:hAnsiTheme="majorHAnsi" w:cstheme="minorHAnsi"/>
              </w:rPr>
            </w:pPr>
          </w:p>
          <w:p w14:paraId="6D5D4604" w14:textId="6D4DEF34" w:rsidR="00451E2D" w:rsidRPr="00EA2113" w:rsidRDefault="00451E2D" w:rsidP="00451E2D">
            <w:pPr>
              <w:rPr>
                <w:rFonts w:asciiTheme="majorHAnsi" w:hAnsiTheme="majorHAnsi" w:cstheme="minorHAnsi"/>
              </w:rPr>
            </w:pPr>
            <w:r>
              <w:rPr>
                <w:rFonts w:asciiTheme="majorHAnsi" w:hAnsiTheme="majorHAnsi" w:cstheme="minorHAnsi"/>
              </w:rPr>
              <w:t>-</w:t>
            </w:r>
          </w:p>
        </w:tc>
        <w:tc>
          <w:tcPr>
            <w:tcW w:w="2126" w:type="dxa"/>
          </w:tcPr>
          <w:p w14:paraId="61DE8969" w14:textId="77777777" w:rsidR="00451E2D" w:rsidRDefault="00451E2D" w:rsidP="00451E2D">
            <w:pPr>
              <w:rPr>
                <w:rFonts w:asciiTheme="majorHAnsi" w:hAnsiTheme="majorHAnsi" w:cstheme="minorHAnsi"/>
              </w:rPr>
            </w:pPr>
            <w:r>
              <w:rPr>
                <w:rFonts w:asciiTheme="majorHAnsi" w:hAnsiTheme="majorHAnsi" w:cstheme="minorHAnsi"/>
              </w:rPr>
              <w:t>-</w:t>
            </w:r>
          </w:p>
          <w:p w14:paraId="314A7429" w14:textId="77777777" w:rsidR="00451E2D" w:rsidRDefault="00451E2D" w:rsidP="00451E2D">
            <w:pPr>
              <w:rPr>
                <w:rFonts w:asciiTheme="majorHAnsi" w:hAnsiTheme="majorHAnsi" w:cstheme="minorHAnsi"/>
              </w:rPr>
            </w:pPr>
          </w:p>
          <w:p w14:paraId="10571BC5" w14:textId="77777777" w:rsidR="00451E2D" w:rsidRDefault="00451E2D" w:rsidP="00451E2D">
            <w:pPr>
              <w:rPr>
                <w:rFonts w:asciiTheme="majorHAnsi" w:hAnsiTheme="majorHAnsi" w:cstheme="minorHAnsi"/>
              </w:rPr>
            </w:pPr>
          </w:p>
          <w:p w14:paraId="78D103FE" w14:textId="77777777" w:rsidR="00451E2D" w:rsidRDefault="00451E2D" w:rsidP="00451E2D">
            <w:pPr>
              <w:rPr>
                <w:rFonts w:asciiTheme="majorHAnsi" w:hAnsiTheme="majorHAnsi" w:cstheme="minorHAnsi"/>
              </w:rPr>
            </w:pPr>
          </w:p>
          <w:p w14:paraId="2E53E84D" w14:textId="059326A8" w:rsidR="00451E2D" w:rsidRPr="00EA2113" w:rsidRDefault="00451E2D" w:rsidP="00451E2D">
            <w:pPr>
              <w:rPr>
                <w:rFonts w:asciiTheme="majorHAnsi" w:hAnsiTheme="majorHAnsi" w:cstheme="minorHAnsi"/>
              </w:rPr>
            </w:pPr>
            <w:r>
              <w:rPr>
                <w:rFonts w:asciiTheme="majorHAnsi" w:hAnsiTheme="majorHAnsi" w:cstheme="minorHAnsi"/>
              </w:rPr>
              <w:t>-</w:t>
            </w:r>
          </w:p>
        </w:tc>
        <w:tc>
          <w:tcPr>
            <w:tcW w:w="1843" w:type="dxa"/>
          </w:tcPr>
          <w:p w14:paraId="793EA669" w14:textId="77777777" w:rsidR="00451E2D" w:rsidRDefault="00451E2D" w:rsidP="00451E2D">
            <w:pPr>
              <w:rPr>
                <w:rFonts w:asciiTheme="majorHAnsi" w:hAnsiTheme="majorHAnsi" w:cstheme="minorHAnsi"/>
              </w:rPr>
            </w:pPr>
            <w:r>
              <w:rPr>
                <w:rFonts w:asciiTheme="majorHAnsi" w:hAnsiTheme="majorHAnsi" w:cstheme="minorHAnsi"/>
              </w:rPr>
              <w:t xml:space="preserve">Примэрия </w:t>
            </w:r>
          </w:p>
          <w:p w14:paraId="738310DD" w14:textId="77777777" w:rsidR="00451E2D" w:rsidRDefault="00451E2D" w:rsidP="00451E2D">
            <w:pPr>
              <w:rPr>
                <w:rFonts w:asciiTheme="majorHAnsi" w:hAnsiTheme="majorHAnsi" w:cstheme="minorHAnsi"/>
              </w:rPr>
            </w:pPr>
          </w:p>
          <w:p w14:paraId="062ADEE8" w14:textId="77777777" w:rsidR="00451E2D" w:rsidRDefault="00451E2D" w:rsidP="00451E2D">
            <w:pPr>
              <w:rPr>
                <w:rFonts w:asciiTheme="majorHAnsi" w:hAnsiTheme="majorHAnsi" w:cstheme="minorHAnsi"/>
              </w:rPr>
            </w:pPr>
          </w:p>
          <w:p w14:paraId="35B61E0F" w14:textId="77777777" w:rsidR="00451E2D" w:rsidRDefault="00451E2D" w:rsidP="00451E2D">
            <w:pPr>
              <w:rPr>
                <w:rFonts w:asciiTheme="majorHAnsi" w:hAnsiTheme="majorHAnsi" w:cstheme="minorHAnsi"/>
              </w:rPr>
            </w:pPr>
          </w:p>
          <w:p w14:paraId="26ABECA2" w14:textId="77777777" w:rsidR="00451E2D" w:rsidRDefault="00451E2D" w:rsidP="00451E2D">
            <w:pPr>
              <w:rPr>
                <w:rFonts w:asciiTheme="majorHAnsi" w:hAnsiTheme="majorHAnsi" w:cstheme="minorHAnsi"/>
              </w:rPr>
            </w:pPr>
            <w:r>
              <w:rPr>
                <w:rFonts w:asciiTheme="majorHAnsi" w:hAnsiTheme="majorHAnsi" w:cstheme="minorHAnsi"/>
              </w:rPr>
              <w:t>Фото-видео оператор</w:t>
            </w:r>
          </w:p>
          <w:p w14:paraId="2CA1CBC2" w14:textId="77777777" w:rsidR="00451E2D" w:rsidRDefault="00451E2D" w:rsidP="00451E2D">
            <w:pPr>
              <w:rPr>
                <w:rFonts w:asciiTheme="majorHAnsi" w:hAnsiTheme="majorHAnsi" w:cstheme="minorHAnsi"/>
              </w:rPr>
            </w:pPr>
          </w:p>
          <w:p w14:paraId="64038FF0" w14:textId="77777777" w:rsidR="00451E2D" w:rsidRPr="00EA2113" w:rsidRDefault="00451E2D" w:rsidP="00451E2D">
            <w:pPr>
              <w:rPr>
                <w:rFonts w:asciiTheme="majorHAnsi" w:hAnsiTheme="majorHAnsi" w:cstheme="minorHAnsi"/>
              </w:rPr>
            </w:pPr>
          </w:p>
        </w:tc>
        <w:tc>
          <w:tcPr>
            <w:tcW w:w="2126" w:type="dxa"/>
          </w:tcPr>
          <w:p w14:paraId="5612A133" w14:textId="77777777" w:rsidR="00451E2D" w:rsidRDefault="00451E2D" w:rsidP="00451E2D">
            <w:pPr>
              <w:rPr>
                <w:rFonts w:asciiTheme="majorHAnsi" w:hAnsiTheme="majorHAnsi" w:cstheme="minorHAnsi"/>
              </w:rPr>
            </w:pPr>
          </w:p>
          <w:p w14:paraId="23BF058F" w14:textId="77777777" w:rsidR="00451E2D" w:rsidRDefault="00451E2D" w:rsidP="00451E2D">
            <w:pPr>
              <w:rPr>
                <w:rFonts w:asciiTheme="majorHAnsi" w:hAnsiTheme="majorHAnsi" w:cstheme="minorHAnsi"/>
              </w:rPr>
            </w:pPr>
          </w:p>
          <w:p w14:paraId="7245053B" w14:textId="77777777" w:rsidR="00451E2D" w:rsidRDefault="00451E2D" w:rsidP="00451E2D">
            <w:pPr>
              <w:rPr>
                <w:rFonts w:asciiTheme="majorHAnsi" w:hAnsiTheme="majorHAnsi" w:cstheme="minorHAnsi"/>
              </w:rPr>
            </w:pPr>
          </w:p>
          <w:p w14:paraId="5CE690CF" w14:textId="77777777" w:rsidR="00451E2D" w:rsidRDefault="00451E2D" w:rsidP="00451E2D">
            <w:pPr>
              <w:rPr>
                <w:rFonts w:asciiTheme="majorHAnsi" w:hAnsiTheme="majorHAnsi" w:cstheme="minorHAnsi"/>
              </w:rPr>
            </w:pPr>
          </w:p>
          <w:p w14:paraId="77B5CC57" w14:textId="144E3017" w:rsidR="00451E2D" w:rsidRPr="00EA2113" w:rsidRDefault="00451E2D" w:rsidP="00451E2D">
            <w:pPr>
              <w:rPr>
                <w:rFonts w:asciiTheme="majorHAnsi" w:hAnsiTheme="majorHAnsi" w:cstheme="minorHAnsi"/>
              </w:rPr>
            </w:pPr>
            <w:r>
              <w:rPr>
                <w:rFonts w:asciiTheme="majorHAnsi" w:hAnsiTheme="majorHAnsi" w:cstheme="minorHAnsi"/>
              </w:rPr>
              <w:t>1 раз в неделю</w:t>
            </w:r>
          </w:p>
        </w:tc>
      </w:tr>
      <w:tr w:rsidR="00451E2D" w:rsidRPr="00EA2113" w14:paraId="77FBF542" w14:textId="77777777" w:rsidTr="000477F8">
        <w:tc>
          <w:tcPr>
            <w:tcW w:w="15417" w:type="dxa"/>
            <w:gridSpan w:val="7"/>
          </w:tcPr>
          <w:p w14:paraId="5241A832" w14:textId="77777777" w:rsidR="00451E2D" w:rsidRPr="00EA2113" w:rsidRDefault="00451E2D" w:rsidP="00451E2D">
            <w:pPr>
              <w:rPr>
                <w:rFonts w:asciiTheme="majorHAnsi" w:hAnsiTheme="majorHAnsi"/>
                <w:b/>
              </w:rPr>
            </w:pPr>
          </w:p>
          <w:p w14:paraId="01BE2E1E" w14:textId="3BDE59A2" w:rsidR="00451E2D" w:rsidRPr="00EA2113" w:rsidRDefault="00451E2D" w:rsidP="00451E2D">
            <w:pPr>
              <w:rPr>
                <w:rFonts w:asciiTheme="majorHAnsi" w:hAnsiTheme="majorHAnsi"/>
                <w:b/>
              </w:rPr>
            </w:pPr>
            <w:r w:rsidRPr="00EA2113">
              <w:rPr>
                <w:rFonts w:asciiTheme="majorHAnsi" w:hAnsiTheme="majorHAnsi"/>
                <w:b/>
              </w:rPr>
              <w:t xml:space="preserve">Стратегическая цель </w:t>
            </w:r>
            <w:r w:rsidRPr="00EA2113">
              <w:rPr>
                <w:rFonts w:asciiTheme="majorHAnsi" w:hAnsiTheme="majorHAnsi"/>
              </w:rPr>
              <w:t>2.</w:t>
            </w:r>
            <w:r w:rsidRPr="00EA2113">
              <w:rPr>
                <w:rFonts w:asciiTheme="majorHAnsi" w:hAnsiTheme="majorHAnsi"/>
                <w:b/>
              </w:rPr>
              <w:t xml:space="preserve"> Продвижение положительного имиджа Примэрии в СМИ и социальных медиа</w:t>
            </w:r>
          </w:p>
        </w:tc>
      </w:tr>
      <w:tr w:rsidR="00451E2D" w:rsidRPr="00EA2113" w14:paraId="711CD5DD" w14:textId="77777777" w:rsidTr="00FA563D">
        <w:trPr>
          <w:trHeight w:val="2121"/>
        </w:trPr>
        <w:tc>
          <w:tcPr>
            <w:tcW w:w="1809" w:type="dxa"/>
          </w:tcPr>
          <w:p w14:paraId="5C218307" w14:textId="77777777" w:rsidR="00451E2D" w:rsidRPr="00451E2D" w:rsidRDefault="00451E2D" w:rsidP="00451E2D">
            <w:pPr>
              <w:rPr>
                <w:rFonts w:asciiTheme="majorHAnsi" w:hAnsiTheme="majorHAnsi"/>
                <w:b/>
                <w:bCs/>
                <w:sz w:val="20"/>
                <w:szCs w:val="20"/>
              </w:rPr>
            </w:pPr>
            <w:r w:rsidRPr="00451E2D">
              <w:rPr>
                <w:rFonts w:asciiTheme="majorHAnsi" w:hAnsiTheme="majorHAnsi"/>
                <w:b/>
                <w:bCs/>
                <w:sz w:val="20"/>
                <w:szCs w:val="20"/>
              </w:rPr>
              <w:t>Задача 2.1. Развитие деятельности пресс-службы Примэрии</w:t>
            </w:r>
          </w:p>
          <w:p w14:paraId="0CAC81F5" w14:textId="77777777" w:rsidR="00451E2D" w:rsidRPr="00451E2D" w:rsidRDefault="00451E2D" w:rsidP="00451E2D">
            <w:pPr>
              <w:rPr>
                <w:rFonts w:asciiTheme="majorHAnsi" w:hAnsiTheme="majorHAnsi"/>
                <w:b/>
                <w:bCs/>
                <w:sz w:val="20"/>
                <w:szCs w:val="20"/>
              </w:rPr>
            </w:pPr>
          </w:p>
          <w:p w14:paraId="51024262" w14:textId="77777777" w:rsidR="00451E2D" w:rsidRPr="00451E2D" w:rsidRDefault="00451E2D" w:rsidP="00451E2D">
            <w:pPr>
              <w:rPr>
                <w:rFonts w:asciiTheme="majorHAnsi" w:hAnsiTheme="majorHAnsi"/>
                <w:b/>
                <w:bCs/>
                <w:sz w:val="20"/>
                <w:szCs w:val="20"/>
              </w:rPr>
            </w:pPr>
          </w:p>
          <w:p w14:paraId="4C43BEDD" w14:textId="77777777" w:rsidR="00451E2D" w:rsidRPr="00451E2D" w:rsidRDefault="00451E2D" w:rsidP="00451E2D">
            <w:pPr>
              <w:rPr>
                <w:rFonts w:asciiTheme="majorHAnsi" w:hAnsiTheme="majorHAnsi" w:cstheme="minorHAnsi"/>
                <w:b/>
                <w:bCs/>
                <w:sz w:val="20"/>
                <w:szCs w:val="20"/>
              </w:rPr>
            </w:pPr>
          </w:p>
        </w:tc>
        <w:tc>
          <w:tcPr>
            <w:tcW w:w="4820" w:type="dxa"/>
          </w:tcPr>
          <w:p w14:paraId="10755AE3" w14:textId="77777777" w:rsidR="00451E2D" w:rsidRDefault="00451E2D" w:rsidP="00451E2D">
            <w:pPr>
              <w:rPr>
                <w:rFonts w:asciiTheme="majorHAnsi" w:hAnsiTheme="majorHAnsi" w:cs="Times New Roman"/>
              </w:rPr>
            </w:pPr>
            <w:r w:rsidRPr="00EA2113">
              <w:rPr>
                <w:rFonts w:asciiTheme="majorHAnsi" w:hAnsiTheme="majorHAnsi" w:cs="Times New Roman"/>
              </w:rPr>
              <w:t xml:space="preserve">2.1.1. Разработка </w:t>
            </w:r>
            <w:r>
              <w:rPr>
                <w:rFonts w:asciiTheme="majorHAnsi" w:hAnsiTheme="majorHAnsi" w:cs="Times New Roman"/>
              </w:rPr>
              <w:t xml:space="preserve">Медиа Плана для Примэрии </w:t>
            </w:r>
          </w:p>
          <w:p w14:paraId="012C6B38" w14:textId="715B30FC" w:rsidR="00451E2D" w:rsidRPr="00EA2113" w:rsidRDefault="00451E2D" w:rsidP="00451E2D">
            <w:pPr>
              <w:rPr>
                <w:rFonts w:asciiTheme="majorHAnsi" w:hAnsiTheme="majorHAnsi" w:cs="Times New Roman"/>
              </w:rPr>
            </w:pPr>
            <w:r>
              <w:rPr>
                <w:rFonts w:asciiTheme="majorHAnsi" w:hAnsiTheme="majorHAnsi" w:cs="Times New Roman"/>
              </w:rPr>
              <w:t>2.1.</w:t>
            </w:r>
            <w:r>
              <w:rPr>
                <w:rFonts w:asciiTheme="majorHAnsi" w:hAnsiTheme="majorHAnsi" w:cs="Times New Roman"/>
              </w:rPr>
              <w:t>2. Разработка подробной</w:t>
            </w:r>
            <w:r w:rsidRPr="00395087">
              <w:rPr>
                <w:rFonts w:asciiTheme="majorHAnsi" w:hAnsiTheme="majorHAnsi" w:cs="Times New Roman"/>
              </w:rPr>
              <w:t xml:space="preserve"> инструкции для сотрудников по предоставлению информации на сайт</w:t>
            </w:r>
            <w:r w:rsidRPr="00EA2113">
              <w:rPr>
                <w:rFonts w:asciiTheme="majorHAnsi" w:hAnsiTheme="majorHAnsi" w:cs="Times New Roman"/>
              </w:rPr>
              <w:t xml:space="preserve"> </w:t>
            </w:r>
          </w:p>
          <w:p w14:paraId="2019F207" w14:textId="298F3352" w:rsidR="00451E2D" w:rsidRPr="00EA2113" w:rsidRDefault="00451E2D" w:rsidP="00451E2D">
            <w:pPr>
              <w:rPr>
                <w:rFonts w:asciiTheme="majorHAnsi" w:hAnsiTheme="majorHAnsi"/>
              </w:rPr>
            </w:pPr>
            <w:r w:rsidRPr="00EA2113">
              <w:rPr>
                <w:rFonts w:asciiTheme="majorHAnsi" w:hAnsiTheme="majorHAnsi"/>
              </w:rPr>
              <w:t xml:space="preserve">2.1.2. Постоянная актуализация информации на информативных панно и </w:t>
            </w:r>
            <w:r w:rsidRPr="00EA2113">
              <w:rPr>
                <w:rFonts w:asciiTheme="majorHAnsi" w:hAnsiTheme="majorHAnsi"/>
              </w:rPr>
              <w:t>наполнение веб</w:t>
            </w:r>
            <w:r w:rsidRPr="00EA2113">
              <w:rPr>
                <w:rFonts w:asciiTheme="majorHAnsi" w:hAnsiTheme="majorHAnsi"/>
              </w:rPr>
              <w:t xml:space="preserve"> страницы </w:t>
            </w:r>
            <w:hyperlink r:id="rId90" w:history="1">
              <w:r w:rsidRPr="00EA2113">
                <w:rPr>
                  <w:rStyle w:val="a8"/>
                  <w:rFonts w:asciiTheme="majorHAnsi" w:hAnsiTheme="majorHAnsi"/>
                </w:rPr>
                <w:t>http://copceac.md</w:t>
              </w:r>
            </w:hyperlink>
          </w:p>
          <w:p w14:paraId="1E66B03E" w14:textId="77777777" w:rsidR="00451E2D" w:rsidRDefault="00451E2D" w:rsidP="00451E2D">
            <w:pPr>
              <w:rPr>
                <w:rFonts w:asciiTheme="majorHAnsi" w:hAnsiTheme="majorHAnsi" w:cs="Times New Roman"/>
              </w:rPr>
            </w:pPr>
            <w:r w:rsidRPr="00EA2113">
              <w:rPr>
                <w:rFonts w:asciiTheme="majorHAnsi" w:hAnsiTheme="majorHAnsi" w:cs="Times New Roman"/>
              </w:rPr>
              <w:t>2.1.3. Поддержка и актуализация корпоративных</w:t>
            </w:r>
            <w:r>
              <w:rPr>
                <w:rFonts w:asciiTheme="majorHAnsi" w:hAnsiTheme="majorHAnsi" w:cs="Times New Roman"/>
              </w:rPr>
              <w:t xml:space="preserve"> </w:t>
            </w:r>
            <w:r w:rsidRPr="00EA2113">
              <w:rPr>
                <w:rFonts w:asciiTheme="majorHAnsi" w:hAnsiTheme="majorHAnsi" w:cs="Times New Roman"/>
              </w:rPr>
              <w:t>учетные записей Примэрии в социальных сетях</w:t>
            </w:r>
            <w:r>
              <w:rPr>
                <w:rFonts w:asciiTheme="majorHAnsi" w:hAnsiTheme="majorHAnsi" w:cs="Times New Roman"/>
              </w:rPr>
              <w:t xml:space="preserve"> П</w:t>
            </w:r>
            <w:r w:rsidRPr="00EA2113">
              <w:rPr>
                <w:rFonts w:asciiTheme="majorHAnsi" w:hAnsiTheme="majorHAnsi" w:cs="Times New Roman"/>
              </w:rPr>
              <w:t>ечатных информационных материалов для граждан</w:t>
            </w:r>
          </w:p>
          <w:p w14:paraId="60C139A3" w14:textId="6483F441" w:rsidR="00451E2D" w:rsidRPr="00EA2113" w:rsidRDefault="00451E2D" w:rsidP="00451E2D">
            <w:pPr>
              <w:rPr>
                <w:rFonts w:asciiTheme="majorHAnsi" w:hAnsiTheme="majorHAnsi" w:cstheme="minorHAnsi"/>
              </w:rPr>
            </w:pPr>
            <w:r w:rsidRPr="00BD7584">
              <w:rPr>
                <w:rFonts w:asciiTheme="majorHAnsi" w:hAnsiTheme="majorHAnsi" w:cs="Times New Roman"/>
              </w:rPr>
              <w:t>2.1.4. Создание блога Примара</w:t>
            </w:r>
          </w:p>
        </w:tc>
        <w:tc>
          <w:tcPr>
            <w:tcW w:w="1417" w:type="dxa"/>
          </w:tcPr>
          <w:p w14:paraId="353E4CE0" w14:textId="77777777" w:rsidR="00451E2D" w:rsidRPr="00ED2C20" w:rsidRDefault="00451E2D" w:rsidP="00451E2D">
            <w:pPr>
              <w:rPr>
                <w:rFonts w:asciiTheme="majorHAnsi" w:hAnsiTheme="majorHAnsi" w:cstheme="minorHAnsi"/>
              </w:rPr>
            </w:pPr>
            <w:r>
              <w:rPr>
                <w:rFonts w:asciiTheme="majorHAnsi" w:hAnsiTheme="majorHAnsi" w:cstheme="minorHAnsi"/>
              </w:rPr>
              <w:t>Ежегодно</w:t>
            </w:r>
          </w:p>
          <w:p w14:paraId="3217F4B5" w14:textId="77777777" w:rsidR="00451E2D" w:rsidRPr="00ED2C20" w:rsidRDefault="00451E2D" w:rsidP="00451E2D">
            <w:pPr>
              <w:rPr>
                <w:rFonts w:asciiTheme="majorHAnsi" w:hAnsiTheme="majorHAnsi" w:cstheme="minorHAnsi"/>
              </w:rPr>
            </w:pPr>
            <w:r>
              <w:rPr>
                <w:rFonts w:asciiTheme="majorHAnsi" w:hAnsiTheme="majorHAnsi" w:cstheme="minorHAnsi"/>
              </w:rPr>
              <w:t>Ежегодно</w:t>
            </w:r>
          </w:p>
          <w:p w14:paraId="5C139A98" w14:textId="77777777" w:rsidR="00451E2D" w:rsidRDefault="00451E2D" w:rsidP="00451E2D">
            <w:pPr>
              <w:rPr>
                <w:rFonts w:asciiTheme="majorHAnsi" w:hAnsiTheme="majorHAnsi" w:cstheme="minorHAnsi"/>
              </w:rPr>
            </w:pPr>
          </w:p>
          <w:p w14:paraId="771EA710" w14:textId="77777777" w:rsidR="00451E2D" w:rsidRDefault="00451E2D" w:rsidP="00451E2D">
            <w:pPr>
              <w:rPr>
                <w:rFonts w:asciiTheme="majorHAnsi" w:hAnsiTheme="majorHAnsi" w:cstheme="minorHAnsi"/>
              </w:rPr>
            </w:pPr>
          </w:p>
          <w:p w14:paraId="6DFBF597" w14:textId="77777777" w:rsidR="00451E2D" w:rsidRDefault="00451E2D" w:rsidP="00451E2D">
            <w:pPr>
              <w:rPr>
                <w:rFonts w:asciiTheme="majorHAnsi" w:hAnsiTheme="majorHAnsi" w:cstheme="minorHAnsi"/>
              </w:rPr>
            </w:pPr>
          </w:p>
          <w:p w14:paraId="76098788" w14:textId="77777777" w:rsidR="00451E2D" w:rsidRDefault="00451E2D" w:rsidP="00451E2D">
            <w:pPr>
              <w:rPr>
                <w:rFonts w:asciiTheme="majorHAnsi" w:hAnsiTheme="majorHAnsi" w:cstheme="minorHAnsi"/>
                <w:lang w:val="en-US"/>
              </w:rPr>
            </w:pPr>
            <w:r>
              <w:rPr>
                <w:rFonts w:asciiTheme="majorHAnsi" w:hAnsiTheme="majorHAnsi" w:cstheme="minorHAnsi"/>
              </w:rPr>
              <w:t xml:space="preserve">Ежегодно </w:t>
            </w:r>
          </w:p>
          <w:p w14:paraId="66A158FA" w14:textId="77777777" w:rsidR="00451E2D" w:rsidRDefault="00451E2D" w:rsidP="00451E2D">
            <w:pPr>
              <w:rPr>
                <w:rFonts w:asciiTheme="majorHAnsi" w:hAnsiTheme="majorHAnsi" w:cstheme="minorHAnsi"/>
                <w:lang w:val="en-US"/>
              </w:rPr>
            </w:pPr>
          </w:p>
          <w:p w14:paraId="56DF504D" w14:textId="77777777" w:rsidR="00451E2D" w:rsidRDefault="00451E2D" w:rsidP="00451E2D">
            <w:pPr>
              <w:rPr>
                <w:rFonts w:asciiTheme="majorHAnsi" w:hAnsiTheme="majorHAnsi" w:cstheme="minorHAnsi"/>
                <w:lang w:val="en-US"/>
              </w:rPr>
            </w:pPr>
          </w:p>
          <w:p w14:paraId="50187FE0" w14:textId="77777777" w:rsidR="00451E2D" w:rsidRDefault="00451E2D" w:rsidP="00451E2D">
            <w:pPr>
              <w:rPr>
                <w:rFonts w:asciiTheme="majorHAnsi" w:hAnsiTheme="majorHAnsi" w:cstheme="minorHAnsi"/>
                <w:lang w:val="en-US"/>
              </w:rPr>
            </w:pPr>
          </w:p>
          <w:p w14:paraId="56EE8F69" w14:textId="77777777" w:rsidR="00451E2D" w:rsidRDefault="00451E2D" w:rsidP="00451E2D">
            <w:pPr>
              <w:rPr>
                <w:rFonts w:asciiTheme="majorHAnsi" w:hAnsiTheme="majorHAnsi" w:cstheme="minorHAnsi"/>
                <w:lang w:val="en-US"/>
              </w:rPr>
            </w:pPr>
          </w:p>
          <w:p w14:paraId="48906F4F" w14:textId="77777777" w:rsidR="00451E2D" w:rsidRDefault="00451E2D" w:rsidP="00451E2D">
            <w:pPr>
              <w:rPr>
                <w:rFonts w:asciiTheme="majorHAnsi" w:hAnsiTheme="majorHAnsi" w:cstheme="minorHAnsi"/>
              </w:rPr>
            </w:pPr>
            <w:r>
              <w:rPr>
                <w:rFonts w:asciiTheme="majorHAnsi" w:hAnsiTheme="majorHAnsi" w:cstheme="minorHAnsi"/>
              </w:rPr>
              <w:t xml:space="preserve">2020-2021 год </w:t>
            </w:r>
          </w:p>
          <w:p w14:paraId="6FCD00FF" w14:textId="77777777" w:rsidR="00451E2D" w:rsidRPr="00EA2113" w:rsidRDefault="00451E2D" w:rsidP="00451E2D">
            <w:pPr>
              <w:rPr>
                <w:rFonts w:asciiTheme="majorHAnsi" w:hAnsiTheme="majorHAnsi" w:cstheme="minorHAnsi"/>
              </w:rPr>
            </w:pPr>
          </w:p>
        </w:tc>
        <w:tc>
          <w:tcPr>
            <w:tcW w:w="1276" w:type="dxa"/>
          </w:tcPr>
          <w:p w14:paraId="680AFDEB" w14:textId="77777777" w:rsidR="00451E2D" w:rsidRDefault="00451E2D" w:rsidP="00451E2D">
            <w:pPr>
              <w:rPr>
                <w:rFonts w:asciiTheme="majorHAnsi" w:hAnsiTheme="majorHAnsi" w:cstheme="minorHAnsi"/>
              </w:rPr>
            </w:pPr>
            <w:r>
              <w:rPr>
                <w:rFonts w:asciiTheme="majorHAnsi" w:hAnsiTheme="majorHAnsi" w:cstheme="minorHAnsi"/>
              </w:rPr>
              <w:t>-</w:t>
            </w:r>
          </w:p>
          <w:p w14:paraId="08BC0082" w14:textId="77777777" w:rsidR="00451E2D" w:rsidRDefault="00451E2D" w:rsidP="00451E2D">
            <w:pPr>
              <w:rPr>
                <w:rFonts w:asciiTheme="majorHAnsi" w:hAnsiTheme="majorHAnsi" w:cstheme="minorHAnsi"/>
              </w:rPr>
            </w:pPr>
            <w:r>
              <w:rPr>
                <w:rFonts w:asciiTheme="majorHAnsi" w:hAnsiTheme="majorHAnsi" w:cstheme="minorHAnsi"/>
              </w:rPr>
              <w:t>-</w:t>
            </w:r>
          </w:p>
          <w:p w14:paraId="2F6C306D" w14:textId="77777777" w:rsidR="00451E2D" w:rsidRDefault="00451E2D" w:rsidP="00451E2D">
            <w:pPr>
              <w:rPr>
                <w:rFonts w:asciiTheme="majorHAnsi" w:hAnsiTheme="majorHAnsi" w:cstheme="minorHAnsi"/>
              </w:rPr>
            </w:pPr>
          </w:p>
          <w:p w14:paraId="648A9E16" w14:textId="77777777" w:rsidR="00451E2D" w:rsidRDefault="00451E2D" w:rsidP="00451E2D">
            <w:pPr>
              <w:rPr>
                <w:rFonts w:asciiTheme="majorHAnsi" w:hAnsiTheme="majorHAnsi" w:cstheme="minorHAnsi"/>
              </w:rPr>
            </w:pPr>
          </w:p>
          <w:p w14:paraId="34DF9FB0" w14:textId="77777777" w:rsidR="00451E2D" w:rsidRDefault="00451E2D" w:rsidP="00451E2D">
            <w:pPr>
              <w:rPr>
                <w:rFonts w:asciiTheme="majorHAnsi" w:hAnsiTheme="majorHAnsi" w:cstheme="minorHAnsi"/>
              </w:rPr>
            </w:pPr>
          </w:p>
          <w:p w14:paraId="01FDF9C9" w14:textId="77777777" w:rsidR="00451E2D" w:rsidRDefault="00451E2D" w:rsidP="00451E2D">
            <w:pPr>
              <w:rPr>
                <w:rFonts w:asciiTheme="majorHAnsi" w:hAnsiTheme="majorHAnsi" w:cstheme="minorHAnsi"/>
                <w:lang w:val="en-US"/>
              </w:rPr>
            </w:pPr>
            <w:r>
              <w:rPr>
                <w:rFonts w:asciiTheme="majorHAnsi" w:hAnsiTheme="majorHAnsi" w:cstheme="minorHAnsi"/>
              </w:rPr>
              <w:t>-</w:t>
            </w:r>
          </w:p>
          <w:p w14:paraId="07643524" w14:textId="77777777" w:rsidR="00451E2D" w:rsidRDefault="00451E2D" w:rsidP="00451E2D">
            <w:pPr>
              <w:rPr>
                <w:rFonts w:asciiTheme="majorHAnsi" w:hAnsiTheme="majorHAnsi" w:cstheme="minorHAnsi"/>
                <w:lang w:val="en-US"/>
              </w:rPr>
            </w:pPr>
          </w:p>
          <w:p w14:paraId="2A57647F" w14:textId="77777777" w:rsidR="00451E2D" w:rsidRDefault="00451E2D" w:rsidP="00451E2D">
            <w:pPr>
              <w:rPr>
                <w:rFonts w:asciiTheme="majorHAnsi" w:hAnsiTheme="majorHAnsi" w:cstheme="minorHAnsi"/>
                <w:lang w:val="en-US"/>
              </w:rPr>
            </w:pPr>
          </w:p>
          <w:p w14:paraId="75B7325E" w14:textId="77777777" w:rsidR="00451E2D" w:rsidRDefault="00451E2D" w:rsidP="00451E2D">
            <w:pPr>
              <w:rPr>
                <w:rFonts w:asciiTheme="majorHAnsi" w:hAnsiTheme="majorHAnsi" w:cstheme="minorHAnsi"/>
                <w:lang w:val="en-US"/>
              </w:rPr>
            </w:pPr>
          </w:p>
          <w:p w14:paraId="101433BB" w14:textId="77777777" w:rsidR="00451E2D" w:rsidRDefault="00451E2D" w:rsidP="00451E2D">
            <w:pPr>
              <w:rPr>
                <w:rFonts w:asciiTheme="majorHAnsi" w:hAnsiTheme="majorHAnsi" w:cstheme="minorHAnsi"/>
                <w:lang w:val="en-US"/>
              </w:rPr>
            </w:pPr>
          </w:p>
          <w:p w14:paraId="72113445" w14:textId="77777777" w:rsidR="00451E2D" w:rsidRDefault="00451E2D" w:rsidP="00451E2D">
            <w:pPr>
              <w:rPr>
                <w:rFonts w:asciiTheme="majorHAnsi" w:hAnsiTheme="majorHAnsi" w:cstheme="minorHAnsi"/>
                <w:lang w:val="en-US"/>
              </w:rPr>
            </w:pPr>
          </w:p>
          <w:p w14:paraId="26AC2E39" w14:textId="190F22C5" w:rsidR="00451E2D" w:rsidRPr="00EA2113" w:rsidRDefault="00451E2D" w:rsidP="00451E2D">
            <w:pPr>
              <w:rPr>
                <w:rFonts w:asciiTheme="majorHAnsi" w:hAnsiTheme="majorHAnsi" w:cstheme="minorHAnsi"/>
              </w:rPr>
            </w:pPr>
            <w:r>
              <w:rPr>
                <w:rFonts w:asciiTheme="majorHAnsi" w:hAnsiTheme="majorHAnsi" w:cstheme="minorHAnsi"/>
                <w:lang w:val="en-US"/>
              </w:rPr>
              <w:t>-</w:t>
            </w:r>
          </w:p>
        </w:tc>
        <w:tc>
          <w:tcPr>
            <w:tcW w:w="2126" w:type="dxa"/>
          </w:tcPr>
          <w:p w14:paraId="74B5A206" w14:textId="77777777" w:rsidR="00451E2D" w:rsidRDefault="00451E2D" w:rsidP="00451E2D">
            <w:pPr>
              <w:rPr>
                <w:rFonts w:asciiTheme="majorHAnsi" w:hAnsiTheme="majorHAnsi" w:cstheme="minorHAnsi"/>
              </w:rPr>
            </w:pPr>
            <w:r>
              <w:rPr>
                <w:rFonts w:asciiTheme="majorHAnsi" w:hAnsiTheme="majorHAnsi" w:cstheme="minorHAnsi"/>
              </w:rPr>
              <w:t>-</w:t>
            </w:r>
          </w:p>
          <w:p w14:paraId="7715C4CD" w14:textId="77777777" w:rsidR="00451E2D" w:rsidRDefault="00451E2D" w:rsidP="00451E2D">
            <w:pPr>
              <w:rPr>
                <w:rFonts w:asciiTheme="majorHAnsi" w:hAnsiTheme="majorHAnsi" w:cstheme="minorHAnsi"/>
              </w:rPr>
            </w:pPr>
            <w:r>
              <w:rPr>
                <w:rFonts w:asciiTheme="majorHAnsi" w:hAnsiTheme="majorHAnsi" w:cstheme="minorHAnsi"/>
              </w:rPr>
              <w:t>-</w:t>
            </w:r>
          </w:p>
          <w:p w14:paraId="192BD9CC" w14:textId="77777777" w:rsidR="00451E2D" w:rsidRDefault="00451E2D" w:rsidP="00451E2D">
            <w:pPr>
              <w:rPr>
                <w:rFonts w:asciiTheme="majorHAnsi" w:hAnsiTheme="majorHAnsi" w:cstheme="minorHAnsi"/>
              </w:rPr>
            </w:pPr>
          </w:p>
          <w:p w14:paraId="424F1B2F" w14:textId="77777777" w:rsidR="00451E2D" w:rsidRDefault="00451E2D" w:rsidP="00451E2D">
            <w:pPr>
              <w:rPr>
                <w:rFonts w:asciiTheme="majorHAnsi" w:hAnsiTheme="majorHAnsi" w:cstheme="minorHAnsi"/>
              </w:rPr>
            </w:pPr>
          </w:p>
          <w:p w14:paraId="6FD2BD20" w14:textId="77777777" w:rsidR="00451E2D" w:rsidRDefault="00451E2D" w:rsidP="00451E2D">
            <w:pPr>
              <w:rPr>
                <w:rFonts w:asciiTheme="majorHAnsi" w:hAnsiTheme="majorHAnsi" w:cstheme="minorHAnsi"/>
              </w:rPr>
            </w:pPr>
          </w:p>
          <w:p w14:paraId="02AE79C7" w14:textId="77777777" w:rsidR="00451E2D" w:rsidRDefault="00451E2D" w:rsidP="00451E2D">
            <w:pPr>
              <w:rPr>
                <w:rFonts w:asciiTheme="majorHAnsi" w:hAnsiTheme="majorHAnsi" w:cstheme="minorHAnsi"/>
                <w:lang w:val="en-US"/>
              </w:rPr>
            </w:pPr>
            <w:r>
              <w:rPr>
                <w:rFonts w:asciiTheme="majorHAnsi" w:hAnsiTheme="majorHAnsi" w:cstheme="minorHAnsi"/>
              </w:rPr>
              <w:t>-</w:t>
            </w:r>
          </w:p>
          <w:p w14:paraId="7A827239" w14:textId="77777777" w:rsidR="00451E2D" w:rsidRDefault="00451E2D" w:rsidP="00451E2D">
            <w:pPr>
              <w:rPr>
                <w:rFonts w:asciiTheme="majorHAnsi" w:hAnsiTheme="majorHAnsi" w:cstheme="minorHAnsi"/>
                <w:lang w:val="en-US"/>
              </w:rPr>
            </w:pPr>
          </w:p>
          <w:p w14:paraId="7964F7FB" w14:textId="77777777" w:rsidR="00451E2D" w:rsidRDefault="00451E2D" w:rsidP="00451E2D">
            <w:pPr>
              <w:rPr>
                <w:rFonts w:asciiTheme="majorHAnsi" w:hAnsiTheme="majorHAnsi" w:cstheme="minorHAnsi"/>
                <w:lang w:val="en-US"/>
              </w:rPr>
            </w:pPr>
          </w:p>
          <w:p w14:paraId="318A5218" w14:textId="77777777" w:rsidR="00451E2D" w:rsidRDefault="00451E2D" w:rsidP="00451E2D">
            <w:pPr>
              <w:rPr>
                <w:rFonts w:asciiTheme="majorHAnsi" w:hAnsiTheme="majorHAnsi" w:cstheme="minorHAnsi"/>
                <w:lang w:val="en-US"/>
              </w:rPr>
            </w:pPr>
          </w:p>
          <w:p w14:paraId="227C2A94" w14:textId="77777777" w:rsidR="00451E2D" w:rsidRDefault="00451E2D" w:rsidP="00451E2D">
            <w:pPr>
              <w:rPr>
                <w:rFonts w:asciiTheme="majorHAnsi" w:hAnsiTheme="majorHAnsi" w:cstheme="minorHAnsi"/>
                <w:lang w:val="en-US"/>
              </w:rPr>
            </w:pPr>
          </w:p>
          <w:p w14:paraId="107A2AAA" w14:textId="77777777" w:rsidR="00451E2D" w:rsidRDefault="00451E2D" w:rsidP="00451E2D">
            <w:pPr>
              <w:rPr>
                <w:rFonts w:asciiTheme="majorHAnsi" w:hAnsiTheme="majorHAnsi" w:cstheme="minorHAnsi"/>
                <w:lang w:val="en-US"/>
              </w:rPr>
            </w:pPr>
          </w:p>
          <w:p w14:paraId="367616A7" w14:textId="39C36665" w:rsidR="00451E2D" w:rsidRPr="00EA2113" w:rsidRDefault="00451E2D" w:rsidP="00451E2D">
            <w:pPr>
              <w:rPr>
                <w:rFonts w:asciiTheme="majorHAnsi" w:hAnsiTheme="majorHAnsi" w:cstheme="minorHAnsi"/>
              </w:rPr>
            </w:pPr>
            <w:r>
              <w:rPr>
                <w:rFonts w:asciiTheme="majorHAnsi" w:hAnsiTheme="majorHAnsi" w:cstheme="minorHAnsi"/>
                <w:lang w:val="en-US"/>
              </w:rPr>
              <w:t>-</w:t>
            </w:r>
          </w:p>
        </w:tc>
        <w:tc>
          <w:tcPr>
            <w:tcW w:w="1843" w:type="dxa"/>
          </w:tcPr>
          <w:p w14:paraId="183BF1BB" w14:textId="77777777" w:rsidR="00451E2D" w:rsidRDefault="00451E2D" w:rsidP="00451E2D">
            <w:pPr>
              <w:rPr>
                <w:rFonts w:asciiTheme="majorHAnsi" w:hAnsiTheme="majorHAnsi" w:cstheme="minorHAnsi"/>
              </w:rPr>
            </w:pPr>
            <w:r>
              <w:rPr>
                <w:rFonts w:asciiTheme="majorHAnsi" w:hAnsiTheme="majorHAnsi" w:cstheme="minorHAnsi"/>
              </w:rPr>
              <w:t xml:space="preserve">Примэрия </w:t>
            </w:r>
          </w:p>
          <w:p w14:paraId="4EB55FE2" w14:textId="77777777" w:rsidR="00451E2D" w:rsidRDefault="00451E2D" w:rsidP="00451E2D">
            <w:pPr>
              <w:rPr>
                <w:rFonts w:asciiTheme="majorHAnsi" w:hAnsiTheme="majorHAnsi" w:cstheme="minorHAnsi"/>
              </w:rPr>
            </w:pPr>
            <w:r>
              <w:rPr>
                <w:rFonts w:asciiTheme="majorHAnsi" w:hAnsiTheme="majorHAnsi" w:cstheme="minorHAnsi"/>
              </w:rPr>
              <w:t xml:space="preserve">Примэрия </w:t>
            </w:r>
          </w:p>
          <w:p w14:paraId="1F2C4FD9" w14:textId="77777777" w:rsidR="00451E2D" w:rsidRDefault="00451E2D" w:rsidP="00451E2D">
            <w:pPr>
              <w:rPr>
                <w:rFonts w:asciiTheme="majorHAnsi" w:hAnsiTheme="majorHAnsi" w:cstheme="minorHAnsi"/>
              </w:rPr>
            </w:pPr>
          </w:p>
          <w:p w14:paraId="01FFFD25" w14:textId="77777777" w:rsidR="00451E2D" w:rsidRDefault="00451E2D" w:rsidP="00451E2D">
            <w:pPr>
              <w:rPr>
                <w:rFonts w:asciiTheme="majorHAnsi" w:hAnsiTheme="majorHAnsi" w:cstheme="minorHAnsi"/>
              </w:rPr>
            </w:pPr>
          </w:p>
          <w:p w14:paraId="549F2897" w14:textId="77777777" w:rsidR="00451E2D" w:rsidRDefault="00451E2D" w:rsidP="00451E2D">
            <w:pPr>
              <w:rPr>
                <w:rFonts w:asciiTheme="majorHAnsi" w:hAnsiTheme="majorHAnsi" w:cstheme="minorHAnsi"/>
              </w:rPr>
            </w:pPr>
          </w:p>
          <w:p w14:paraId="78E512E1" w14:textId="77777777" w:rsidR="00451E2D" w:rsidRDefault="00451E2D" w:rsidP="00451E2D">
            <w:pPr>
              <w:rPr>
                <w:rFonts w:asciiTheme="majorHAnsi" w:hAnsiTheme="majorHAnsi" w:cstheme="minorHAnsi"/>
              </w:rPr>
            </w:pPr>
            <w:r>
              <w:rPr>
                <w:rFonts w:asciiTheme="majorHAnsi" w:hAnsiTheme="majorHAnsi" w:cstheme="minorHAnsi"/>
              </w:rPr>
              <w:t>Фото-видео оператор</w:t>
            </w:r>
          </w:p>
          <w:p w14:paraId="07123369" w14:textId="77777777" w:rsidR="00451E2D" w:rsidRPr="00FF47A8" w:rsidRDefault="00451E2D" w:rsidP="00451E2D">
            <w:pPr>
              <w:rPr>
                <w:rFonts w:asciiTheme="majorHAnsi" w:hAnsiTheme="majorHAnsi" w:cstheme="minorHAnsi"/>
              </w:rPr>
            </w:pPr>
          </w:p>
          <w:p w14:paraId="604AE563" w14:textId="77777777" w:rsidR="00451E2D" w:rsidRPr="00FF47A8" w:rsidRDefault="00451E2D" w:rsidP="00451E2D">
            <w:pPr>
              <w:rPr>
                <w:rFonts w:asciiTheme="majorHAnsi" w:hAnsiTheme="majorHAnsi" w:cstheme="minorHAnsi"/>
              </w:rPr>
            </w:pPr>
          </w:p>
          <w:p w14:paraId="344EE12E" w14:textId="77777777" w:rsidR="00451E2D" w:rsidRPr="00FF47A8" w:rsidRDefault="00451E2D" w:rsidP="00451E2D">
            <w:pPr>
              <w:rPr>
                <w:rFonts w:asciiTheme="majorHAnsi" w:hAnsiTheme="majorHAnsi" w:cstheme="minorHAnsi"/>
              </w:rPr>
            </w:pPr>
          </w:p>
          <w:p w14:paraId="0ACD3613" w14:textId="77777777" w:rsidR="00451E2D" w:rsidRDefault="00451E2D" w:rsidP="00451E2D">
            <w:pPr>
              <w:rPr>
                <w:rFonts w:asciiTheme="majorHAnsi" w:hAnsiTheme="majorHAnsi" w:cstheme="minorHAnsi"/>
              </w:rPr>
            </w:pPr>
            <w:r>
              <w:rPr>
                <w:rFonts w:asciiTheme="majorHAnsi" w:hAnsiTheme="majorHAnsi" w:cstheme="minorHAnsi"/>
              </w:rPr>
              <w:t>Фото-видео оператор</w:t>
            </w:r>
          </w:p>
          <w:p w14:paraId="6B4FC541" w14:textId="77777777" w:rsidR="00451E2D" w:rsidRPr="00EA2113" w:rsidRDefault="00451E2D" w:rsidP="00451E2D">
            <w:pPr>
              <w:rPr>
                <w:rFonts w:asciiTheme="majorHAnsi" w:hAnsiTheme="majorHAnsi" w:cstheme="minorHAnsi"/>
              </w:rPr>
            </w:pPr>
          </w:p>
        </w:tc>
        <w:tc>
          <w:tcPr>
            <w:tcW w:w="2126" w:type="dxa"/>
          </w:tcPr>
          <w:p w14:paraId="7DA020A2" w14:textId="77777777" w:rsidR="00451E2D" w:rsidRDefault="00451E2D" w:rsidP="00451E2D">
            <w:pPr>
              <w:rPr>
                <w:rFonts w:asciiTheme="majorHAnsi" w:hAnsiTheme="majorHAnsi" w:cstheme="minorHAnsi"/>
              </w:rPr>
            </w:pPr>
            <w:r>
              <w:rPr>
                <w:rFonts w:asciiTheme="majorHAnsi" w:hAnsiTheme="majorHAnsi" w:cstheme="minorHAnsi"/>
              </w:rPr>
              <w:t>1 раз в неделю</w:t>
            </w:r>
          </w:p>
          <w:p w14:paraId="0310EDBA" w14:textId="77777777" w:rsidR="00451E2D" w:rsidRDefault="00451E2D" w:rsidP="00451E2D">
            <w:pPr>
              <w:rPr>
                <w:rFonts w:asciiTheme="majorHAnsi" w:hAnsiTheme="majorHAnsi" w:cstheme="minorHAnsi"/>
              </w:rPr>
            </w:pPr>
            <w:r>
              <w:rPr>
                <w:rFonts w:asciiTheme="majorHAnsi" w:hAnsiTheme="majorHAnsi" w:cstheme="minorHAnsi"/>
              </w:rPr>
              <w:t>1 раз в неделю</w:t>
            </w:r>
          </w:p>
          <w:p w14:paraId="3B7CAA40" w14:textId="77777777" w:rsidR="00451E2D" w:rsidRDefault="00451E2D" w:rsidP="00451E2D">
            <w:pPr>
              <w:rPr>
                <w:rFonts w:asciiTheme="majorHAnsi" w:hAnsiTheme="majorHAnsi" w:cstheme="minorHAnsi"/>
              </w:rPr>
            </w:pPr>
          </w:p>
          <w:p w14:paraId="389C1D23" w14:textId="77777777" w:rsidR="00451E2D" w:rsidRDefault="00451E2D" w:rsidP="00451E2D">
            <w:pPr>
              <w:rPr>
                <w:rFonts w:asciiTheme="majorHAnsi" w:hAnsiTheme="majorHAnsi" w:cstheme="minorHAnsi"/>
              </w:rPr>
            </w:pPr>
          </w:p>
          <w:p w14:paraId="5816A7EC" w14:textId="77777777" w:rsidR="00451E2D" w:rsidRDefault="00451E2D" w:rsidP="00451E2D">
            <w:pPr>
              <w:rPr>
                <w:rFonts w:asciiTheme="majorHAnsi" w:hAnsiTheme="majorHAnsi" w:cstheme="minorHAnsi"/>
              </w:rPr>
            </w:pPr>
          </w:p>
          <w:p w14:paraId="7834EB43" w14:textId="77777777" w:rsidR="00451E2D" w:rsidRDefault="00451E2D" w:rsidP="00451E2D">
            <w:pPr>
              <w:rPr>
                <w:rFonts w:asciiTheme="majorHAnsi" w:hAnsiTheme="majorHAnsi" w:cstheme="minorHAnsi"/>
              </w:rPr>
            </w:pPr>
          </w:p>
          <w:p w14:paraId="21326413" w14:textId="77777777" w:rsidR="00451E2D" w:rsidRDefault="00451E2D" w:rsidP="00451E2D">
            <w:pPr>
              <w:rPr>
                <w:rFonts w:asciiTheme="majorHAnsi" w:hAnsiTheme="majorHAnsi" w:cstheme="minorHAnsi"/>
                <w:lang w:val="en-US"/>
              </w:rPr>
            </w:pPr>
            <w:r>
              <w:rPr>
                <w:rFonts w:asciiTheme="majorHAnsi" w:hAnsiTheme="majorHAnsi" w:cstheme="minorHAnsi"/>
              </w:rPr>
              <w:t>Ежедневно</w:t>
            </w:r>
          </w:p>
          <w:p w14:paraId="2535F4C3" w14:textId="77777777" w:rsidR="00451E2D" w:rsidRDefault="00451E2D" w:rsidP="00451E2D">
            <w:pPr>
              <w:rPr>
                <w:rFonts w:asciiTheme="majorHAnsi" w:hAnsiTheme="majorHAnsi" w:cstheme="minorHAnsi"/>
                <w:lang w:val="en-US"/>
              </w:rPr>
            </w:pPr>
          </w:p>
          <w:p w14:paraId="21FB97BC" w14:textId="77777777" w:rsidR="00451E2D" w:rsidRDefault="00451E2D" w:rsidP="00451E2D">
            <w:pPr>
              <w:rPr>
                <w:rFonts w:asciiTheme="majorHAnsi" w:hAnsiTheme="majorHAnsi" w:cstheme="minorHAnsi"/>
                <w:lang w:val="en-US"/>
              </w:rPr>
            </w:pPr>
          </w:p>
          <w:p w14:paraId="4BF8D84B" w14:textId="77777777" w:rsidR="00451E2D" w:rsidRDefault="00451E2D" w:rsidP="00451E2D">
            <w:pPr>
              <w:rPr>
                <w:rFonts w:asciiTheme="majorHAnsi" w:hAnsiTheme="majorHAnsi" w:cstheme="minorHAnsi"/>
                <w:lang w:val="en-US"/>
              </w:rPr>
            </w:pPr>
          </w:p>
          <w:p w14:paraId="6E4F3E7B" w14:textId="38D5EBBB" w:rsidR="00451E2D" w:rsidRPr="00EA2113" w:rsidRDefault="00451E2D" w:rsidP="00451E2D">
            <w:pPr>
              <w:rPr>
                <w:rFonts w:asciiTheme="majorHAnsi" w:hAnsiTheme="majorHAnsi" w:cstheme="minorHAnsi"/>
              </w:rPr>
            </w:pPr>
            <w:r>
              <w:rPr>
                <w:rFonts w:asciiTheme="majorHAnsi" w:hAnsiTheme="majorHAnsi" w:cstheme="minorHAnsi"/>
              </w:rPr>
              <w:t>1 раз в месяц</w:t>
            </w:r>
          </w:p>
        </w:tc>
      </w:tr>
      <w:tr w:rsidR="00451E2D" w:rsidRPr="00EA2113" w14:paraId="0C3CA847" w14:textId="77777777" w:rsidTr="00FA563D">
        <w:tc>
          <w:tcPr>
            <w:tcW w:w="1809" w:type="dxa"/>
          </w:tcPr>
          <w:p w14:paraId="54DD0B50" w14:textId="125A9AE4" w:rsidR="00451E2D" w:rsidRPr="00451E2D" w:rsidRDefault="00451E2D" w:rsidP="00451E2D">
            <w:pPr>
              <w:rPr>
                <w:rFonts w:asciiTheme="majorHAnsi" w:hAnsiTheme="majorHAnsi"/>
                <w:b/>
                <w:bCs/>
                <w:sz w:val="20"/>
                <w:szCs w:val="20"/>
              </w:rPr>
            </w:pPr>
            <w:r w:rsidRPr="00451E2D">
              <w:rPr>
                <w:rFonts w:asciiTheme="majorHAnsi" w:hAnsiTheme="majorHAnsi"/>
                <w:b/>
                <w:bCs/>
                <w:sz w:val="20"/>
                <w:szCs w:val="20"/>
              </w:rPr>
              <w:t xml:space="preserve">Задача </w:t>
            </w:r>
            <w:r w:rsidRPr="00451E2D">
              <w:rPr>
                <w:rFonts w:asciiTheme="majorHAnsi" w:hAnsiTheme="majorHAnsi"/>
                <w:b/>
                <w:bCs/>
                <w:sz w:val="20"/>
                <w:szCs w:val="20"/>
              </w:rPr>
              <w:t>2.2.</w:t>
            </w:r>
            <w:r w:rsidRPr="00451E2D">
              <w:rPr>
                <w:rFonts w:asciiTheme="majorHAnsi" w:hAnsiTheme="majorHAnsi"/>
                <w:b/>
                <w:bCs/>
                <w:sz w:val="20"/>
                <w:szCs w:val="20"/>
              </w:rPr>
              <w:t xml:space="preserve"> Разработка политики отношений со СМИ на региональном, национальном и международном уровнях.</w:t>
            </w:r>
          </w:p>
        </w:tc>
        <w:tc>
          <w:tcPr>
            <w:tcW w:w="4820" w:type="dxa"/>
          </w:tcPr>
          <w:p w14:paraId="6DAEC24E" w14:textId="6975A007" w:rsidR="00451E2D" w:rsidRPr="00EA2113" w:rsidRDefault="00451E2D" w:rsidP="00451E2D">
            <w:pPr>
              <w:rPr>
                <w:rFonts w:asciiTheme="majorHAnsi" w:hAnsiTheme="majorHAnsi" w:cs="Times New Roman"/>
              </w:rPr>
            </w:pPr>
            <w:r w:rsidRPr="00EA2113">
              <w:rPr>
                <w:rFonts w:asciiTheme="majorHAnsi" w:hAnsiTheme="majorHAnsi" w:cs="Times New Roman"/>
              </w:rPr>
              <w:t>2.2.</w:t>
            </w:r>
            <w:r w:rsidRPr="00EA2113">
              <w:rPr>
                <w:rFonts w:asciiTheme="majorHAnsi" w:hAnsiTheme="majorHAnsi" w:cs="Times New Roman"/>
              </w:rPr>
              <w:t>1. Размещение</w:t>
            </w:r>
            <w:r w:rsidRPr="00EA2113">
              <w:rPr>
                <w:rFonts w:asciiTheme="majorHAnsi" w:hAnsiTheme="majorHAnsi" w:cs="Times New Roman"/>
              </w:rPr>
              <w:t xml:space="preserve"> публикаций и выступление на региональных и национальных ТВ каналах.</w:t>
            </w:r>
          </w:p>
          <w:p w14:paraId="6461273E" w14:textId="77777777" w:rsidR="00451E2D" w:rsidRPr="00EA2113" w:rsidRDefault="00451E2D" w:rsidP="00451E2D">
            <w:pPr>
              <w:rPr>
                <w:rFonts w:asciiTheme="majorHAnsi" w:hAnsiTheme="majorHAnsi"/>
              </w:rPr>
            </w:pPr>
            <w:r w:rsidRPr="00EA2113">
              <w:rPr>
                <w:rFonts w:asciiTheme="majorHAnsi" w:hAnsiTheme="majorHAnsi"/>
              </w:rPr>
              <w:t>2.2.2</w:t>
            </w:r>
            <w:r w:rsidRPr="00967ACB">
              <w:rPr>
                <w:rFonts w:asciiTheme="majorHAnsi" w:hAnsiTheme="majorHAnsi"/>
              </w:rPr>
              <w:t>. Перевод сайта на государственный, турецкий и английский языки</w:t>
            </w:r>
          </w:p>
          <w:p w14:paraId="7E2B5E7F" w14:textId="77777777" w:rsidR="00451E2D" w:rsidRPr="00EA2113" w:rsidRDefault="00451E2D" w:rsidP="00451E2D">
            <w:pPr>
              <w:rPr>
                <w:rFonts w:asciiTheme="majorHAnsi" w:hAnsiTheme="majorHAnsi"/>
              </w:rPr>
            </w:pPr>
            <w:r w:rsidRPr="00EA2113">
              <w:rPr>
                <w:rFonts w:asciiTheme="majorHAnsi" w:hAnsiTheme="majorHAnsi"/>
              </w:rPr>
              <w:t>2.2.3. Использование мероприятий международного уровня в качестве площадок продвижения Примэрии</w:t>
            </w:r>
          </w:p>
          <w:p w14:paraId="23530CF3" w14:textId="77777777" w:rsidR="00451E2D" w:rsidRPr="00EA2113" w:rsidRDefault="00451E2D" w:rsidP="00451E2D">
            <w:pPr>
              <w:rPr>
                <w:rFonts w:asciiTheme="majorHAnsi" w:hAnsiTheme="majorHAnsi" w:cs="Times New Roman"/>
              </w:rPr>
            </w:pPr>
          </w:p>
        </w:tc>
        <w:tc>
          <w:tcPr>
            <w:tcW w:w="1417" w:type="dxa"/>
          </w:tcPr>
          <w:p w14:paraId="60D51A55" w14:textId="77777777" w:rsidR="00451E2D" w:rsidRDefault="00451E2D" w:rsidP="00451E2D">
            <w:pPr>
              <w:rPr>
                <w:rFonts w:asciiTheme="majorHAnsi" w:hAnsiTheme="majorHAnsi" w:cstheme="minorHAnsi"/>
              </w:rPr>
            </w:pPr>
            <w:r>
              <w:rPr>
                <w:rFonts w:asciiTheme="majorHAnsi" w:hAnsiTheme="majorHAnsi" w:cstheme="minorHAnsi"/>
              </w:rPr>
              <w:t>Ежегодно</w:t>
            </w:r>
          </w:p>
          <w:p w14:paraId="6A6013CE" w14:textId="77777777" w:rsidR="00451E2D" w:rsidRDefault="00451E2D" w:rsidP="00451E2D">
            <w:pPr>
              <w:rPr>
                <w:rFonts w:asciiTheme="majorHAnsi" w:hAnsiTheme="majorHAnsi" w:cstheme="minorHAnsi"/>
              </w:rPr>
            </w:pPr>
          </w:p>
          <w:p w14:paraId="02E4B961" w14:textId="77777777" w:rsidR="00451E2D" w:rsidRDefault="00451E2D" w:rsidP="00451E2D">
            <w:pPr>
              <w:rPr>
                <w:rFonts w:asciiTheme="majorHAnsi" w:hAnsiTheme="majorHAnsi" w:cstheme="minorHAnsi"/>
              </w:rPr>
            </w:pPr>
          </w:p>
          <w:p w14:paraId="1BA8752A" w14:textId="77777777" w:rsidR="00451E2D" w:rsidRDefault="00451E2D" w:rsidP="00451E2D">
            <w:pPr>
              <w:rPr>
                <w:rFonts w:asciiTheme="majorHAnsi" w:hAnsiTheme="majorHAnsi" w:cstheme="minorHAnsi"/>
              </w:rPr>
            </w:pPr>
            <w:r>
              <w:rPr>
                <w:rFonts w:asciiTheme="majorHAnsi" w:hAnsiTheme="majorHAnsi" w:cstheme="minorHAnsi"/>
              </w:rPr>
              <w:t xml:space="preserve">2020-2021 год </w:t>
            </w:r>
          </w:p>
          <w:p w14:paraId="28A38535" w14:textId="77777777" w:rsidR="00451E2D" w:rsidRDefault="00451E2D" w:rsidP="00451E2D">
            <w:pPr>
              <w:rPr>
                <w:rFonts w:asciiTheme="majorHAnsi" w:hAnsiTheme="majorHAnsi" w:cstheme="minorHAnsi"/>
              </w:rPr>
            </w:pPr>
          </w:p>
          <w:p w14:paraId="243A0E88" w14:textId="77777777" w:rsidR="00451E2D" w:rsidRDefault="00451E2D" w:rsidP="00451E2D">
            <w:pPr>
              <w:rPr>
                <w:rFonts w:asciiTheme="majorHAnsi" w:hAnsiTheme="majorHAnsi" w:cstheme="minorHAnsi"/>
              </w:rPr>
            </w:pPr>
          </w:p>
          <w:p w14:paraId="24517582" w14:textId="77777777" w:rsidR="00451E2D" w:rsidRDefault="00451E2D" w:rsidP="00451E2D">
            <w:pPr>
              <w:rPr>
                <w:rFonts w:asciiTheme="majorHAnsi" w:hAnsiTheme="majorHAnsi" w:cstheme="minorHAnsi"/>
              </w:rPr>
            </w:pPr>
            <w:r>
              <w:rPr>
                <w:rFonts w:asciiTheme="majorHAnsi" w:hAnsiTheme="majorHAnsi" w:cstheme="minorHAnsi"/>
              </w:rPr>
              <w:t>Ежегодно</w:t>
            </w:r>
          </w:p>
          <w:p w14:paraId="4424854B" w14:textId="77777777" w:rsidR="00451E2D" w:rsidRPr="00EA2113" w:rsidRDefault="00451E2D" w:rsidP="00451E2D">
            <w:pPr>
              <w:rPr>
                <w:rFonts w:asciiTheme="majorHAnsi" w:hAnsiTheme="majorHAnsi" w:cstheme="minorHAnsi"/>
              </w:rPr>
            </w:pPr>
          </w:p>
        </w:tc>
        <w:tc>
          <w:tcPr>
            <w:tcW w:w="1276" w:type="dxa"/>
          </w:tcPr>
          <w:p w14:paraId="6415D35E" w14:textId="77777777" w:rsidR="00451E2D" w:rsidRDefault="00451E2D" w:rsidP="00451E2D">
            <w:pPr>
              <w:rPr>
                <w:rFonts w:asciiTheme="majorHAnsi" w:hAnsiTheme="majorHAnsi" w:cstheme="minorHAnsi"/>
              </w:rPr>
            </w:pPr>
            <w:r>
              <w:rPr>
                <w:rFonts w:asciiTheme="majorHAnsi" w:hAnsiTheme="majorHAnsi" w:cstheme="minorHAnsi"/>
              </w:rPr>
              <w:t>-</w:t>
            </w:r>
          </w:p>
          <w:p w14:paraId="345AA081" w14:textId="77777777" w:rsidR="00451E2D" w:rsidRDefault="00451E2D" w:rsidP="00451E2D">
            <w:pPr>
              <w:rPr>
                <w:rFonts w:asciiTheme="majorHAnsi" w:hAnsiTheme="majorHAnsi" w:cstheme="minorHAnsi"/>
              </w:rPr>
            </w:pPr>
          </w:p>
          <w:p w14:paraId="13CC4929" w14:textId="77777777" w:rsidR="00451E2D" w:rsidRDefault="00451E2D" w:rsidP="00451E2D">
            <w:pPr>
              <w:rPr>
                <w:rFonts w:asciiTheme="majorHAnsi" w:hAnsiTheme="majorHAnsi" w:cstheme="minorHAnsi"/>
              </w:rPr>
            </w:pPr>
          </w:p>
          <w:p w14:paraId="1F1F6AA3" w14:textId="51E3496B" w:rsidR="00451E2D" w:rsidRDefault="00451E2D" w:rsidP="00451E2D">
            <w:pPr>
              <w:rPr>
                <w:rFonts w:asciiTheme="majorHAnsi" w:hAnsiTheme="majorHAnsi" w:cstheme="minorHAnsi"/>
              </w:rPr>
            </w:pPr>
            <w:r>
              <w:rPr>
                <w:rFonts w:asciiTheme="majorHAnsi" w:hAnsiTheme="majorHAnsi" w:cstheme="minorHAnsi"/>
              </w:rPr>
              <w:t>10000</w:t>
            </w:r>
          </w:p>
          <w:p w14:paraId="134AA04C" w14:textId="77777777" w:rsidR="00451E2D" w:rsidRDefault="00451E2D" w:rsidP="00451E2D">
            <w:pPr>
              <w:rPr>
                <w:rFonts w:asciiTheme="majorHAnsi" w:hAnsiTheme="majorHAnsi" w:cstheme="minorHAnsi"/>
              </w:rPr>
            </w:pPr>
          </w:p>
          <w:p w14:paraId="481A5EDE" w14:textId="30F4361D" w:rsidR="00451E2D" w:rsidRPr="00EA2113" w:rsidRDefault="00451E2D" w:rsidP="00451E2D">
            <w:pPr>
              <w:rPr>
                <w:rFonts w:asciiTheme="majorHAnsi" w:hAnsiTheme="majorHAnsi" w:cstheme="minorHAnsi"/>
              </w:rPr>
            </w:pPr>
            <w:r>
              <w:rPr>
                <w:rFonts w:asciiTheme="majorHAnsi" w:hAnsiTheme="majorHAnsi" w:cstheme="minorHAnsi"/>
              </w:rPr>
              <w:t>-</w:t>
            </w:r>
          </w:p>
        </w:tc>
        <w:tc>
          <w:tcPr>
            <w:tcW w:w="2126" w:type="dxa"/>
          </w:tcPr>
          <w:p w14:paraId="23CCBA59" w14:textId="77777777" w:rsidR="00451E2D" w:rsidRDefault="00451E2D" w:rsidP="00451E2D">
            <w:pPr>
              <w:rPr>
                <w:rFonts w:asciiTheme="majorHAnsi" w:hAnsiTheme="majorHAnsi" w:cstheme="minorHAnsi"/>
              </w:rPr>
            </w:pPr>
            <w:r>
              <w:rPr>
                <w:rFonts w:asciiTheme="majorHAnsi" w:hAnsiTheme="majorHAnsi" w:cstheme="minorHAnsi"/>
              </w:rPr>
              <w:t>-</w:t>
            </w:r>
          </w:p>
          <w:p w14:paraId="0015AA93" w14:textId="77777777" w:rsidR="00451E2D" w:rsidRDefault="00451E2D" w:rsidP="00451E2D">
            <w:pPr>
              <w:rPr>
                <w:rFonts w:asciiTheme="majorHAnsi" w:hAnsiTheme="majorHAnsi" w:cstheme="minorHAnsi"/>
              </w:rPr>
            </w:pPr>
          </w:p>
          <w:p w14:paraId="5A3D6C65" w14:textId="77777777" w:rsidR="00451E2D" w:rsidRDefault="00451E2D" w:rsidP="00451E2D">
            <w:pPr>
              <w:rPr>
                <w:rFonts w:asciiTheme="majorHAnsi" w:hAnsiTheme="majorHAnsi" w:cstheme="minorHAnsi"/>
              </w:rPr>
            </w:pPr>
          </w:p>
          <w:p w14:paraId="36B65592" w14:textId="017431DE" w:rsidR="00451E2D" w:rsidRPr="00EA2113" w:rsidRDefault="00451E2D" w:rsidP="00451E2D">
            <w:pPr>
              <w:rPr>
                <w:rFonts w:asciiTheme="majorHAnsi" w:hAnsiTheme="majorHAnsi" w:cstheme="minorHAnsi"/>
              </w:rPr>
            </w:pPr>
            <w:r>
              <w:rPr>
                <w:rFonts w:asciiTheme="majorHAnsi" w:hAnsiTheme="majorHAnsi" w:cstheme="minorHAnsi"/>
              </w:rPr>
              <w:t>Примэрия</w:t>
            </w:r>
          </w:p>
        </w:tc>
        <w:tc>
          <w:tcPr>
            <w:tcW w:w="1843" w:type="dxa"/>
          </w:tcPr>
          <w:p w14:paraId="61A9C439" w14:textId="77777777" w:rsidR="00451E2D" w:rsidRDefault="00451E2D" w:rsidP="00451E2D">
            <w:pPr>
              <w:rPr>
                <w:rFonts w:asciiTheme="majorHAnsi" w:hAnsiTheme="majorHAnsi" w:cstheme="minorHAnsi"/>
              </w:rPr>
            </w:pPr>
            <w:r>
              <w:rPr>
                <w:rFonts w:asciiTheme="majorHAnsi" w:hAnsiTheme="majorHAnsi" w:cstheme="minorHAnsi"/>
              </w:rPr>
              <w:t xml:space="preserve">Примэрия </w:t>
            </w:r>
          </w:p>
          <w:p w14:paraId="48D9AFDA" w14:textId="77777777" w:rsidR="00451E2D" w:rsidRPr="00967ACB" w:rsidRDefault="00451E2D" w:rsidP="00451E2D">
            <w:pPr>
              <w:rPr>
                <w:rFonts w:asciiTheme="majorHAnsi" w:hAnsiTheme="majorHAnsi" w:cstheme="minorHAnsi"/>
              </w:rPr>
            </w:pPr>
          </w:p>
          <w:p w14:paraId="623C07C6" w14:textId="77777777" w:rsidR="00451E2D" w:rsidRPr="00967ACB" w:rsidRDefault="00451E2D" w:rsidP="00451E2D">
            <w:pPr>
              <w:rPr>
                <w:rFonts w:asciiTheme="majorHAnsi" w:hAnsiTheme="majorHAnsi" w:cstheme="minorHAnsi"/>
              </w:rPr>
            </w:pPr>
          </w:p>
          <w:p w14:paraId="34031F02" w14:textId="77777777" w:rsidR="00451E2D" w:rsidRDefault="00451E2D" w:rsidP="00451E2D">
            <w:pPr>
              <w:rPr>
                <w:rFonts w:asciiTheme="majorHAnsi" w:hAnsiTheme="majorHAnsi" w:cstheme="minorHAnsi"/>
              </w:rPr>
            </w:pPr>
            <w:r>
              <w:rPr>
                <w:rFonts w:asciiTheme="majorHAnsi" w:hAnsiTheme="majorHAnsi" w:cstheme="minorHAnsi"/>
              </w:rPr>
              <w:t>Фото-видео оператор</w:t>
            </w:r>
          </w:p>
          <w:p w14:paraId="76C94EAA" w14:textId="77777777" w:rsidR="00451E2D" w:rsidRPr="00967ACB" w:rsidRDefault="00451E2D" w:rsidP="00451E2D">
            <w:pPr>
              <w:rPr>
                <w:rFonts w:asciiTheme="majorHAnsi" w:hAnsiTheme="majorHAnsi" w:cstheme="minorHAnsi"/>
              </w:rPr>
            </w:pPr>
          </w:p>
          <w:p w14:paraId="23DBBFC7" w14:textId="77777777" w:rsidR="00451E2D" w:rsidRDefault="00451E2D" w:rsidP="00451E2D">
            <w:pPr>
              <w:rPr>
                <w:rFonts w:asciiTheme="majorHAnsi" w:hAnsiTheme="majorHAnsi" w:cstheme="minorHAnsi"/>
              </w:rPr>
            </w:pPr>
            <w:r>
              <w:rPr>
                <w:rFonts w:asciiTheme="majorHAnsi" w:hAnsiTheme="majorHAnsi" w:cstheme="minorHAnsi"/>
              </w:rPr>
              <w:t xml:space="preserve">Примэрия </w:t>
            </w:r>
          </w:p>
          <w:p w14:paraId="0BFDA399" w14:textId="77777777" w:rsidR="00451E2D" w:rsidRPr="00EA2113" w:rsidRDefault="00451E2D" w:rsidP="00451E2D">
            <w:pPr>
              <w:rPr>
                <w:rFonts w:asciiTheme="majorHAnsi" w:hAnsiTheme="majorHAnsi" w:cstheme="minorHAnsi"/>
              </w:rPr>
            </w:pPr>
          </w:p>
        </w:tc>
        <w:tc>
          <w:tcPr>
            <w:tcW w:w="2126" w:type="dxa"/>
          </w:tcPr>
          <w:p w14:paraId="4058FE0C" w14:textId="77777777" w:rsidR="00451E2D" w:rsidRDefault="00451E2D" w:rsidP="00451E2D">
            <w:pPr>
              <w:rPr>
                <w:rFonts w:asciiTheme="majorHAnsi" w:hAnsiTheme="majorHAnsi" w:cstheme="minorHAnsi"/>
              </w:rPr>
            </w:pPr>
            <w:r>
              <w:rPr>
                <w:rFonts w:asciiTheme="majorHAnsi" w:hAnsiTheme="majorHAnsi" w:cstheme="minorHAnsi"/>
              </w:rPr>
              <w:t>1 раз в квартал</w:t>
            </w:r>
          </w:p>
          <w:p w14:paraId="3116FA83" w14:textId="77777777" w:rsidR="00451E2D" w:rsidRPr="00451E2D" w:rsidRDefault="00451E2D" w:rsidP="00451E2D">
            <w:pPr>
              <w:rPr>
                <w:rFonts w:asciiTheme="majorHAnsi" w:hAnsiTheme="majorHAnsi" w:cstheme="minorHAnsi"/>
                <w:lang w:val="ru-MD"/>
              </w:rPr>
            </w:pPr>
          </w:p>
          <w:p w14:paraId="5995397F" w14:textId="77777777" w:rsidR="00451E2D" w:rsidRPr="00451E2D" w:rsidRDefault="00451E2D" w:rsidP="00451E2D">
            <w:pPr>
              <w:rPr>
                <w:rFonts w:asciiTheme="majorHAnsi" w:hAnsiTheme="majorHAnsi" w:cstheme="minorHAnsi"/>
                <w:lang w:val="ru-MD"/>
              </w:rPr>
            </w:pPr>
          </w:p>
          <w:p w14:paraId="4CCBA908" w14:textId="77777777" w:rsidR="00451E2D" w:rsidRPr="00451E2D" w:rsidRDefault="00451E2D" w:rsidP="00451E2D">
            <w:pPr>
              <w:rPr>
                <w:rFonts w:asciiTheme="majorHAnsi" w:hAnsiTheme="majorHAnsi" w:cstheme="minorHAnsi"/>
                <w:lang w:val="ru-MD"/>
              </w:rPr>
            </w:pPr>
          </w:p>
          <w:p w14:paraId="3C208753" w14:textId="77777777" w:rsidR="00451E2D" w:rsidRDefault="00451E2D" w:rsidP="00451E2D">
            <w:pPr>
              <w:rPr>
                <w:rFonts w:asciiTheme="majorHAnsi" w:hAnsiTheme="majorHAnsi" w:cstheme="minorHAnsi"/>
              </w:rPr>
            </w:pPr>
            <w:r>
              <w:rPr>
                <w:rFonts w:asciiTheme="majorHAnsi" w:hAnsiTheme="majorHAnsi" w:cstheme="minorHAnsi"/>
              </w:rPr>
              <w:t xml:space="preserve">2020-2021 год </w:t>
            </w:r>
          </w:p>
          <w:p w14:paraId="46F458D0" w14:textId="77777777" w:rsidR="00451E2D" w:rsidRPr="00451E2D" w:rsidRDefault="00451E2D" w:rsidP="00451E2D">
            <w:pPr>
              <w:rPr>
                <w:rFonts w:asciiTheme="majorHAnsi" w:hAnsiTheme="majorHAnsi" w:cstheme="minorHAnsi"/>
                <w:lang w:val="ru-MD"/>
              </w:rPr>
            </w:pPr>
          </w:p>
          <w:p w14:paraId="26FFFF5A" w14:textId="77777777" w:rsidR="00451E2D" w:rsidRPr="00451E2D" w:rsidRDefault="00451E2D" w:rsidP="00451E2D">
            <w:pPr>
              <w:rPr>
                <w:rFonts w:asciiTheme="majorHAnsi" w:hAnsiTheme="majorHAnsi" w:cstheme="minorHAnsi"/>
                <w:lang w:val="ru-MD"/>
              </w:rPr>
            </w:pPr>
          </w:p>
          <w:p w14:paraId="38E74EE7" w14:textId="77777777" w:rsidR="00451E2D" w:rsidRPr="00451E2D" w:rsidRDefault="00451E2D" w:rsidP="00451E2D">
            <w:pPr>
              <w:rPr>
                <w:rFonts w:asciiTheme="majorHAnsi" w:hAnsiTheme="majorHAnsi" w:cstheme="minorHAnsi"/>
                <w:lang w:val="ru-MD"/>
              </w:rPr>
            </w:pPr>
            <w:r>
              <w:rPr>
                <w:rFonts w:asciiTheme="majorHAnsi" w:hAnsiTheme="majorHAnsi" w:cstheme="minorHAnsi"/>
              </w:rPr>
              <w:t xml:space="preserve">Ежегодно </w:t>
            </w:r>
          </w:p>
          <w:p w14:paraId="1C79EB18" w14:textId="77777777" w:rsidR="00451E2D" w:rsidRPr="00EA2113" w:rsidRDefault="00451E2D" w:rsidP="00451E2D">
            <w:pPr>
              <w:rPr>
                <w:rFonts w:asciiTheme="majorHAnsi" w:hAnsiTheme="majorHAnsi" w:cstheme="minorHAnsi"/>
              </w:rPr>
            </w:pPr>
          </w:p>
        </w:tc>
      </w:tr>
      <w:tr w:rsidR="00451E2D" w:rsidRPr="00EA2113" w14:paraId="367566D9" w14:textId="77777777" w:rsidTr="00FA563D">
        <w:tc>
          <w:tcPr>
            <w:tcW w:w="1809" w:type="dxa"/>
          </w:tcPr>
          <w:p w14:paraId="0E1053E2" w14:textId="2AFC8062" w:rsidR="00451E2D" w:rsidRPr="00451E2D" w:rsidRDefault="00451E2D" w:rsidP="00451E2D">
            <w:pPr>
              <w:rPr>
                <w:rFonts w:asciiTheme="majorHAnsi" w:hAnsiTheme="majorHAnsi"/>
                <w:b/>
                <w:bCs/>
                <w:sz w:val="20"/>
                <w:szCs w:val="20"/>
              </w:rPr>
            </w:pPr>
            <w:r w:rsidRPr="00451E2D">
              <w:rPr>
                <w:rFonts w:asciiTheme="majorHAnsi" w:hAnsiTheme="majorHAnsi" w:cstheme="minorHAnsi"/>
                <w:b/>
                <w:bCs/>
                <w:sz w:val="20"/>
                <w:szCs w:val="20"/>
              </w:rPr>
              <w:t>Задача 2.3. Продвижение положительного имиджа Примэрии</w:t>
            </w:r>
          </w:p>
        </w:tc>
        <w:tc>
          <w:tcPr>
            <w:tcW w:w="4820" w:type="dxa"/>
          </w:tcPr>
          <w:p w14:paraId="3354FB52" w14:textId="77777777" w:rsidR="00451E2D" w:rsidRDefault="00451E2D" w:rsidP="00451E2D">
            <w:pPr>
              <w:rPr>
                <w:rFonts w:asciiTheme="majorHAnsi" w:hAnsiTheme="majorHAnsi"/>
              </w:rPr>
            </w:pPr>
            <w:r w:rsidRPr="00EA2113">
              <w:rPr>
                <w:rFonts w:asciiTheme="majorHAnsi" w:hAnsiTheme="majorHAnsi"/>
              </w:rPr>
              <w:t xml:space="preserve">2.3.1. Проведение публичных слушаний, обсуждений, дебатов при принятии решений местного значения. </w:t>
            </w:r>
          </w:p>
          <w:p w14:paraId="5E3A4FDB" w14:textId="77777777" w:rsidR="00451E2D" w:rsidRPr="00EA2113" w:rsidRDefault="00451E2D" w:rsidP="00451E2D">
            <w:pPr>
              <w:rPr>
                <w:rFonts w:asciiTheme="majorHAnsi" w:hAnsiTheme="majorHAnsi"/>
              </w:rPr>
            </w:pPr>
            <w:r w:rsidRPr="00EA2113">
              <w:rPr>
                <w:rFonts w:asciiTheme="majorHAnsi" w:hAnsiTheme="majorHAnsi"/>
              </w:rPr>
              <w:t>2.3.2. Организация опросов об удовлетворенности граждан деятельностью Примэрии</w:t>
            </w:r>
          </w:p>
          <w:p w14:paraId="337C6121" w14:textId="7E1660F1" w:rsidR="00451E2D" w:rsidRPr="00EA2113" w:rsidRDefault="00451E2D" w:rsidP="00451E2D">
            <w:pPr>
              <w:rPr>
                <w:rFonts w:asciiTheme="majorHAnsi" w:hAnsiTheme="majorHAnsi" w:cs="Times New Roman"/>
              </w:rPr>
            </w:pPr>
            <w:r w:rsidRPr="00EA2113">
              <w:rPr>
                <w:rFonts w:asciiTheme="majorHAnsi" w:hAnsiTheme="majorHAnsi"/>
              </w:rPr>
              <w:t>2.3.3. Содействие развитию публичных структур, воспитательных и социальных учреждений путем организации совместных социальных акций и филантропических кампаний</w:t>
            </w:r>
          </w:p>
        </w:tc>
        <w:tc>
          <w:tcPr>
            <w:tcW w:w="1417" w:type="dxa"/>
          </w:tcPr>
          <w:p w14:paraId="6A8A093D" w14:textId="08FF5324" w:rsidR="00451E2D" w:rsidRDefault="00451E2D" w:rsidP="00451E2D">
            <w:pPr>
              <w:rPr>
                <w:rFonts w:asciiTheme="majorHAnsi" w:hAnsiTheme="majorHAnsi" w:cstheme="minorHAnsi"/>
              </w:rPr>
            </w:pPr>
            <w:r>
              <w:rPr>
                <w:rFonts w:asciiTheme="majorHAnsi" w:hAnsiTheme="majorHAnsi" w:cstheme="minorHAnsi"/>
              </w:rPr>
              <w:t>1-</w:t>
            </w:r>
            <w:r>
              <w:rPr>
                <w:rFonts w:asciiTheme="majorHAnsi" w:hAnsiTheme="majorHAnsi" w:cstheme="minorHAnsi"/>
              </w:rPr>
              <w:t>2 раза</w:t>
            </w:r>
            <w:r>
              <w:rPr>
                <w:rFonts w:asciiTheme="majorHAnsi" w:hAnsiTheme="majorHAnsi" w:cstheme="minorHAnsi"/>
              </w:rPr>
              <w:t xml:space="preserve"> в месяц</w:t>
            </w:r>
          </w:p>
          <w:p w14:paraId="4C916A7C" w14:textId="77777777" w:rsidR="00451E2D" w:rsidRDefault="00451E2D" w:rsidP="00451E2D">
            <w:pPr>
              <w:rPr>
                <w:rFonts w:asciiTheme="majorHAnsi" w:hAnsiTheme="majorHAnsi" w:cstheme="minorHAnsi"/>
              </w:rPr>
            </w:pPr>
          </w:p>
          <w:p w14:paraId="01AF0485" w14:textId="77777777" w:rsidR="00451E2D" w:rsidRDefault="00451E2D" w:rsidP="00451E2D">
            <w:pPr>
              <w:rPr>
                <w:rFonts w:asciiTheme="majorHAnsi" w:hAnsiTheme="majorHAnsi" w:cstheme="minorHAnsi"/>
              </w:rPr>
            </w:pPr>
          </w:p>
          <w:p w14:paraId="5A67DE92" w14:textId="77777777" w:rsidR="00451E2D" w:rsidRDefault="00451E2D" w:rsidP="00451E2D">
            <w:pPr>
              <w:rPr>
                <w:rFonts w:asciiTheme="majorHAnsi" w:hAnsiTheme="majorHAnsi" w:cstheme="minorHAnsi"/>
              </w:rPr>
            </w:pPr>
            <w:r>
              <w:rPr>
                <w:rFonts w:asciiTheme="majorHAnsi" w:hAnsiTheme="majorHAnsi" w:cstheme="minorHAnsi"/>
              </w:rPr>
              <w:t>Ежегодно</w:t>
            </w:r>
            <w:r>
              <w:rPr>
                <w:rFonts w:asciiTheme="majorHAnsi" w:hAnsiTheme="majorHAnsi" w:cstheme="minorHAnsi"/>
              </w:rPr>
              <w:t xml:space="preserve"> </w:t>
            </w:r>
          </w:p>
          <w:p w14:paraId="6BA4A05B" w14:textId="77777777" w:rsidR="00451E2D" w:rsidRDefault="00451E2D" w:rsidP="00451E2D">
            <w:pPr>
              <w:rPr>
                <w:rFonts w:asciiTheme="majorHAnsi" w:hAnsiTheme="majorHAnsi" w:cstheme="minorHAnsi"/>
              </w:rPr>
            </w:pPr>
          </w:p>
          <w:p w14:paraId="5349D643" w14:textId="77777777" w:rsidR="00451E2D" w:rsidRDefault="00451E2D" w:rsidP="00451E2D">
            <w:pPr>
              <w:rPr>
                <w:rFonts w:asciiTheme="majorHAnsi" w:hAnsiTheme="majorHAnsi" w:cstheme="minorHAnsi"/>
              </w:rPr>
            </w:pPr>
          </w:p>
          <w:p w14:paraId="45A6F8F1" w14:textId="25A8AEE2" w:rsidR="00451E2D" w:rsidRPr="00EA2113" w:rsidRDefault="00451E2D" w:rsidP="00451E2D">
            <w:pPr>
              <w:rPr>
                <w:rFonts w:asciiTheme="majorHAnsi" w:hAnsiTheme="majorHAnsi" w:cstheme="minorHAnsi"/>
              </w:rPr>
            </w:pPr>
            <w:r>
              <w:rPr>
                <w:rFonts w:asciiTheme="majorHAnsi" w:hAnsiTheme="majorHAnsi" w:cstheme="minorHAnsi"/>
              </w:rPr>
              <w:t>Ежегодно</w:t>
            </w:r>
          </w:p>
        </w:tc>
        <w:tc>
          <w:tcPr>
            <w:tcW w:w="1276" w:type="dxa"/>
          </w:tcPr>
          <w:p w14:paraId="5474A576" w14:textId="77777777" w:rsidR="00451E2D" w:rsidRDefault="00451E2D" w:rsidP="00451E2D">
            <w:pPr>
              <w:rPr>
                <w:rFonts w:asciiTheme="majorHAnsi" w:hAnsiTheme="majorHAnsi" w:cstheme="minorHAnsi"/>
              </w:rPr>
            </w:pPr>
            <w:r>
              <w:rPr>
                <w:rFonts w:asciiTheme="majorHAnsi" w:hAnsiTheme="majorHAnsi" w:cstheme="minorHAnsi"/>
              </w:rPr>
              <w:t>-</w:t>
            </w:r>
          </w:p>
          <w:p w14:paraId="19FC742A" w14:textId="77777777" w:rsidR="00451E2D" w:rsidRDefault="00451E2D" w:rsidP="00451E2D">
            <w:pPr>
              <w:rPr>
                <w:rFonts w:asciiTheme="majorHAnsi" w:hAnsiTheme="majorHAnsi" w:cstheme="minorHAnsi"/>
              </w:rPr>
            </w:pPr>
          </w:p>
          <w:p w14:paraId="05013000" w14:textId="77777777" w:rsidR="00451E2D" w:rsidRDefault="00451E2D" w:rsidP="00451E2D">
            <w:pPr>
              <w:rPr>
                <w:rFonts w:asciiTheme="majorHAnsi" w:hAnsiTheme="majorHAnsi" w:cstheme="minorHAnsi"/>
              </w:rPr>
            </w:pPr>
          </w:p>
          <w:p w14:paraId="199B2115" w14:textId="77777777" w:rsidR="00451E2D" w:rsidRDefault="00451E2D" w:rsidP="00451E2D">
            <w:pPr>
              <w:rPr>
                <w:rFonts w:asciiTheme="majorHAnsi" w:hAnsiTheme="majorHAnsi" w:cstheme="minorHAnsi"/>
              </w:rPr>
            </w:pPr>
          </w:p>
          <w:p w14:paraId="6C6F96A5" w14:textId="77777777" w:rsidR="00451E2D" w:rsidRDefault="00451E2D" w:rsidP="00451E2D">
            <w:pPr>
              <w:rPr>
                <w:rFonts w:asciiTheme="majorHAnsi" w:hAnsiTheme="majorHAnsi" w:cstheme="minorHAnsi"/>
              </w:rPr>
            </w:pPr>
            <w:r>
              <w:rPr>
                <w:rFonts w:asciiTheme="majorHAnsi" w:hAnsiTheme="majorHAnsi" w:cstheme="minorHAnsi"/>
              </w:rPr>
              <w:t>-</w:t>
            </w:r>
          </w:p>
          <w:p w14:paraId="7E81AED8" w14:textId="77777777" w:rsidR="00451E2D" w:rsidRDefault="00451E2D" w:rsidP="00451E2D">
            <w:pPr>
              <w:rPr>
                <w:rFonts w:asciiTheme="majorHAnsi" w:hAnsiTheme="majorHAnsi" w:cstheme="minorHAnsi"/>
              </w:rPr>
            </w:pPr>
          </w:p>
          <w:p w14:paraId="1BF6E420" w14:textId="77777777" w:rsidR="00451E2D" w:rsidRDefault="00451E2D" w:rsidP="00451E2D">
            <w:pPr>
              <w:rPr>
                <w:rFonts w:asciiTheme="majorHAnsi" w:hAnsiTheme="majorHAnsi" w:cstheme="minorHAnsi"/>
              </w:rPr>
            </w:pPr>
          </w:p>
          <w:p w14:paraId="31A91A1B" w14:textId="699A5D37" w:rsidR="00451E2D" w:rsidRPr="00EA2113" w:rsidRDefault="00451E2D" w:rsidP="00451E2D">
            <w:pPr>
              <w:rPr>
                <w:rFonts w:asciiTheme="majorHAnsi" w:hAnsiTheme="majorHAnsi" w:cstheme="minorHAnsi"/>
              </w:rPr>
            </w:pPr>
            <w:r>
              <w:rPr>
                <w:rFonts w:asciiTheme="majorHAnsi" w:hAnsiTheme="majorHAnsi" w:cstheme="minorHAnsi"/>
              </w:rPr>
              <w:t>-</w:t>
            </w:r>
          </w:p>
        </w:tc>
        <w:tc>
          <w:tcPr>
            <w:tcW w:w="2126" w:type="dxa"/>
          </w:tcPr>
          <w:p w14:paraId="0B0D3D2A" w14:textId="77777777" w:rsidR="00451E2D" w:rsidRDefault="00451E2D" w:rsidP="00451E2D">
            <w:pPr>
              <w:rPr>
                <w:rFonts w:asciiTheme="majorHAnsi" w:hAnsiTheme="majorHAnsi" w:cstheme="minorHAnsi"/>
              </w:rPr>
            </w:pPr>
            <w:r>
              <w:rPr>
                <w:rFonts w:asciiTheme="majorHAnsi" w:hAnsiTheme="majorHAnsi" w:cstheme="minorHAnsi"/>
              </w:rPr>
              <w:t>-</w:t>
            </w:r>
          </w:p>
          <w:p w14:paraId="15F03692" w14:textId="77777777" w:rsidR="00451E2D" w:rsidRDefault="00451E2D" w:rsidP="00451E2D">
            <w:pPr>
              <w:rPr>
                <w:rFonts w:asciiTheme="majorHAnsi" w:hAnsiTheme="majorHAnsi" w:cstheme="minorHAnsi"/>
              </w:rPr>
            </w:pPr>
          </w:p>
          <w:p w14:paraId="3B6A4F5D" w14:textId="77777777" w:rsidR="00451E2D" w:rsidRDefault="00451E2D" w:rsidP="00451E2D">
            <w:pPr>
              <w:rPr>
                <w:rFonts w:asciiTheme="majorHAnsi" w:hAnsiTheme="majorHAnsi" w:cstheme="minorHAnsi"/>
              </w:rPr>
            </w:pPr>
          </w:p>
          <w:p w14:paraId="787371D5" w14:textId="77777777" w:rsidR="00451E2D" w:rsidRDefault="00451E2D" w:rsidP="00451E2D">
            <w:pPr>
              <w:rPr>
                <w:rFonts w:asciiTheme="majorHAnsi" w:hAnsiTheme="majorHAnsi" w:cstheme="minorHAnsi"/>
              </w:rPr>
            </w:pPr>
          </w:p>
          <w:p w14:paraId="3F5B4E82" w14:textId="7FE2EA6B" w:rsidR="00451E2D" w:rsidRPr="00EA2113" w:rsidRDefault="00451E2D" w:rsidP="00451E2D">
            <w:pPr>
              <w:rPr>
                <w:rFonts w:asciiTheme="majorHAnsi" w:hAnsiTheme="majorHAnsi" w:cstheme="minorHAnsi"/>
              </w:rPr>
            </w:pPr>
            <w:r>
              <w:rPr>
                <w:rFonts w:asciiTheme="majorHAnsi" w:hAnsiTheme="majorHAnsi" w:cstheme="minorHAnsi"/>
              </w:rPr>
              <w:t>-</w:t>
            </w:r>
          </w:p>
        </w:tc>
        <w:tc>
          <w:tcPr>
            <w:tcW w:w="1843" w:type="dxa"/>
          </w:tcPr>
          <w:p w14:paraId="46C44D58" w14:textId="77777777" w:rsidR="00451E2D" w:rsidRDefault="00451E2D" w:rsidP="00451E2D">
            <w:pPr>
              <w:rPr>
                <w:rFonts w:asciiTheme="majorHAnsi" w:hAnsiTheme="majorHAnsi" w:cstheme="minorHAnsi"/>
              </w:rPr>
            </w:pPr>
            <w:r>
              <w:rPr>
                <w:rFonts w:asciiTheme="majorHAnsi" w:hAnsiTheme="majorHAnsi" w:cstheme="minorHAnsi"/>
              </w:rPr>
              <w:t xml:space="preserve">Примэрия </w:t>
            </w:r>
          </w:p>
          <w:p w14:paraId="73D7FBD6" w14:textId="77777777" w:rsidR="00451E2D" w:rsidRDefault="00451E2D" w:rsidP="00451E2D">
            <w:pPr>
              <w:rPr>
                <w:rFonts w:asciiTheme="majorHAnsi" w:hAnsiTheme="majorHAnsi" w:cstheme="minorHAnsi"/>
              </w:rPr>
            </w:pPr>
          </w:p>
          <w:p w14:paraId="3FE53CE6" w14:textId="77777777" w:rsidR="00451E2D" w:rsidRDefault="00451E2D" w:rsidP="00451E2D">
            <w:pPr>
              <w:rPr>
                <w:rFonts w:asciiTheme="majorHAnsi" w:hAnsiTheme="majorHAnsi" w:cstheme="minorHAnsi"/>
              </w:rPr>
            </w:pPr>
          </w:p>
          <w:p w14:paraId="585E1CA5" w14:textId="77777777" w:rsidR="00451E2D" w:rsidRDefault="00451E2D" w:rsidP="00451E2D">
            <w:pPr>
              <w:rPr>
                <w:rFonts w:asciiTheme="majorHAnsi" w:hAnsiTheme="majorHAnsi" w:cstheme="minorHAnsi"/>
              </w:rPr>
            </w:pPr>
          </w:p>
          <w:p w14:paraId="2D7DBEA8" w14:textId="77777777" w:rsidR="00451E2D" w:rsidRDefault="00451E2D" w:rsidP="00451E2D">
            <w:pPr>
              <w:rPr>
                <w:rFonts w:asciiTheme="majorHAnsi" w:hAnsiTheme="majorHAnsi" w:cstheme="minorHAnsi"/>
              </w:rPr>
            </w:pPr>
          </w:p>
          <w:p w14:paraId="5DFB0E61" w14:textId="77777777" w:rsidR="00451E2D" w:rsidRDefault="00451E2D" w:rsidP="00451E2D">
            <w:pPr>
              <w:rPr>
                <w:rFonts w:asciiTheme="majorHAnsi" w:hAnsiTheme="majorHAnsi" w:cstheme="minorHAnsi"/>
              </w:rPr>
            </w:pPr>
            <w:r>
              <w:rPr>
                <w:rFonts w:asciiTheme="majorHAnsi" w:hAnsiTheme="majorHAnsi" w:cstheme="minorHAnsi"/>
              </w:rPr>
              <w:t xml:space="preserve">Примэрия </w:t>
            </w:r>
          </w:p>
          <w:p w14:paraId="1AE0BDAA" w14:textId="77777777" w:rsidR="00451E2D" w:rsidRDefault="00451E2D" w:rsidP="00451E2D">
            <w:pPr>
              <w:rPr>
                <w:rFonts w:asciiTheme="majorHAnsi" w:hAnsiTheme="majorHAnsi" w:cstheme="minorHAnsi"/>
              </w:rPr>
            </w:pPr>
          </w:p>
          <w:p w14:paraId="0D8A2FA4" w14:textId="6F7E2515" w:rsidR="00451E2D" w:rsidRPr="00EA2113" w:rsidRDefault="00451E2D" w:rsidP="00451E2D">
            <w:pPr>
              <w:rPr>
                <w:rFonts w:asciiTheme="majorHAnsi" w:hAnsiTheme="majorHAnsi" w:cstheme="minorHAnsi"/>
              </w:rPr>
            </w:pPr>
            <w:r>
              <w:rPr>
                <w:rFonts w:asciiTheme="majorHAnsi" w:hAnsiTheme="majorHAnsi" w:cstheme="minorHAnsi"/>
              </w:rPr>
              <w:t>Примэрия</w:t>
            </w:r>
            <w:r>
              <w:rPr>
                <w:rFonts w:asciiTheme="majorHAnsi" w:hAnsiTheme="majorHAnsi" w:cstheme="minorHAnsi"/>
              </w:rPr>
              <w:t>, ОГО</w:t>
            </w:r>
          </w:p>
        </w:tc>
        <w:tc>
          <w:tcPr>
            <w:tcW w:w="2126" w:type="dxa"/>
          </w:tcPr>
          <w:p w14:paraId="37D58777" w14:textId="55618320" w:rsidR="00451E2D" w:rsidRDefault="00451E2D" w:rsidP="00451E2D">
            <w:pPr>
              <w:rPr>
                <w:rFonts w:asciiTheme="majorHAnsi" w:hAnsiTheme="majorHAnsi"/>
              </w:rPr>
            </w:pPr>
            <w:r w:rsidRPr="00DA500B">
              <w:rPr>
                <w:rFonts w:asciiTheme="majorHAnsi" w:hAnsiTheme="majorHAnsi"/>
              </w:rPr>
              <w:t>Количество негативный обращений</w:t>
            </w:r>
            <w:r>
              <w:rPr>
                <w:rFonts w:asciiTheme="majorHAnsi" w:hAnsiTheme="majorHAnsi"/>
              </w:rPr>
              <w:t xml:space="preserve"> за год  </w:t>
            </w:r>
          </w:p>
          <w:p w14:paraId="15BABA86" w14:textId="77777777" w:rsidR="00451E2D" w:rsidRDefault="00451E2D" w:rsidP="00451E2D">
            <w:pPr>
              <w:rPr>
                <w:rFonts w:asciiTheme="majorHAnsi" w:hAnsiTheme="majorHAnsi"/>
              </w:rPr>
            </w:pPr>
          </w:p>
          <w:p w14:paraId="6DC6A980" w14:textId="77777777" w:rsidR="00451E2D" w:rsidRDefault="00451E2D" w:rsidP="00451E2D">
            <w:pPr>
              <w:rPr>
                <w:rFonts w:asciiTheme="majorHAnsi" w:hAnsiTheme="majorHAnsi"/>
              </w:rPr>
            </w:pPr>
            <w:r>
              <w:rPr>
                <w:rFonts w:asciiTheme="majorHAnsi" w:hAnsiTheme="majorHAnsi"/>
              </w:rPr>
              <w:t xml:space="preserve">1 раз в </w:t>
            </w:r>
            <w:proofErr w:type="gramStart"/>
            <w:r>
              <w:rPr>
                <w:rFonts w:asciiTheme="majorHAnsi" w:hAnsiTheme="majorHAnsi"/>
              </w:rPr>
              <w:t>пол года</w:t>
            </w:r>
            <w:proofErr w:type="gramEnd"/>
          </w:p>
          <w:p w14:paraId="2C1F1829" w14:textId="77777777" w:rsidR="00451E2D" w:rsidRDefault="00451E2D" w:rsidP="00451E2D">
            <w:pPr>
              <w:rPr>
                <w:rFonts w:asciiTheme="majorHAnsi" w:hAnsiTheme="majorHAnsi"/>
              </w:rPr>
            </w:pPr>
          </w:p>
          <w:p w14:paraId="427AEC44" w14:textId="77777777" w:rsidR="00451E2D" w:rsidRDefault="00451E2D" w:rsidP="00451E2D">
            <w:pPr>
              <w:rPr>
                <w:rFonts w:asciiTheme="majorHAnsi" w:hAnsiTheme="majorHAnsi"/>
              </w:rPr>
            </w:pPr>
          </w:p>
          <w:p w14:paraId="09525437" w14:textId="1AF907F7" w:rsidR="00451E2D" w:rsidRPr="00EA2113" w:rsidRDefault="00451E2D" w:rsidP="00451E2D">
            <w:pPr>
              <w:rPr>
                <w:rFonts w:asciiTheme="majorHAnsi" w:hAnsiTheme="majorHAnsi" w:cstheme="minorHAnsi"/>
              </w:rPr>
            </w:pPr>
            <w:r>
              <w:rPr>
                <w:rFonts w:asciiTheme="majorHAnsi" w:hAnsiTheme="majorHAnsi"/>
              </w:rPr>
              <w:t xml:space="preserve">1 раз в </w:t>
            </w:r>
            <w:proofErr w:type="gramStart"/>
            <w:r w:rsidR="00F15D1D">
              <w:rPr>
                <w:rFonts w:asciiTheme="majorHAnsi" w:hAnsiTheme="majorHAnsi"/>
              </w:rPr>
              <w:t>пол года</w:t>
            </w:r>
            <w:proofErr w:type="gramEnd"/>
          </w:p>
        </w:tc>
      </w:tr>
      <w:tr w:rsidR="00451E2D" w:rsidRPr="00EA2113" w14:paraId="2D173944" w14:textId="77777777" w:rsidTr="000477F8">
        <w:tc>
          <w:tcPr>
            <w:tcW w:w="15417" w:type="dxa"/>
            <w:gridSpan w:val="7"/>
          </w:tcPr>
          <w:p w14:paraId="03E46A5B" w14:textId="77777777" w:rsidR="00451E2D" w:rsidRPr="00EA2113" w:rsidRDefault="00451E2D" w:rsidP="00451E2D">
            <w:pPr>
              <w:rPr>
                <w:rFonts w:asciiTheme="majorHAnsi" w:hAnsiTheme="majorHAnsi"/>
                <w:b/>
              </w:rPr>
            </w:pPr>
          </w:p>
          <w:p w14:paraId="6CD0CF2A" w14:textId="77777777" w:rsidR="00451E2D" w:rsidRPr="00EA2113" w:rsidRDefault="00451E2D" w:rsidP="00451E2D">
            <w:pPr>
              <w:rPr>
                <w:rFonts w:asciiTheme="majorHAnsi" w:hAnsiTheme="majorHAnsi"/>
                <w:b/>
              </w:rPr>
            </w:pPr>
            <w:r w:rsidRPr="00EA2113">
              <w:rPr>
                <w:rFonts w:asciiTheme="majorHAnsi" w:hAnsiTheme="majorHAnsi"/>
                <w:b/>
              </w:rPr>
              <w:lastRenderedPageBreak/>
              <w:t xml:space="preserve">Стратегическая цель 3. Вовлечение населения с.Копчак и мигрантов в принятие </w:t>
            </w:r>
            <w:r>
              <w:rPr>
                <w:rFonts w:asciiTheme="majorHAnsi" w:hAnsiTheme="majorHAnsi"/>
                <w:b/>
              </w:rPr>
              <w:t xml:space="preserve">и реализацию </w:t>
            </w:r>
            <w:r w:rsidRPr="00EA2113">
              <w:rPr>
                <w:rFonts w:asciiTheme="majorHAnsi" w:hAnsiTheme="majorHAnsi"/>
                <w:b/>
              </w:rPr>
              <w:t>решений на местном уровне</w:t>
            </w:r>
          </w:p>
          <w:p w14:paraId="7289D758" w14:textId="77777777" w:rsidR="00451E2D" w:rsidRPr="00EA2113" w:rsidRDefault="00451E2D" w:rsidP="00451E2D">
            <w:pPr>
              <w:rPr>
                <w:rFonts w:asciiTheme="majorHAnsi" w:hAnsiTheme="majorHAnsi"/>
                <w:b/>
              </w:rPr>
            </w:pPr>
          </w:p>
        </w:tc>
      </w:tr>
      <w:tr w:rsidR="00451E2D" w:rsidRPr="00EA2113" w14:paraId="6CBAD807" w14:textId="77777777" w:rsidTr="00451E2D">
        <w:trPr>
          <w:trHeight w:val="2642"/>
        </w:trPr>
        <w:tc>
          <w:tcPr>
            <w:tcW w:w="1809" w:type="dxa"/>
          </w:tcPr>
          <w:p w14:paraId="21A8819C" w14:textId="1E3A99CE" w:rsidR="00451E2D" w:rsidRPr="00EA2113" w:rsidRDefault="00451E2D" w:rsidP="00451E2D">
            <w:pPr>
              <w:rPr>
                <w:rFonts w:asciiTheme="majorHAnsi" w:hAnsiTheme="majorHAnsi"/>
                <w:sz w:val="20"/>
                <w:szCs w:val="20"/>
              </w:rPr>
            </w:pPr>
            <w:r w:rsidRPr="00EA2113">
              <w:rPr>
                <w:rFonts w:asciiTheme="majorHAnsi" w:hAnsiTheme="majorHAnsi"/>
                <w:sz w:val="20"/>
                <w:szCs w:val="20"/>
              </w:rPr>
              <w:lastRenderedPageBreak/>
              <w:t xml:space="preserve">3.1. </w:t>
            </w:r>
            <w:r w:rsidRPr="00EA2113">
              <w:rPr>
                <w:rFonts w:asciiTheme="majorHAnsi" w:hAnsiTheme="majorHAnsi"/>
                <w:sz w:val="20"/>
                <w:szCs w:val="20"/>
              </w:rPr>
              <w:t>Привлечение жителей</w:t>
            </w:r>
            <w:r w:rsidRPr="00EA2113">
              <w:rPr>
                <w:rFonts w:asciiTheme="majorHAnsi" w:hAnsiTheme="majorHAnsi"/>
                <w:sz w:val="20"/>
                <w:szCs w:val="20"/>
              </w:rPr>
              <w:t xml:space="preserve"> и представителей диаспоры в принятие решений на местном уровне </w:t>
            </w:r>
          </w:p>
          <w:p w14:paraId="6DB5328D" w14:textId="77777777" w:rsidR="00451E2D" w:rsidRPr="00EA2113" w:rsidRDefault="00451E2D" w:rsidP="00451E2D">
            <w:pPr>
              <w:rPr>
                <w:rFonts w:asciiTheme="majorHAnsi" w:hAnsiTheme="majorHAnsi" w:cstheme="minorHAnsi"/>
                <w:sz w:val="20"/>
                <w:szCs w:val="20"/>
              </w:rPr>
            </w:pPr>
          </w:p>
        </w:tc>
        <w:tc>
          <w:tcPr>
            <w:tcW w:w="4820" w:type="dxa"/>
          </w:tcPr>
          <w:p w14:paraId="5881012E" w14:textId="752E4EAE" w:rsidR="00451E2D" w:rsidRDefault="00451E2D" w:rsidP="00451E2D">
            <w:pPr>
              <w:rPr>
                <w:rFonts w:asciiTheme="majorHAnsi" w:hAnsiTheme="majorHAnsi"/>
              </w:rPr>
            </w:pPr>
            <w:r w:rsidRPr="00EA2113">
              <w:rPr>
                <w:rFonts w:asciiTheme="majorHAnsi" w:hAnsiTheme="majorHAnsi"/>
              </w:rPr>
              <w:t xml:space="preserve">3.1.1. </w:t>
            </w:r>
            <w:r w:rsidRPr="00EA2113">
              <w:rPr>
                <w:rFonts w:asciiTheme="majorHAnsi" w:hAnsiTheme="majorHAnsi" w:cs="Times New Roman"/>
              </w:rPr>
              <w:t xml:space="preserve">Создание тематического раздела для диаспоры на веб-сайте, освещение </w:t>
            </w:r>
            <w:r w:rsidRPr="00EA2113">
              <w:rPr>
                <w:rFonts w:asciiTheme="majorHAnsi" w:hAnsiTheme="majorHAnsi"/>
              </w:rPr>
              <w:t xml:space="preserve">положительного опыта сотрудничества с земляками через сайт </w:t>
            </w:r>
            <w:r w:rsidR="00F15D1D" w:rsidRPr="00EA2113">
              <w:rPr>
                <w:rFonts w:asciiTheme="majorHAnsi" w:hAnsiTheme="majorHAnsi"/>
              </w:rPr>
              <w:t>Примэрии</w:t>
            </w:r>
            <w:r w:rsidRPr="00EA2113">
              <w:rPr>
                <w:rFonts w:asciiTheme="majorHAnsi" w:hAnsiTheme="majorHAnsi"/>
              </w:rPr>
              <w:t xml:space="preserve">, социальные сети и средства массовой информации </w:t>
            </w:r>
          </w:p>
          <w:p w14:paraId="681734CC" w14:textId="77777777" w:rsidR="00451E2D" w:rsidRPr="00BD7584" w:rsidRDefault="00451E2D" w:rsidP="00451E2D">
            <w:pPr>
              <w:rPr>
                <w:rFonts w:asciiTheme="majorHAnsi" w:hAnsiTheme="majorHAnsi"/>
              </w:rPr>
            </w:pPr>
            <w:r w:rsidRPr="00EA2113">
              <w:rPr>
                <w:rFonts w:asciiTheme="majorHAnsi" w:hAnsiTheme="majorHAnsi"/>
              </w:rPr>
              <w:t xml:space="preserve">3.1.2. </w:t>
            </w:r>
            <w:r w:rsidRPr="00BD7584">
              <w:rPr>
                <w:rFonts w:ascii="Times New Roman" w:hAnsi="Times New Roman" w:cs="Times New Roman"/>
              </w:rPr>
              <w:t>Создание страницы диаспоры на Facebook</w:t>
            </w:r>
          </w:p>
          <w:p w14:paraId="5D51764F" w14:textId="17425D3B" w:rsidR="00451E2D" w:rsidRPr="00EA2113" w:rsidRDefault="00451E2D" w:rsidP="00451E2D">
            <w:pPr>
              <w:rPr>
                <w:rFonts w:asciiTheme="majorHAnsi" w:hAnsiTheme="majorHAnsi"/>
              </w:rPr>
            </w:pPr>
            <w:r w:rsidRPr="00BD7584">
              <w:rPr>
                <w:rFonts w:asciiTheme="majorHAnsi" w:hAnsiTheme="majorHAnsi"/>
              </w:rPr>
              <w:t xml:space="preserve">3.1.3. Организация </w:t>
            </w:r>
            <w:r w:rsidRPr="00BD7584">
              <w:rPr>
                <w:rFonts w:asciiTheme="majorHAnsi" w:hAnsiTheme="majorHAnsi"/>
              </w:rPr>
              <w:t>онлайн</w:t>
            </w:r>
            <w:r w:rsidRPr="00BD7584">
              <w:rPr>
                <w:rFonts w:asciiTheme="majorHAnsi" w:hAnsiTheme="majorHAnsi"/>
              </w:rPr>
              <w:t xml:space="preserve"> публичные консультации</w:t>
            </w:r>
            <w:r w:rsidRPr="00EA2113">
              <w:rPr>
                <w:rFonts w:asciiTheme="majorHAnsi" w:hAnsiTheme="majorHAnsi"/>
              </w:rPr>
              <w:t xml:space="preserve"> в процессе принятия решений</w:t>
            </w:r>
          </w:p>
          <w:p w14:paraId="5BF77A55" w14:textId="11CB0F86" w:rsidR="00451E2D" w:rsidRPr="00EA2113" w:rsidRDefault="00451E2D" w:rsidP="00451E2D">
            <w:pPr>
              <w:rPr>
                <w:rFonts w:asciiTheme="majorHAnsi" w:hAnsiTheme="majorHAnsi" w:cstheme="minorHAnsi"/>
              </w:rPr>
            </w:pPr>
            <w:r>
              <w:rPr>
                <w:rFonts w:asciiTheme="majorHAnsi" w:hAnsiTheme="majorHAnsi"/>
              </w:rPr>
              <w:t>3.1.4.</w:t>
            </w:r>
            <w:r w:rsidRPr="00EA2113">
              <w:rPr>
                <w:rFonts w:asciiTheme="majorHAnsi" w:hAnsiTheme="majorHAnsi"/>
              </w:rPr>
              <w:t xml:space="preserve"> Организация публичных дебатов по бюджету села</w:t>
            </w:r>
          </w:p>
        </w:tc>
        <w:tc>
          <w:tcPr>
            <w:tcW w:w="1417" w:type="dxa"/>
          </w:tcPr>
          <w:p w14:paraId="14D381B0" w14:textId="77777777" w:rsidR="00451E2D" w:rsidRDefault="00451E2D" w:rsidP="00451E2D">
            <w:pPr>
              <w:rPr>
                <w:rFonts w:asciiTheme="majorHAnsi" w:hAnsiTheme="majorHAnsi" w:cstheme="minorHAnsi"/>
              </w:rPr>
            </w:pPr>
            <w:r>
              <w:rPr>
                <w:rFonts w:asciiTheme="majorHAnsi" w:hAnsiTheme="majorHAnsi" w:cstheme="minorHAnsi"/>
              </w:rPr>
              <w:t>Ежегодно</w:t>
            </w:r>
          </w:p>
          <w:p w14:paraId="11230B2A" w14:textId="77777777" w:rsidR="00451E2D" w:rsidRDefault="00451E2D" w:rsidP="00451E2D">
            <w:pPr>
              <w:rPr>
                <w:rFonts w:asciiTheme="majorHAnsi" w:hAnsiTheme="majorHAnsi" w:cstheme="minorHAnsi"/>
              </w:rPr>
            </w:pPr>
          </w:p>
          <w:p w14:paraId="08701604" w14:textId="77777777" w:rsidR="00451E2D" w:rsidRDefault="00451E2D" w:rsidP="00451E2D">
            <w:pPr>
              <w:rPr>
                <w:rFonts w:asciiTheme="majorHAnsi" w:hAnsiTheme="majorHAnsi" w:cstheme="minorHAnsi"/>
              </w:rPr>
            </w:pPr>
          </w:p>
          <w:p w14:paraId="4F093D11" w14:textId="77777777" w:rsidR="00451E2D" w:rsidRDefault="00451E2D" w:rsidP="00451E2D">
            <w:pPr>
              <w:rPr>
                <w:rFonts w:asciiTheme="majorHAnsi" w:hAnsiTheme="majorHAnsi" w:cstheme="minorHAnsi"/>
              </w:rPr>
            </w:pPr>
          </w:p>
          <w:p w14:paraId="3078960F" w14:textId="77777777" w:rsidR="00451E2D" w:rsidRDefault="00451E2D" w:rsidP="00451E2D">
            <w:pPr>
              <w:rPr>
                <w:rFonts w:asciiTheme="majorHAnsi" w:hAnsiTheme="majorHAnsi" w:cstheme="minorHAnsi"/>
              </w:rPr>
            </w:pPr>
          </w:p>
          <w:p w14:paraId="1D2191F9" w14:textId="77777777" w:rsidR="00451E2D" w:rsidRDefault="00451E2D" w:rsidP="00451E2D">
            <w:pPr>
              <w:rPr>
                <w:rFonts w:asciiTheme="majorHAnsi" w:hAnsiTheme="majorHAnsi" w:cstheme="minorHAnsi"/>
              </w:rPr>
            </w:pPr>
            <w:r>
              <w:rPr>
                <w:rFonts w:asciiTheme="majorHAnsi" w:hAnsiTheme="majorHAnsi" w:cstheme="minorHAnsi"/>
              </w:rPr>
              <w:t>2020 год</w:t>
            </w:r>
          </w:p>
          <w:p w14:paraId="2BE9ACBD" w14:textId="77777777" w:rsidR="00451E2D" w:rsidRDefault="00451E2D" w:rsidP="00451E2D">
            <w:pPr>
              <w:rPr>
                <w:rFonts w:asciiTheme="majorHAnsi" w:hAnsiTheme="majorHAnsi" w:cstheme="minorHAnsi"/>
              </w:rPr>
            </w:pPr>
            <w:r>
              <w:rPr>
                <w:rFonts w:asciiTheme="majorHAnsi" w:hAnsiTheme="majorHAnsi" w:cstheme="minorHAnsi"/>
              </w:rPr>
              <w:t>Ежегодно</w:t>
            </w:r>
          </w:p>
          <w:p w14:paraId="3E9499BD" w14:textId="77777777" w:rsidR="00451E2D" w:rsidRDefault="00451E2D" w:rsidP="00451E2D">
            <w:pPr>
              <w:rPr>
                <w:rFonts w:asciiTheme="majorHAnsi" w:hAnsiTheme="majorHAnsi" w:cstheme="minorHAnsi"/>
              </w:rPr>
            </w:pPr>
          </w:p>
          <w:p w14:paraId="65DAC1A6" w14:textId="77777777" w:rsidR="00451E2D" w:rsidRDefault="00451E2D" w:rsidP="00451E2D">
            <w:pPr>
              <w:rPr>
                <w:rFonts w:asciiTheme="majorHAnsi" w:hAnsiTheme="majorHAnsi" w:cstheme="minorHAnsi"/>
              </w:rPr>
            </w:pPr>
            <w:r>
              <w:rPr>
                <w:rFonts w:asciiTheme="majorHAnsi" w:hAnsiTheme="majorHAnsi" w:cstheme="minorHAnsi"/>
              </w:rPr>
              <w:t>Ежегодно</w:t>
            </w:r>
          </w:p>
          <w:p w14:paraId="401CFE99" w14:textId="77777777" w:rsidR="00451E2D" w:rsidRPr="00EA2113" w:rsidRDefault="00451E2D" w:rsidP="00451E2D">
            <w:pPr>
              <w:rPr>
                <w:rFonts w:asciiTheme="majorHAnsi" w:hAnsiTheme="majorHAnsi" w:cstheme="minorHAnsi"/>
              </w:rPr>
            </w:pPr>
          </w:p>
        </w:tc>
        <w:tc>
          <w:tcPr>
            <w:tcW w:w="1276" w:type="dxa"/>
          </w:tcPr>
          <w:p w14:paraId="1443DCEB" w14:textId="77777777" w:rsidR="00451E2D" w:rsidRDefault="00451E2D" w:rsidP="00451E2D">
            <w:pPr>
              <w:rPr>
                <w:rFonts w:asciiTheme="majorHAnsi" w:hAnsiTheme="majorHAnsi" w:cstheme="minorHAnsi"/>
              </w:rPr>
            </w:pPr>
            <w:r>
              <w:rPr>
                <w:rFonts w:asciiTheme="majorHAnsi" w:hAnsiTheme="majorHAnsi" w:cstheme="minorHAnsi"/>
              </w:rPr>
              <w:t>-</w:t>
            </w:r>
          </w:p>
          <w:p w14:paraId="0A7ECE29" w14:textId="77777777" w:rsidR="00451E2D" w:rsidRDefault="00451E2D" w:rsidP="00451E2D">
            <w:pPr>
              <w:rPr>
                <w:rFonts w:asciiTheme="majorHAnsi" w:hAnsiTheme="majorHAnsi" w:cstheme="minorHAnsi"/>
              </w:rPr>
            </w:pPr>
          </w:p>
          <w:p w14:paraId="3DB7A382" w14:textId="77777777" w:rsidR="00451E2D" w:rsidRDefault="00451E2D" w:rsidP="00451E2D">
            <w:pPr>
              <w:rPr>
                <w:rFonts w:asciiTheme="majorHAnsi" w:hAnsiTheme="majorHAnsi" w:cstheme="minorHAnsi"/>
              </w:rPr>
            </w:pPr>
          </w:p>
          <w:p w14:paraId="490876F0" w14:textId="77777777" w:rsidR="00451E2D" w:rsidRDefault="00451E2D" w:rsidP="00451E2D">
            <w:pPr>
              <w:rPr>
                <w:rFonts w:asciiTheme="majorHAnsi" w:hAnsiTheme="majorHAnsi" w:cstheme="minorHAnsi"/>
              </w:rPr>
            </w:pPr>
          </w:p>
          <w:p w14:paraId="64C79E51" w14:textId="77777777" w:rsidR="00451E2D" w:rsidRDefault="00451E2D" w:rsidP="00451E2D">
            <w:pPr>
              <w:rPr>
                <w:rFonts w:asciiTheme="majorHAnsi" w:hAnsiTheme="majorHAnsi" w:cstheme="minorHAnsi"/>
              </w:rPr>
            </w:pPr>
          </w:p>
          <w:p w14:paraId="59116E0E" w14:textId="77777777" w:rsidR="00451E2D" w:rsidRDefault="00451E2D" w:rsidP="00451E2D">
            <w:pPr>
              <w:rPr>
                <w:rFonts w:asciiTheme="majorHAnsi" w:hAnsiTheme="majorHAnsi" w:cstheme="minorHAnsi"/>
              </w:rPr>
            </w:pPr>
          </w:p>
          <w:p w14:paraId="0CB7E6C1" w14:textId="77777777" w:rsidR="00451E2D" w:rsidRDefault="00451E2D" w:rsidP="00451E2D">
            <w:pPr>
              <w:rPr>
                <w:rFonts w:asciiTheme="majorHAnsi" w:hAnsiTheme="majorHAnsi" w:cstheme="minorHAnsi"/>
              </w:rPr>
            </w:pPr>
            <w:r>
              <w:rPr>
                <w:rFonts w:asciiTheme="majorHAnsi" w:hAnsiTheme="majorHAnsi" w:cstheme="minorHAnsi"/>
              </w:rPr>
              <w:t>-</w:t>
            </w:r>
          </w:p>
          <w:p w14:paraId="061C4186" w14:textId="77777777" w:rsidR="00451E2D" w:rsidRDefault="00451E2D" w:rsidP="00451E2D">
            <w:pPr>
              <w:rPr>
                <w:rFonts w:asciiTheme="majorHAnsi" w:hAnsiTheme="majorHAnsi" w:cstheme="minorHAnsi"/>
              </w:rPr>
            </w:pPr>
          </w:p>
          <w:p w14:paraId="336006C1" w14:textId="050A6921" w:rsidR="00451E2D" w:rsidRPr="00EA2113" w:rsidRDefault="00451E2D" w:rsidP="00451E2D">
            <w:pPr>
              <w:rPr>
                <w:rFonts w:asciiTheme="majorHAnsi" w:hAnsiTheme="majorHAnsi" w:cstheme="minorHAnsi"/>
              </w:rPr>
            </w:pPr>
            <w:r>
              <w:rPr>
                <w:rFonts w:asciiTheme="majorHAnsi" w:hAnsiTheme="majorHAnsi" w:cstheme="minorHAnsi"/>
              </w:rPr>
              <w:t>-</w:t>
            </w:r>
          </w:p>
        </w:tc>
        <w:tc>
          <w:tcPr>
            <w:tcW w:w="2126" w:type="dxa"/>
          </w:tcPr>
          <w:p w14:paraId="7B6FDA58" w14:textId="77777777" w:rsidR="00451E2D" w:rsidRDefault="00451E2D" w:rsidP="00451E2D">
            <w:pPr>
              <w:rPr>
                <w:rFonts w:asciiTheme="majorHAnsi" w:hAnsiTheme="majorHAnsi" w:cstheme="minorHAnsi"/>
              </w:rPr>
            </w:pPr>
            <w:r>
              <w:rPr>
                <w:rFonts w:asciiTheme="majorHAnsi" w:hAnsiTheme="majorHAnsi" w:cstheme="minorHAnsi"/>
              </w:rPr>
              <w:t>-</w:t>
            </w:r>
          </w:p>
          <w:p w14:paraId="0D186D7D" w14:textId="77777777" w:rsidR="00451E2D" w:rsidRDefault="00451E2D" w:rsidP="00451E2D">
            <w:pPr>
              <w:rPr>
                <w:rFonts w:asciiTheme="majorHAnsi" w:hAnsiTheme="majorHAnsi" w:cstheme="minorHAnsi"/>
              </w:rPr>
            </w:pPr>
          </w:p>
          <w:p w14:paraId="7D2D1046" w14:textId="77777777" w:rsidR="00451E2D" w:rsidRDefault="00451E2D" w:rsidP="00451E2D">
            <w:pPr>
              <w:rPr>
                <w:rFonts w:asciiTheme="majorHAnsi" w:hAnsiTheme="majorHAnsi" w:cstheme="minorHAnsi"/>
              </w:rPr>
            </w:pPr>
          </w:p>
          <w:p w14:paraId="44D652A7" w14:textId="77777777" w:rsidR="00451E2D" w:rsidRDefault="00451E2D" w:rsidP="00451E2D">
            <w:pPr>
              <w:rPr>
                <w:rFonts w:asciiTheme="majorHAnsi" w:hAnsiTheme="majorHAnsi" w:cstheme="minorHAnsi"/>
              </w:rPr>
            </w:pPr>
          </w:p>
          <w:p w14:paraId="6D2DA902" w14:textId="77777777" w:rsidR="00451E2D" w:rsidRDefault="00451E2D" w:rsidP="00451E2D">
            <w:pPr>
              <w:rPr>
                <w:rFonts w:asciiTheme="majorHAnsi" w:hAnsiTheme="majorHAnsi" w:cstheme="minorHAnsi"/>
              </w:rPr>
            </w:pPr>
          </w:p>
          <w:p w14:paraId="0BB9917D" w14:textId="77777777" w:rsidR="00451E2D" w:rsidRDefault="00451E2D" w:rsidP="00451E2D">
            <w:pPr>
              <w:rPr>
                <w:rFonts w:asciiTheme="majorHAnsi" w:hAnsiTheme="majorHAnsi" w:cstheme="minorHAnsi"/>
              </w:rPr>
            </w:pPr>
          </w:p>
          <w:p w14:paraId="690F2147" w14:textId="77777777" w:rsidR="00451E2D" w:rsidRDefault="00451E2D" w:rsidP="00451E2D">
            <w:pPr>
              <w:rPr>
                <w:rFonts w:asciiTheme="majorHAnsi" w:hAnsiTheme="majorHAnsi" w:cstheme="minorHAnsi"/>
              </w:rPr>
            </w:pPr>
            <w:r>
              <w:rPr>
                <w:rFonts w:asciiTheme="majorHAnsi" w:hAnsiTheme="majorHAnsi" w:cstheme="minorHAnsi"/>
              </w:rPr>
              <w:t>-</w:t>
            </w:r>
          </w:p>
          <w:p w14:paraId="047C9BD4" w14:textId="77777777" w:rsidR="00451E2D" w:rsidRDefault="00451E2D" w:rsidP="00451E2D">
            <w:pPr>
              <w:rPr>
                <w:rFonts w:asciiTheme="majorHAnsi" w:hAnsiTheme="majorHAnsi" w:cstheme="minorHAnsi"/>
              </w:rPr>
            </w:pPr>
          </w:p>
          <w:p w14:paraId="05EFE56C" w14:textId="3B72D13C" w:rsidR="00451E2D" w:rsidRPr="00EA2113" w:rsidRDefault="00451E2D" w:rsidP="00451E2D">
            <w:pPr>
              <w:rPr>
                <w:rFonts w:asciiTheme="majorHAnsi" w:hAnsiTheme="majorHAnsi" w:cstheme="minorHAnsi"/>
              </w:rPr>
            </w:pPr>
            <w:r>
              <w:rPr>
                <w:rFonts w:asciiTheme="majorHAnsi" w:hAnsiTheme="majorHAnsi" w:cstheme="minorHAnsi"/>
              </w:rPr>
              <w:t>-</w:t>
            </w:r>
          </w:p>
        </w:tc>
        <w:tc>
          <w:tcPr>
            <w:tcW w:w="1843" w:type="dxa"/>
          </w:tcPr>
          <w:p w14:paraId="3ED1ADA2" w14:textId="77777777" w:rsidR="00451E2D" w:rsidRDefault="00451E2D" w:rsidP="00451E2D">
            <w:pPr>
              <w:rPr>
                <w:rFonts w:asciiTheme="majorHAnsi" w:hAnsiTheme="majorHAnsi" w:cstheme="minorHAnsi"/>
              </w:rPr>
            </w:pPr>
            <w:r>
              <w:rPr>
                <w:rFonts w:asciiTheme="majorHAnsi" w:hAnsiTheme="majorHAnsi" w:cstheme="minorHAnsi"/>
              </w:rPr>
              <w:t>Фото-видео оператор</w:t>
            </w:r>
          </w:p>
          <w:p w14:paraId="0CFEFA98" w14:textId="77777777" w:rsidR="00451E2D" w:rsidRDefault="00451E2D" w:rsidP="00451E2D">
            <w:pPr>
              <w:rPr>
                <w:rFonts w:asciiTheme="majorHAnsi" w:hAnsiTheme="majorHAnsi" w:cstheme="minorHAnsi"/>
              </w:rPr>
            </w:pPr>
          </w:p>
          <w:p w14:paraId="2CE04B6C" w14:textId="77777777" w:rsidR="00451E2D" w:rsidRDefault="00451E2D" w:rsidP="00451E2D">
            <w:pPr>
              <w:rPr>
                <w:rFonts w:asciiTheme="majorHAnsi" w:hAnsiTheme="majorHAnsi" w:cstheme="minorHAnsi"/>
              </w:rPr>
            </w:pPr>
          </w:p>
          <w:p w14:paraId="33BA3C89" w14:textId="77777777" w:rsidR="00451E2D" w:rsidRDefault="00451E2D" w:rsidP="00451E2D">
            <w:pPr>
              <w:rPr>
                <w:rFonts w:asciiTheme="majorHAnsi" w:hAnsiTheme="majorHAnsi" w:cstheme="minorHAnsi"/>
              </w:rPr>
            </w:pPr>
          </w:p>
          <w:p w14:paraId="0AB1267E" w14:textId="77777777" w:rsidR="00451E2D" w:rsidRDefault="00451E2D" w:rsidP="00451E2D">
            <w:pPr>
              <w:rPr>
                <w:rFonts w:asciiTheme="majorHAnsi" w:hAnsiTheme="majorHAnsi" w:cstheme="minorHAnsi"/>
              </w:rPr>
            </w:pPr>
            <w:r>
              <w:rPr>
                <w:rFonts w:asciiTheme="majorHAnsi" w:hAnsiTheme="majorHAnsi" w:cstheme="minorHAnsi"/>
              </w:rPr>
              <w:t>Фото-видео оператор</w:t>
            </w:r>
          </w:p>
          <w:p w14:paraId="491E77A1" w14:textId="77777777" w:rsidR="00451E2D" w:rsidRDefault="00451E2D" w:rsidP="00451E2D">
            <w:pPr>
              <w:rPr>
                <w:rFonts w:asciiTheme="majorHAnsi" w:hAnsiTheme="majorHAnsi" w:cstheme="minorHAnsi"/>
              </w:rPr>
            </w:pPr>
          </w:p>
          <w:p w14:paraId="5F410266" w14:textId="30E03CBF" w:rsidR="00451E2D" w:rsidRPr="00EA2113" w:rsidRDefault="00451E2D" w:rsidP="00451E2D">
            <w:pPr>
              <w:rPr>
                <w:rFonts w:asciiTheme="majorHAnsi" w:hAnsiTheme="majorHAnsi" w:cstheme="minorHAnsi"/>
              </w:rPr>
            </w:pPr>
            <w:r>
              <w:rPr>
                <w:rFonts w:asciiTheme="majorHAnsi" w:hAnsiTheme="majorHAnsi" w:cstheme="minorHAnsi"/>
              </w:rPr>
              <w:t>Примэрия</w:t>
            </w:r>
          </w:p>
        </w:tc>
        <w:tc>
          <w:tcPr>
            <w:tcW w:w="2126" w:type="dxa"/>
          </w:tcPr>
          <w:p w14:paraId="25873C63" w14:textId="77777777" w:rsidR="00451E2D" w:rsidRDefault="00451E2D" w:rsidP="00451E2D">
            <w:pPr>
              <w:rPr>
                <w:rFonts w:asciiTheme="majorHAnsi" w:hAnsiTheme="majorHAnsi" w:cstheme="minorHAnsi"/>
              </w:rPr>
            </w:pPr>
            <w:r>
              <w:rPr>
                <w:rFonts w:asciiTheme="majorHAnsi" w:hAnsiTheme="majorHAnsi" w:cstheme="minorHAnsi"/>
              </w:rPr>
              <w:t xml:space="preserve">Ежемесячно </w:t>
            </w:r>
          </w:p>
          <w:p w14:paraId="50246300" w14:textId="77777777" w:rsidR="00451E2D" w:rsidRDefault="00451E2D" w:rsidP="00451E2D">
            <w:pPr>
              <w:rPr>
                <w:rFonts w:asciiTheme="majorHAnsi" w:hAnsiTheme="majorHAnsi" w:cstheme="minorHAnsi"/>
              </w:rPr>
            </w:pPr>
          </w:p>
          <w:p w14:paraId="1EF6EA51" w14:textId="77777777" w:rsidR="00451E2D" w:rsidRDefault="00451E2D" w:rsidP="00451E2D">
            <w:pPr>
              <w:rPr>
                <w:rFonts w:asciiTheme="majorHAnsi" w:hAnsiTheme="majorHAnsi" w:cstheme="minorHAnsi"/>
              </w:rPr>
            </w:pPr>
          </w:p>
          <w:p w14:paraId="0187EDD0" w14:textId="77777777" w:rsidR="00451E2D" w:rsidRDefault="00451E2D" w:rsidP="00451E2D">
            <w:pPr>
              <w:rPr>
                <w:rFonts w:asciiTheme="majorHAnsi" w:hAnsiTheme="majorHAnsi" w:cstheme="minorHAnsi"/>
              </w:rPr>
            </w:pPr>
          </w:p>
          <w:p w14:paraId="56BAE382" w14:textId="673E504E" w:rsidR="00451E2D" w:rsidRDefault="00451E2D" w:rsidP="00451E2D">
            <w:pPr>
              <w:rPr>
                <w:rFonts w:asciiTheme="majorHAnsi" w:hAnsiTheme="majorHAnsi" w:cstheme="minorHAnsi"/>
              </w:rPr>
            </w:pPr>
            <w:r>
              <w:rPr>
                <w:rFonts w:asciiTheme="majorHAnsi" w:hAnsiTheme="majorHAnsi" w:cstheme="minorHAnsi"/>
              </w:rPr>
              <w:t>Страница создана</w:t>
            </w:r>
          </w:p>
          <w:p w14:paraId="31D96426" w14:textId="77777777" w:rsidR="00451E2D" w:rsidRDefault="00451E2D" w:rsidP="00451E2D">
            <w:pPr>
              <w:rPr>
                <w:rFonts w:asciiTheme="majorHAnsi" w:hAnsiTheme="majorHAnsi" w:cstheme="minorHAnsi"/>
              </w:rPr>
            </w:pPr>
          </w:p>
          <w:p w14:paraId="7BE3D872" w14:textId="77777777" w:rsidR="00451E2D" w:rsidRDefault="00451E2D" w:rsidP="00451E2D">
            <w:pPr>
              <w:rPr>
                <w:rFonts w:asciiTheme="majorHAnsi" w:hAnsiTheme="majorHAnsi" w:cstheme="minorHAnsi"/>
              </w:rPr>
            </w:pPr>
            <w:r>
              <w:rPr>
                <w:rFonts w:asciiTheme="majorHAnsi" w:hAnsiTheme="majorHAnsi" w:cstheme="minorHAnsi"/>
              </w:rPr>
              <w:t xml:space="preserve">Ежемесячно </w:t>
            </w:r>
          </w:p>
          <w:p w14:paraId="6EF39B07" w14:textId="77777777" w:rsidR="00451E2D" w:rsidRDefault="00451E2D" w:rsidP="00451E2D">
            <w:pPr>
              <w:rPr>
                <w:rFonts w:asciiTheme="majorHAnsi" w:hAnsiTheme="majorHAnsi" w:cstheme="minorHAnsi"/>
              </w:rPr>
            </w:pPr>
          </w:p>
          <w:p w14:paraId="5C05FCA9" w14:textId="4F413460" w:rsidR="00451E2D" w:rsidRPr="00EA2113" w:rsidRDefault="00451E2D" w:rsidP="00451E2D">
            <w:pPr>
              <w:rPr>
                <w:rFonts w:asciiTheme="majorHAnsi" w:hAnsiTheme="majorHAnsi" w:cstheme="minorHAnsi"/>
              </w:rPr>
            </w:pPr>
            <w:r>
              <w:rPr>
                <w:rFonts w:asciiTheme="majorHAnsi" w:hAnsiTheme="majorHAnsi" w:cstheme="minorHAnsi"/>
              </w:rPr>
              <w:t>Ежегодно</w:t>
            </w:r>
          </w:p>
        </w:tc>
      </w:tr>
      <w:tr w:rsidR="00451E2D" w:rsidRPr="00EA2113" w14:paraId="4C69D114" w14:textId="77777777" w:rsidTr="00FA563D">
        <w:tc>
          <w:tcPr>
            <w:tcW w:w="1809" w:type="dxa"/>
          </w:tcPr>
          <w:p w14:paraId="7A014A1E" w14:textId="29FACD9A" w:rsidR="00451E2D" w:rsidRPr="00EA2113" w:rsidRDefault="00451E2D" w:rsidP="00451E2D">
            <w:pPr>
              <w:rPr>
                <w:rFonts w:asciiTheme="majorHAnsi" w:hAnsiTheme="majorHAnsi" w:cstheme="minorHAnsi"/>
                <w:sz w:val="20"/>
                <w:szCs w:val="20"/>
              </w:rPr>
            </w:pPr>
            <w:r w:rsidRPr="00EA2113">
              <w:rPr>
                <w:rFonts w:asciiTheme="majorHAnsi" w:hAnsiTheme="majorHAnsi"/>
                <w:sz w:val="20"/>
                <w:szCs w:val="20"/>
              </w:rPr>
              <w:t>Задача 3.2. Привлечение представителей бизнеса в процессы приятия решений</w:t>
            </w:r>
          </w:p>
        </w:tc>
        <w:tc>
          <w:tcPr>
            <w:tcW w:w="4820" w:type="dxa"/>
          </w:tcPr>
          <w:p w14:paraId="020B47AE" w14:textId="77777777" w:rsidR="00451E2D" w:rsidRPr="00AE2771" w:rsidRDefault="00451E2D" w:rsidP="00451E2D">
            <w:pPr>
              <w:rPr>
                <w:rFonts w:asciiTheme="majorHAnsi" w:hAnsiTheme="majorHAnsi"/>
              </w:rPr>
            </w:pPr>
            <w:r w:rsidRPr="00AE2771">
              <w:rPr>
                <w:rFonts w:asciiTheme="majorHAnsi" w:hAnsiTheme="majorHAnsi"/>
              </w:rPr>
              <w:t>3.2.1. Вовлечение представителей бизнеса в процессы стратегического планирования и реализацию мероприятий</w:t>
            </w:r>
          </w:p>
          <w:p w14:paraId="05C97F2F" w14:textId="77777777" w:rsidR="00451E2D" w:rsidRPr="00AE2771" w:rsidRDefault="00451E2D" w:rsidP="00451E2D">
            <w:pPr>
              <w:rPr>
                <w:rFonts w:asciiTheme="majorHAnsi" w:hAnsiTheme="majorHAnsi"/>
              </w:rPr>
            </w:pPr>
            <w:r w:rsidRPr="00AE2771">
              <w:rPr>
                <w:rFonts w:asciiTheme="majorHAnsi" w:hAnsiTheme="majorHAnsi"/>
              </w:rPr>
              <w:t>3.2.2. Вовлечение представителей бизнеса в публичные дебаты по бюджету села</w:t>
            </w:r>
          </w:p>
          <w:p w14:paraId="2DAD361B" w14:textId="4ADAA5E2" w:rsidR="00451E2D" w:rsidRPr="00EA2113" w:rsidRDefault="00451E2D" w:rsidP="00451E2D">
            <w:pPr>
              <w:rPr>
                <w:rFonts w:asciiTheme="majorHAnsi" w:hAnsiTheme="majorHAnsi" w:cstheme="minorHAnsi"/>
              </w:rPr>
            </w:pPr>
            <w:r w:rsidRPr="00AE2771">
              <w:rPr>
                <w:rFonts w:asciiTheme="majorHAnsi" w:hAnsiTheme="majorHAnsi"/>
              </w:rPr>
              <w:t>3.2.3. Привлечения бизнес структур в кампании по санитарной очистке, наведению общественного порядка, благоустройству территорий.</w:t>
            </w:r>
          </w:p>
        </w:tc>
        <w:tc>
          <w:tcPr>
            <w:tcW w:w="1417" w:type="dxa"/>
          </w:tcPr>
          <w:p w14:paraId="6E06CC0F" w14:textId="77777777" w:rsidR="00451E2D" w:rsidRDefault="00451E2D" w:rsidP="00451E2D">
            <w:pPr>
              <w:rPr>
                <w:rFonts w:asciiTheme="majorHAnsi" w:hAnsiTheme="majorHAnsi" w:cstheme="minorHAnsi"/>
              </w:rPr>
            </w:pPr>
          </w:p>
          <w:p w14:paraId="15CF4E48" w14:textId="77777777" w:rsidR="00451E2D" w:rsidRDefault="00451E2D" w:rsidP="00451E2D">
            <w:pPr>
              <w:rPr>
                <w:rFonts w:asciiTheme="majorHAnsi" w:hAnsiTheme="majorHAnsi" w:cstheme="minorHAnsi"/>
              </w:rPr>
            </w:pPr>
            <w:r>
              <w:rPr>
                <w:rFonts w:asciiTheme="majorHAnsi" w:hAnsiTheme="majorHAnsi" w:cstheme="minorHAnsi"/>
              </w:rPr>
              <w:t>Ежегодно</w:t>
            </w:r>
          </w:p>
          <w:p w14:paraId="4CFACE89" w14:textId="77777777" w:rsidR="00451E2D" w:rsidRDefault="00451E2D" w:rsidP="00451E2D">
            <w:pPr>
              <w:rPr>
                <w:rFonts w:asciiTheme="majorHAnsi" w:hAnsiTheme="majorHAnsi" w:cstheme="minorHAnsi"/>
              </w:rPr>
            </w:pPr>
          </w:p>
          <w:p w14:paraId="4CD24851" w14:textId="77777777" w:rsidR="00451E2D" w:rsidRDefault="00451E2D" w:rsidP="00451E2D">
            <w:pPr>
              <w:rPr>
                <w:rFonts w:asciiTheme="majorHAnsi" w:hAnsiTheme="majorHAnsi" w:cstheme="minorHAnsi"/>
              </w:rPr>
            </w:pPr>
          </w:p>
          <w:p w14:paraId="3A2D3081" w14:textId="77777777" w:rsidR="00451E2D" w:rsidRDefault="00451E2D" w:rsidP="00451E2D">
            <w:pPr>
              <w:rPr>
                <w:rFonts w:asciiTheme="majorHAnsi" w:hAnsiTheme="majorHAnsi" w:cstheme="minorHAnsi"/>
              </w:rPr>
            </w:pPr>
            <w:r>
              <w:rPr>
                <w:rFonts w:asciiTheme="majorHAnsi" w:hAnsiTheme="majorHAnsi" w:cstheme="minorHAnsi"/>
              </w:rPr>
              <w:t>Ежегодно</w:t>
            </w:r>
          </w:p>
          <w:p w14:paraId="72AA9FF9" w14:textId="77777777" w:rsidR="00451E2D" w:rsidRDefault="00451E2D" w:rsidP="00451E2D">
            <w:pPr>
              <w:rPr>
                <w:rFonts w:asciiTheme="majorHAnsi" w:hAnsiTheme="majorHAnsi" w:cstheme="minorHAnsi"/>
              </w:rPr>
            </w:pPr>
          </w:p>
          <w:p w14:paraId="3865DB11" w14:textId="72D75B68" w:rsidR="00451E2D" w:rsidRPr="00EA2113" w:rsidRDefault="00451E2D" w:rsidP="00451E2D">
            <w:pPr>
              <w:rPr>
                <w:rFonts w:asciiTheme="majorHAnsi" w:hAnsiTheme="majorHAnsi" w:cstheme="minorHAnsi"/>
              </w:rPr>
            </w:pPr>
            <w:r>
              <w:rPr>
                <w:rFonts w:asciiTheme="majorHAnsi" w:hAnsiTheme="majorHAnsi" w:cstheme="minorHAnsi"/>
              </w:rPr>
              <w:t>Ежегодно</w:t>
            </w:r>
          </w:p>
        </w:tc>
        <w:tc>
          <w:tcPr>
            <w:tcW w:w="1276" w:type="dxa"/>
          </w:tcPr>
          <w:p w14:paraId="13147659" w14:textId="77777777" w:rsidR="00451E2D" w:rsidRDefault="00451E2D" w:rsidP="00451E2D">
            <w:pPr>
              <w:rPr>
                <w:rFonts w:asciiTheme="majorHAnsi" w:hAnsiTheme="majorHAnsi" w:cstheme="minorHAnsi"/>
              </w:rPr>
            </w:pPr>
            <w:r>
              <w:rPr>
                <w:rFonts w:asciiTheme="majorHAnsi" w:hAnsiTheme="majorHAnsi" w:cstheme="minorHAnsi"/>
              </w:rPr>
              <w:t>-</w:t>
            </w:r>
          </w:p>
          <w:p w14:paraId="130CF393" w14:textId="77777777" w:rsidR="00451E2D" w:rsidRDefault="00451E2D" w:rsidP="00451E2D">
            <w:pPr>
              <w:rPr>
                <w:rFonts w:asciiTheme="majorHAnsi" w:hAnsiTheme="majorHAnsi" w:cstheme="minorHAnsi"/>
              </w:rPr>
            </w:pPr>
          </w:p>
          <w:p w14:paraId="72E90D90" w14:textId="77777777" w:rsidR="00451E2D" w:rsidRDefault="00451E2D" w:rsidP="00451E2D">
            <w:pPr>
              <w:rPr>
                <w:rFonts w:asciiTheme="majorHAnsi" w:hAnsiTheme="majorHAnsi" w:cstheme="minorHAnsi"/>
              </w:rPr>
            </w:pPr>
          </w:p>
          <w:p w14:paraId="71BA523C" w14:textId="77777777" w:rsidR="00451E2D" w:rsidRDefault="00451E2D" w:rsidP="00451E2D">
            <w:pPr>
              <w:rPr>
                <w:rFonts w:asciiTheme="majorHAnsi" w:hAnsiTheme="majorHAnsi" w:cstheme="minorHAnsi"/>
              </w:rPr>
            </w:pPr>
          </w:p>
          <w:p w14:paraId="13F1AAA1" w14:textId="77777777" w:rsidR="00451E2D" w:rsidRDefault="00451E2D" w:rsidP="00451E2D">
            <w:pPr>
              <w:rPr>
                <w:rFonts w:asciiTheme="majorHAnsi" w:hAnsiTheme="majorHAnsi" w:cstheme="minorHAnsi"/>
              </w:rPr>
            </w:pPr>
            <w:r>
              <w:rPr>
                <w:rFonts w:asciiTheme="majorHAnsi" w:hAnsiTheme="majorHAnsi" w:cstheme="minorHAnsi"/>
              </w:rPr>
              <w:t>-</w:t>
            </w:r>
          </w:p>
          <w:p w14:paraId="392BAC71" w14:textId="77777777" w:rsidR="00451E2D" w:rsidRDefault="00451E2D" w:rsidP="00451E2D">
            <w:pPr>
              <w:rPr>
                <w:rFonts w:asciiTheme="majorHAnsi" w:hAnsiTheme="majorHAnsi" w:cstheme="minorHAnsi"/>
              </w:rPr>
            </w:pPr>
          </w:p>
          <w:p w14:paraId="3691DAA4" w14:textId="129222A5" w:rsidR="00451E2D" w:rsidRPr="00EA2113" w:rsidRDefault="00451E2D" w:rsidP="00451E2D">
            <w:pPr>
              <w:rPr>
                <w:rFonts w:asciiTheme="majorHAnsi" w:hAnsiTheme="majorHAnsi" w:cstheme="minorHAnsi"/>
              </w:rPr>
            </w:pPr>
            <w:r>
              <w:rPr>
                <w:rFonts w:asciiTheme="majorHAnsi" w:hAnsiTheme="majorHAnsi" w:cstheme="minorHAnsi"/>
              </w:rPr>
              <w:t>20000</w:t>
            </w:r>
          </w:p>
        </w:tc>
        <w:tc>
          <w:tcPr>
            <w:tcW w:w="2126" w:type="dxa"/>
          </w:tcPr>
          <w:p w14:paraId="5791BE01" w14:textId="77777777" w:rsidR="00451E2D" w:rsidRDefault="00451E2D" w:rsidP="00451E2D">
            <w:pPr>
              <w:rPr>
                <w:rFonts w:asciiTheme="majorHAnsi" w:hAnsiTheme="majorHAnsi" w:cstheme="minorHAnsi"/>
              </w:rPr>
            </w:pPr>
            <w:r>
              <w:rPr>
                <w:rFonts w:asciiTheme="majorHAnsi" w:hAnsiTheme="majorHAnsi" w:cstheme="minorHAnsi"/>
              </w:rPr>
              <w:t>Представители бизнеса</w:t>
            </w:r>
          </w:p>
          <w:p w14:paraId="0D331E42" w14:textId="77777777" w:rsidR="00451E2D" w:rsidRDefault="00451E2D" w:rsidP="00451E2D">
            <w:pPr>
              <w:rPr>
                <w:rFonts w:asciiTheme="majorHAnsi" w:hAnsiTheme="majorHAnsi" w:cstheme="minorHAnsi"/>
              </w:rPr>
            </w:pPr>
          </w:p>
          <w:p w14:paraId="7D1C810C" w14:textId="77777777" w:rsidR="00451E2D" w:rsidRDefault="00451E2D" w:rsidP="00451E2D">
            <w:pPr>
              <w:rPr>
                <w:rFonts w:asciiTheme="majorHAnsi" w:hAnsiTheme="majorHAnsi" w:cstheme="minorHAnsi"/>
              </w:rPr>
            </w:pPr>
          </w:p>
          <w:p w14:paraId="498F969B" w14:textId="77777777" w:rsidR="00451E2D" w:rsidRDefault="00451E2D" w:rsidP="00451E2D">
            <w:pPr>
              <w:rPr>
                <w:rFonts w:asciiTheme="majorHAnsi" w:hAnsiTheme="majorHAnsi" w:cstheme="minorHAnsi"/>
              </w:rPr>
            </w:pPr>
            <w:r>
              <w:rPr>
                <w:rFonts w:asciiTheme="majorHAnsi" w:hAnsiTheme="majorHAnsi" w:cstheme="minorHAnsi"/>
              </w:rPr>
              <w:t>-</w:t>
            </w:r>
          </w:p>
          <w:p w14:paraId="24918BDB" w14:textId="77777777" w:rsidR="00451E2D" w:rsidRDefault="00451E2D" w:rsidP="00451E2D">
            <w:pPr>
              <w:rPr>
                <w:rFonts w:asciiTheme="majorHAnsi" w:hAnsiTheme="majorHAnsi" w:cstheme="minorHAnsi"/>
              </w:rPr>
            </w:pPr>
          </w:p>
          <w:p w14:paraId="147D99A7" w14:textId="15AE4991" w:rsidR="00451E2D" w:rsidRPr="00EA2113" w:rsidRDefault="00451E2D" w:rsidP="00451E2D">
            <w:pPr>
              <w:rPr>
                <w:rFonts w:asciiTheme="majorHAnsi" w:hAnsiTheme="majorHAnsi" w:cstheme="minorHAnsi"/>
              </w:rPr>
            </w:pPr>
            <w:r>
              <w:rPr>
                <w:rFonts w:asciiTheme="majorHAnsi" w:hAnsiTheme="majorHAnsi" w:cstheme="minorHAnsi"/>
              </w:rPr>
              <w:t>Бизнес структуры</w:t>
            </w:r>
          </w:p>
        </w:tc>
        <w:tc>
          <w:tcPr>
            <w:tcW w:w="1843" w:type="dxa"/>
          </w:tcPr>
          <w:p w14:paraId="1E459BE5" w14:textId="77777777" w:rsidR="00451E2D" w:rsidRDefault="00451E2D" w:rsidP="00451E2D">
            <w:pPr>
              <w:rPr>
                <w:rFonts w:asciiTheme="majorHAnsi" w:hAnsiTheme="majorHAnsi" w:cstheme="minorHAnsi"/>
              </w:rPr>
            </w:pPr>
            <w:r>
              <w:rPr>
                <w:rFonts w:asciiTheme="majorHAnsi" w:hAnsiTheme="majorHAnsi" w:cstheme="minorHAnsi"/>
              </w:rPr>
              <w:t>Примэрия</w:t>
            </w:r>
          </w:p>
          <w:p w14:paraId="6F7A7562" w14:textId="77777777" w:rsidR="00451E2D" w:rsidRDefault="00451E2D" w:rsidP="00451E2D">
            <w:pPr>
              <w:rPr>
                <w:rFonts w:asciiTheme="majorHAnsi" w:hAnsiTheme="majorHAnsi" w:cstheme="minorHAnsi"/>
              </w:rPr>
            </w:pPr>
          </w:p>
          <w:p w14:paraId="47F61E99" w14:textId="77777777" w:rsidR="00451E2D" w:rsidRDefault="00451E2D" w:rsidP="00451E2D">
            <w:pPr>
              <w:rPr>
                <w:rFonts w:asciiTheme="majorHAnsi" w:hAnsiTheme="majorHAnsi" w:cstheme="minorHAnsi"/>
              </w:rPr>
            </w:pPr>
          </w:p>
          <w:p w14:paraId="48009FEF" w14:textId="77777777" w:rsidR="00451E2D" w:rsidRDefault="00451E2D" w:rsidP="00451E2D">
            <w:pPr>
              <w:rPr>
                <w:rFonts w:asciiTheme="majorHAnsi" w:hAnsiTheme="majorHAnsi" w:cstheme="minorHAnsi"/>
              </w:rPr>
            </w:pPr>
            <w:r>
              <w:rPr>
                <w:rFonts w:asciiTheme="majorHAnsi" w:hAnsiTheme="majorHAnsi" w:cstheme="minorHAnsi"/>
              </w:rPr>
              <w:t>Примэрия</w:t>
            </w:r>
          </w:p>
          <w:p w14:paraId="5B04712F" w14:textId="77777777" w:rsidR="00451E2D" w:rsidRDefault="00451E2D" w:rsidP="00451E2D">
            <w:pPr>
              <w:rPr>
                <w:rFonts w:asciiTheme="majorHAnsi" w:hAnsiTheme="majorHAnsi" w:cstheme="minorHAnsi"/>
              </w:rPr>
            </w:pPr>
          </w:p>
          <w:p w14:paraId="5476FE5A" w14:textId="77777777" w:rsidR="00451E2D" w:rsidRDefault="00451E2D" w:rsidP="00451E2D">
            <w:pPr>
              <w:rPr>
                <w:rFonts w:asciiTheme="majorHAnsi" w:hAnsiTheme="majorHAnsi" w:cstheme="minorHAnsi"/>
              </w:rPr>
            </w:pPr>
          </w:p>
          <w:p w14:paraId="317C4781" w14:textId="5A48F121" w:rsidR="00451E2D" w:rsidRPr="00EA2113" w:rsidRDefault="00451E2D" w:rsidP="00451E2D">
            <w:pPr>
              <w:rPr>
                <w:rFonts w:asciiTheme="majorHAnsi" w:hAnsiTheme="majorHAnsi" w:cstheme="minorHAnsi"/>
              </w:rPr>
            </w:pPr>
            <w:r>
              <w:rPr>
                <w:rFonts w:asciiTheme="majorHAnsi" w:hAnsiTheme="majorHAnsi" w:cstheme="minorHAnsi"/>
              </w:rPr>
              <w:t>Примэрия</w:t>
            </w:r>
          </w:p>
        </w:tc>
        <w:tc>
          <w:tcPr>
            <w:tcW w:w="2126" w:type="dxa"/>
          </w:tcPr>
          <w:p w14:paraId="0910E974" w14:textId="77777777" w:rsidR="00451E2D" w:rsidRDefault="00451E2D" w:rsidP="00451E2D">
            <w:pPr>
              <w:rPr>
                <w:rFonts w:asciiTheme="majorHAnsi" w:hAnsiTheme="majorHAnsi" w:cstheme="minorHAnsi"/>
              </w:rPr>
            </w:pPr>
            <w:r>
              <w:rPr>
                <w:rFonts w:asciiTheme="majorHAnsi" w:hAnsiTheme="majorHAnsi" w:cstheme="minorHAnsi"/>
              </w:rPr>
              <w:t>1 раз в квартал</w:t>
            </w:r>
          </w:p>
          <w:p w14:paraId="68D8C6E7" w14:textId="77777777" w:rsidR="00451E2D" w:rsidRDefault="00451E2D" w:rsidP="00451E2D">
            <w:pPr>
              <w:rPr>
                <w:rFonts w:asciiTheme="majorHAnsi" w:hAnsiTheme="majorHAnsi" w:cstheme="minorHAnsi"/>
              </w:rPr>
            </w:pPr>
          </w:p>
          <w:p w14:paraId="5F537BDC" w14:textId="77777777" w:rsidR="00451E2D" w:rsidRDefault="00451E2D" w:rsidP="00451E2D">
            <w:pPr>
              <w:rPr>
                <w:rFonts w:asciiTheme="majorHAnsi" w:hAnsiTheme="majorHAnsi" w:cstheme="minorHAnsi"/>
              </w:rPr>
            </w:pPr>
          </w:p>
          <w:p w14:paraId="20C38F00" w14:textId="03D8BA82" w:rsidR="00451E2D" w:rsidRDefault="00451E2D" w:rsidP="00451E2D">
            <w:pPr>
              <w:rPr>
                <w:rFonts w:asciiTheme="majorHAnsi" w:hAnsiTheme="majorHAnsi" w:cstheme="minorHAnsi"/>
              </w:rPr>
            </w:pPr>
            <w:r>
              <w:rPr>
                <w:rFonts w:asciiTheme="majorHAnsi" w:hAnsiTheme="majorHAnsi" w:cstheme="minorHAnsi"/>
              </w:rPr>
              <w:t>1 раз в год</w:t>
            </w:r>
          </w:p>
          <w:p w14:paraId="0951B1F2" w14:textId="77777777" w:rsidR="00451E2D" w:rsidRDefault="00451E2D" w:rsidP="00451E2D">
            <w:pPr>
              <w:rPr>
                <w:rFonts w:asciiTheme="majorHAnsi" w:hAnsiTheme="majorHAnsi" w:cstheme="minorHAnsi"/>
              </w:rPr>
            </w:pPr>
          </w:p>
          <w:p w14:paraId="1E243435" w14:textId="77777777" w:rsidR="00451E2D" w:rsidRDefault="00451E2D" w:rsidP="00451E2D">
            <w:pPr>
              <w:rPr>
                <w:rFonts w:asciiTheme="majorHAnsi" w:hAnsiTheme="majorHAnsi" w:cstheme="minorHAnsi"/>
              </w:rPr>
            </w:pPr>
          </w:p>
          <w:p w14:paraId="6A1308E2" w14:textId="77777777" w:rsidR="00451E2D" w:rsidRDefault="00451E2D" w:rsidP="00451E2D">
            <w:pPr>
              <w:rPr>
                <w:rFonts w:asciiTheme="majorHAnsi" w:hAnsiTheme="majorHAnsi" w:cstheme="minorHAnsi"/>
              </w:rPr>
            </w:pPr>
            <w:r>
              <w:rPr>
                <w:rFonts w:asciiTheme="majorHAnsi" w:hAnsiTheme="majorHAnsi" w:cstheme="minorHAnsi"/>
              </w:rPr>
              <w:t>1 раз в год</w:t>
            </w:r>
          </w:p>
          <w:p w14:paraId="07CFDD4F" w14:textId="7748B212" w:rsidR="00451E2D" w:rsidRPr="00EA2113" w:rsidRDefault="00451E2D" w:rsidP="00451E2D">
            <w:pPr>
              <w:rPr>
                <w:rFonts w:asciiTheme="majorHAnsi" w:hAnsiTheme="majorHAnsi" w:cstheme="minorHAnsi"/>
              </w:rPr>
            </w:pPr>
          </w:p>
        </w:tc>
      </w:tr>
      <w:tr w:rsidR="00451E2D" w:rsidRPr="00EA2113" w14:paraId="6FBA3DF0" w14:textId="77777777" w:rsidTr="00FA563D">
        <w:tc>
          <w:tcPr>
            <w:tcW w:w="1809" w:type="dxa"/>
          </w:tcPr>
          <w:p w14:paraId="35FEBB02" w14:textId="77777777" w:rsidR="00451E2D" w:rsidRPr="00EA2113" w:rsidRDefault="00451E2D" w:rsidP="00451E2D">
            <w:pPr>
              <w:rPr>
                <w:rFonts w:asciiTheme="majorHAnsi" w:hAnsiTheme="majorHAnsi"/>
                <w:sz w:val="20"/>
                <w:szCs w:val="20"/>
              </w:rPr>
            </w:pPr>
            <w:r w:rsidRPr="00EA2113">
              <w:rPr>
                <w:rFonts w:asciiTheme="majorHAnsi" w:hAnsiTheme="majorHAnsi"/>
                <w:sz w:val="20"/>
                <w:szCs w:val="20"/>
              </w:rPr>
              <w:t>Задача 3.3. Развитие взаимодействия с организациями гражданского общества</w:t>
            </w:r>
          </w:p>
          <w:p w14:paraId="55B2FF44" w14:textId="77777777" w:rsidR="00451E2D" w:rsidRPr="00EA2113" w:rsidRDefault="00451E2D" w:rsidP="00451E2D">
            <w:pPr>
              <w:rPr>
                <w:rFonts w:asciiTheme="majorHAnsi" w:hAnsiTheme="majorHAnsi" w:cstheme="minorHAnsi"/>
                <w:sz w:val="20"/>
                <w:szCs w:val="20"/>
              </w:rPr>
            </w:pPr>
          </w:p>
        </w:tc>
        <w:tc>
          <w:tcPr>
            <w:tcW w:w="4820" w:type="dxa"/>
          </w:tcPr>
          <w:p w14:paraId="085905D6" w14:textId="3AE452ED" w:rsidR="00451E2D" w:rsidRPr="00EA2113" w:rsidRDefault="00451E2D" w:rsidP="00451E2D">
            <w:pPr>
              <w:rPr>
                <w:rFonts w:asciiTheme="majorHAnsi" w:hAnsiTheme="majorHAnsi"/>
              </w:rPr>
            </w:pPr>
            <w:r w:rsidRPr="00EA2113">
              <w:rPr>
                <w:rFonts w:asciiTheme="majorHAnsi" w:hAnsiTheme="majorHAnsi"/>
              </w:rPr>
              <w:t xml:space="preserve">3.3.1. Вовлеченность </w:t>
            </w:r>
            <w:r>
              <w:rPr>
                <w:rFonts w:asciiTheme="majorHAnsi" w:hAnsiTheme="majorHAnsi"/>
              </w:rPr>
              <w:t>О</w:t>
            </w:r>
            <w:r w:rsidRPr="00EA2113">
              <w:rPr>
                <w:rFonts w:asciiTheme="majorHAnsi" w:hAnsiTheme="majorHAnsi"/>
              </w:rPr>
              <w:t xml:space="preserve">ГО в консультации и процессы принятия </w:t>
            </w:r>
            <w:r>
              <w:rPr>
                <w:rFonts w:asciiTheme="majorHAnsi" w:hAnsiTheme="majorHAnsi"/>
              </w:rPr>
              <w:t xml:space="preserve">и реализации </w:t>
            </w:r>
            <w:r w:rsidRPr="00EA2113">
              <w:rPr>
                <w:rFonts w:asciiTheme="majorHAnsi" w:hAnsiTheme="majorHAnsi"/>
              </w:rPr>
              <w:t>решений, связанных с развитием села</w:t>
            </w:r>
          </w:p>
          <w:p w14:paraId="5A418881" w14:textId="77777777" w:rsidR="00451E2D" w:rsidRPr="00EA2113" w:rsidRDefault="00451E2D" w:rsidP="00451E2D">
            <w:pPr>
              <w:rPr>
                <w:rFonts w:asciiTheme="majorHAnsi" w:hAnsiTheme="majorHAnsi" w:cs="Times New Roman"/>
              </w:rPr>
            </w:pPr>
            <w:r w:rsidRPr="00EA2113">
              <w:rPr>
                <w:rFonts w:asciiTheme="majorHAnsi" w:hAnsiTheme="majorHAnsi" w:cs="Times New Roman"/>
              </w:rPr>
              <w:t>3.3.2. Участие и поддержка Примэрии мероприятий, проводимых гражданским обществом</w:t>
            </w:r>
          </w:p>
          <w:p w14:paraId="1F1EABAF" w14:textId="77777777" w:rsidR="00451E2D" w:rsidRPr="00EA2113" w:rsidRDefault="00451E2D" w:rsidP="00451E2D">
            <w:pPr>
              <w:rPr>
                <w:rFonts w:asciiTheme="majorHAnsi" w:hAnsiTheme="majorHAnsi"/>
              </w:rPr>
            </w:pPr>
            <w:r w:rsidRPr="00EA2113">
              <w:rPr>
                <w:rFonts w:asciiTheme="majorHAnsi" w:hAnsiTheme="majorHAnsi"/>
              </w:rPr>
              <w:t>3.3</w:t>
            </w:r>
            <w:r>
              <w:rPr>
                <w:rFonts w:asciiTheme="majorHAnsi" w:hAnsiTheme="majorHAnsi"/>
              </w:rPr>
              <w:t>.3</w:t>
            </w:r>
            <w:r w:rsidRPr="00EA2113">
              <w:rPr>
                <w:rFonts w:asciiTheme="majorHAnsi" w:hAnsiTheme="majorHAnsi"/>
              </w:rPr>
              <w:t>. Выявление партнеров и заключение соглашений о сотрудничестве с сообществами из стран ЕС для реализации партнерских проектов и привлечение финансовых средств</w:t>
            </w:r>
          </w:p>
          <w:p w14:paraId="39D93351" w14:textId="77777777" w:rsidR="00451E2D" w:rsidRPr="00EA2113" w:rsidRDefault="00451E2D" w:rsidP="00451E2D">
            <w:pPr>
              <w:rPr>
                <w:rFonts w:asciiTheme="majorHAnsi" w:hAnsiTheme="majorHAnsi" w:cstheme="minorHAnsi"/>
              </w:rPr>
            </w:pPr>
          </w:p>
        </w:tc>
        <w:tc>
          <w:tcPr>
            <w:tcW w:w="1417" w:type="dxa"/>
          </w:tcPr>
          <w:p w14:paraId="76AD24D9" w14:textId="77777777" w:rsidR="00451E2D" w:rsidRDefault="00451E2D" w:rsidP="00451E2D">
            <w:pPr>
              <w:rPr>
                <w:rFonts w:asciiTheme="majorHAnsi" w:hAnsiTheme="majorHAnsi" w:cstheme="minorHAnsi"/>
              </w:rPr>
            </w:pPr>
            <w:r>
              <w:rPr>
                <w:rFonts w:asciiTheme="majorHAnsi" w:hAnsiTheme="majorHAnsi" w:cstheme="minorHAnsi"/>
              </w:rPr>
              <w:t xml:space="preserve"> Ежегодно</w:t>
            </w:r>
          </w:p>
          <w:p w14:paraId="6B6B9596" w14:textId="77777777" w:rsidR="00451E2D" w:rsidRDefault="00451E2D" w:rsidP="00451E2D">
            <w:pPr>
              <w:rPr>
                <w:rFonts w:asciiTheme="majorHAnsi" w:hAnsiTheme="majorHAnsi" w:cstheme="minorHAnsi"/>
              </w:rPr>
            </w:pPr>
          </w:p>
          <w:p w14:paraId="195685F8" w14:textId="77777777" w:rsidR="00451E2D" w:rsidRDefault="00451E2D" w:rsidP="00451E2D">
            <w:pPr>
              <w:rPr>
                <w:rFonts w:asciiTheme="majorHAnsi" w:hAnsiTheme="majorHAnsi" w:cstheme="minorHAnsi"/>
              </w:rPr>
            </w:pPr>
          </w:p>
          <w:p w14:paraId="275E32EB" w14:textId="77777777" w:rsidR="00451E2D" w:rsidRDefault="00451E2D" w:rsidP="00451E2D">
            <w:pPr>
              <w:rPr>
                <w:rFonts w:asciiTheme="majorHAnsi" w:hAnsiTheme="majorHAnsi" w:cstheme="minorHAnsi"/>
              </w:rPr>
            </w:pPr>
          </w:p>
          <w:p w14:paraId="63D42135" w14:textId="77777777" w:rsidR="00451E2D" w:rsidRDefault="00451E2D" w:rsidP="00451E2D">
            <w:pPr>
              <w:rPr>
                <w:rFonts w:asciiTheme="majorHAnsi" w:hAnsiTheme="majorHAnsi" w:cstheme="minorHAnsi"/>
              </w:rPr>
            </w:pPr>
            <w:r>
              <w:rPr>
                <w:rFonts w:asciiTheme="majorHAnsi" w:hAnsiTheme="majorHAnsi" w:cstheme="minorHAnsi"/>
              </w:rPr>
              <w:t>Ежегодно</w:t>
            </w:r>
          </w:p>
          <w:p w14:paraId="5C0AE52A" w14:textId="77777777" w:rsidR="00451E2D" w:rsidRDefault="00451E2D" w:rsidP="00451E2D">
            <w:pPr>
              <w:rPr>
                <w:rFonts w:asciiTheme="majorHAnsi" w:hAnsiTheme="majorHAnsi" w:cstheme="minorHAnsi"/>
              </w:rPr>
            </w:pPr>
          </w:p>
          <w:p w14:paraId="29066037" w14:textId="77777777" w:rsidR="00451E2D" w:rsidRDefault="00451E2D" w:rsidP="00451E2D">
            <w:pPr>
              <w:rPr>
                <w:rFonts w:asciiTheme="majorHAnsi" w:hAnsiTheme="majorHAnsi" w:cstheme="minorHAnsi"/>
              </w:rPr>
            </w:pPr>
          </w:p>
          <w:p w14:paraId="74A5DD4B" w14:textId="77777777" w:rsidR="00451E2D" w:rsidRDefault="00451E2D" w:rsidP="00451E2D">
            <w:pPr>
              <w:rPr>
                <w:rFonts w:asciiTheme="majorHAnsi" w:hAnsiTheme="majorHAnsi" w:cstheme="minorHAnsi"/>
              </w:rPr>
            </w:pPr>
          </w:p>
          <w:p w14:paraId="1A2772BF" w14:textId="77777777" w:rsidR="00451E2D" w:rsidRDefault="00451E2D" w:rsidP="00451E2D">
            <w:pPr>
              <w:rPr>
                <w:rFonts w:asciiTheme="majorHAnsi" w:hAnsiTheme="majorHAnsi" w:cstheme="minorHAnsi"/>
              </w:rPr>
            </w:pPr>
            <w:r>
              <w:rPr>
                <w:rFonts w:asciiTheme="majorHAnsi" w:hAnsiTheme="majorHAnsi" w:cstheme="minorHAnsi"/>
              </w:rPr>
              <w:t>Ежегодно</w:t>
            </w:r>
          </w:p>
          <w:p w14:paraId="7669BD75" w14:textId="77777777" w:rsidR="00451E2D" w:rsidRDefault="00451E2D" w:rsidP="00451E2D">
            <w:pPr>
              <w:rPr>
                <w:rFonts w:asciiTheme="majorHAnsi" w:hAnsiTheme="majorHAnsi" w:cstheme="minorHAnsi"/>
              </w:rPr>
            </w:pPr>
          </w:p>
          <w:p w14:paraId="177A8522" w14:textId="77777777" w:rsidR="00451E2D" w:rsidRPr="00EA2113" w:rsidRDefault="00451E2D" w:rsidP="00451E2D">
            <w:pPr>
              <w:rPr>
                <w:rFonts w:asciiTheme="majorHAnsi" w:hAnsiTheme="majorHAnsi" w:cstheme="minorHAnsi"/>
              </w:rPr>
            </w:pPr>
          </w:p>
        </w:tc>
        <w:tc>
          <w:tcPr>
            <w:tcW w:w="1276" w:type="dxa"/>
          </w:tcPr>
          <w:p w14:paraId="51963AEC" w14:textId="77777777" w:rsidR="00451E2D" w:rsidRDefault="00451E2D" w:rsidP="00451E2D">
            <w:pPr>
              <w:rPr>
                <w:rFonts w:asciiTheme="majorHAnsi" w:hAnsiTheme="majorHAnsi" w:cstheme="minorHAnsi"/>
              </w:rPr>
            </w:pPr>
            <w:r>
              <w:rPr>
                <w:rFonts w:asciiTheme="majorHAnsi" w:hAnsiTheme="majorHAnsi" w:cstheme="minorHAnsi"/>
              </w:rPr>
              <w:t>-</w:t>
            </w:r>
          </w:p>
          <w:p w14:paraId="0B5F4EAC" w14:textId="77777777" w:rsidR="00451E2D" w:rsidRDefault="00451E2D" w:rsidP="00451E2D">
            <w:pPr>
              <w:rPr>
                <w:rFonts w:asciiTheme="majorHAnsi" w:hAnsiTheme="majorHAnsi" w:cstheme="minorHAnsi"/>
              </w:rPr>
            </w:pPr>
          </w:p>
          <w:p w14:paraId="6259D547" w14:textId="77777777" w:rsidR="00451E2D" w:rsidRDefault="00451E2D" w:rsidP="00451E2D">
            <w:pPr>
              <w:rPr>
                <w:rFonts w:asciiTheme="majorHAnsi" w:hAnsiTheme="majorHAnsi" w:cstheme="minorHAnsi"/>
              </w:rPr>
            </w:pPr>
          </w:p>
          <w:p w14:paraId="2B57F8DC" w14:textId="77777777" w:rsidR="00451E2D" w:rsidRDefault="00451E2D" w:rsidP="00451E2D">
            <w:pPr>
              <w:rPr>
                <w:rFonts w:asciiTheme="majorHAnsi" w:hAnsiTheme="majorHAnsi" w:cstheme="minorHAnsi"/>
              </w:rPr>
            </w:pPr>
          </w:p>
          <w:p w14:paraId="68F2D142" w14:textId="77777777" w:rsidR="00451E2D" w:rsidRDefault="00451E2D" w:rsidP="00451E2D">
            <w:pPr>
              <w:rPr>
                <w:rFonts w:asciiTheme="majorHAnsi" w:hAnsiTheme="majorHAnsi" w:cstheme="minorHAnsi"/>
              </w:rPr>
            </w:pPr>
            <w:r>
              <w:rPr>
                <w:rFonts w:asciiTheme="majorHAnsi" w:hAnsiTheme="majorHAnsi" w:cstheme="minorHAnsi"/>
              </w:rPr>
              <w:t>-</w:t>
            </w:r>
          </w:p>
          <w:p w14:paraId="4652B9CD" w14:textId="77777777" w:rsidR="00451E2D" w:rsidRDefault="00451E2D" w:rsidP="00451E2D">
            <w:pPr>
              <w:rPr>
                <w:rFonts w:asciiTheme="majorHAnsi" w:hAnsiTheme="majorHAnsi" w:cstheme="minorHAnsi"/>
              </w:rPr>
            </w:pPr>
          </w:p>
          <w:p w14:paraId="6EAECBBB" w14:textId="77777777" w:rsidR="00451E2D" w:rsidRDefault="00451E2D" w:rsidP="00451E2D">
            <w:pPr>
              <w:rPr>
                <w:rFonts w:asciiTheme="majorHAnsi" w:hAnsiTheme="majorHAnsi" w:cstheme="minorHAnsi"/>
              </w:rPr>
            </w:pPr>
          </w:p>
          <w:p w14:paraId="42CAB21B" w14:textId="77777777" w:rsidR="00451E2D" w:rsidRDefault="00451E2D" w:rsidP="00451E2D">
            <w:pPr>
              <w:rPr>
                <w:rFonts w:asciiTheme="majorHAnsi" w:hAnsiTheme="majorHAnsi" w:cstheme="minorHAnsi"/>
              </w:rPr>
            </w:pPr>
          </w:p>
          <w:p w14:paraId="5252261E" w14:textId="751F824F" w:rsidR="00451E2D" w:rsidRPr="00EA2113" w:rsidRDefault="00451E2D" w:rsidP="00451E2D">
            <w:pPr>
              <w:rPr>
                <w:rFonts w:asciiTheme="majorHAnsi" w:hAnsiTheme="majorHAnsi" w:cstheme="minorHAnsi"/>
              </w:rPr>
            </w:pPr>
            <w:r>
              <w:rPr>
                <w:rFonts w:asciiTheme="majorHAnsi" w:hAnsiTheme="majorHAnsi" w:cstheme="minorHAnsi"/>
              </w:rPr>
              <w:t xml:space="preserve">500 000 </w:t>
            </w:r>
          </w:p>
        </w:tc>
        <w:tc>
          <w:tcPr>
            <w:tcW w:w="2126" w:type="dxa"/>
          </w:tcPr>
          <w:p w14:paraId="54D6FBFF" w14:textId="77777777" w:rsidR="00451E2D" w:rsidRDefault="00451E2D" w:rsidP="00451E2D">
            <w:pPr>
              <w:rPr>
                <w:rFonts w:asciiTheme="majorHAnsi" w:hAnsiTheme="majorHAnsi" w:cstheme="minorHAnsi"/>
              </w:rPr>
            </w:pPr>
            <w:r>
              <w:rPr>
                <w:rFonts w:asciiTheme="majorHAnsi" w:hAnsiTheme="majorHAnsi" w:cstheme="minorHAnsi"/>
              </w:rPr>
              <w:t>-</w:t>
            </w:r>
          </w:p>
          <w:p w14:paraId="568E43AC" w14:textId="77777777" w:rsidR="00451E2D" w:rsidRDefault="00451E2D" w:rsidP="00451E2D">
            <w:pPr>
              <w:rPr>
                <w:rFonts w:asciiTheme="majorHAnsi" w:hAnsiTheme="majorHAnsi" w:cstheme="minorHAnsi"/>
              </w:rPr>
            </w:pPr>
          </w:p>
          <w:p w14:paraId="2AC6F5C0" w14:textId="77777777" w:rsidR="00451E2D" w:rsidRDefault="00451E2D" w:rsidP="00451E2D">
            <w:pPr>
              <w:rPr>
                <w:rFonts w:asciiTheme="majorHAnsi" w:hAnsiTheme="majorHAnsi" w:cstheme="minorHAnsi"/>
              </w:rPr>
            </w:pPr>
          </w:p>
          <w:p w14:paraId="2DCE9F8B" w14:textId="77777777" w:rsidR="00451E2D" w:rsidRDefault="00451E2D" w:rsidP="00451E2D">
            <w:pPr>
              <w:rPr>
                <w:rFonts w:asciiTheme="majorHAnsi" w:hAnsiTheme="majorHAnsi" w:cstheme="minorHAnsi"/>
              </w:rPr>
            </w:pPr>
          </w:p>
          <w:p w14:paraId="6ACB5456" w14:textId="77777777" w:rsidR="00451E2D" w:rsidRDefault="00451E2D" w:rsidP="00451E2D">
            <w:pPr>
              <w:rPr>
                <w:rFonts w:asciiTheme="majorHAnsi" w:hAnsiTheme="majorHAnsi" w:cstheme="minorHAnsi"/>
              </w:rPr>
            </w:pPr>
            <w:r>
              <w:rPr>
                <w:rFonts w:asciiTheme="majorHAnsi" w:hAnsiTheme="majorHAnsi" w:cstheme="minorHAnsi"/>
              </w:rPr>
              <w:t>-</w:t>
            </w:r>
          </w:p>
          <w:p w14:paraId="156F53F7" w14:textId="77777777" w:rsidR="00451E2D" w:rsidRDefault="00451E2D" w:rsidP="00451E2D">
            <w:pPr>
              <w:rPr>
                <w:rFonts w:asciiTheme="majorHAnsi" w:hAnsiTheme="majorHAnsi" w:cstheme="minorHAnsi"/>
              </w:rPr>
            </w:pPr>
          </w:p>
          <w:p w14:paraId="6AF4F3C9" w14:textId="77777777" w:rsidR="00451E2D" w:rsidRDefault="00451E2D" w:rsidP="00451E2D">
            <w:pPr>
              <w:rPr>
                <w:rFonts w:asciiTheme="majorHAnsi" w:hAnsiTheme="majorHAnsi" w:cstheme="minorHAnsi"/>
              </w:rPr>
            </w:pPr>
          </w:p>
          <w:p w14:paraId="523943AE" w14:textId="77777777" w:rsidR="00451E2D" w:rsidRDefault="00451E2D" w:rsidP="00451E2D">
            <w:pPr>
              <w:rPr>
                <w:rFonts w:asciiTheme="majorHAnsi" w:hAnsiTheme="majorHAnsi" w:cstheme="minorHAnsi"/>
              </w:rPr>
            </w:pPr>
          </w:p>
          <w:p w14:paraId="348D32A7" w14:textId="79E64625" w:rsidR="00451E2D" w:rsidRPr="00EA2113" w:rsidRDefault="00451E2D" w:rsidP="00451E2D">
            <w:pPr>
              <w:rPr>
                <w:rFonts w:asciiTheme="majorHAnsi" w:hAnsiTheme="majorHAnsi" w:cstheme="minorHAnsi"/>
              </w:rPr>
            </w:pPr>
            <w:r>
              <w:rPr>
                <w:rFonts w:asciiTheme="majorHAnsi" w:hAnsiTheme="majorHAnsi" w:cstheme="minorHAnsi"/>
              </w:rPr>
              <w:t>Партнеры ЕС</w:t>
            </w:r>
          </w:p>
        </w:tc>
        <w:tc>
          <w:tcPr>
            <w:tcW w:w="1843" w:type="dxa"/>
          </w:tcPr>
          <w:p w14:paraId="121DF4C7" w14:textId="77777777" w:rsidR="00451E2D" w:rsidRDefault="00451E2D" w:rsidP="00451E2D">
            <w:pPr>
              <w:rPr>
                <w:rFonts w:asciiTheme="majorHAnsi" w:hAnsiTheme="majorHAnsi" w:cstheme="minorHAnsi"/>
              </w:rPr>
            </w:pPr>
            <w:r>
              <w:rPr>
                <w:rFonts w:asciiTheme="majorHAnsi" w:hAnsiTheme="majorHAnsi" w:cstheme="minorHAnsi"/>
              </w:rPr>
              <w:t>Примэрия</w:t>
            </w:r>
          </w:p>
          <w:p w14:paraId="2244292C" w14:textId="77777777" w:rsidR="00451E2D" w:rsidRDefault="00451E2D" w:rsidP="00451E2D">
            <w:pPr>
              <w:rPr>
                <w:rFonts w:asciiTheme="majorHAnsi" w:hAnsiTheme="majorHAnsi" w:cstheme="minorHAnsi"/>
              </w:rPr>
            </w:pPr>
          </w:p>
          <w:p w14:paraId="2BEC3D46" w14:textId="77777777" w:rsidR="00451E2D" w:rsidRDefault="00451E2D" w:rsidP="00451E2D">
            <w:pPr>
              <w:rPr>
                <w:rFonts w:asciiTheme="majorHAnsi" w:hAnsiTheme="majorHAnsi" w:cstheme="minorHAnsi"/>
              </w:rPr>
            </w:pPr>
          </w:p>
          <w:p w14:paraId="20F77A6D" w14:textId="77777777" w:rsidR="00451E2D" w:rsidRDefault="00451E2D" w:rsidP="00451E2D">
            <w:pPr>
              <w:rPr>
                <w:rFonts w:asciiTheme="majorHAnsi" w:hAnsiTheme="majorHAnsi" w:cstheme="minorHAnsi"/>
              </w:rPr>
            </w:pPr>
            <w:r>
              <w:rPr>
                <w:rFonts w:asciiTheme="majorHAnsi" w:hAnsiTheme="majorHAnsi" w:cstheme="minorHAnsi"/>
              </w:rPr>
              <w:t>Примэрия</w:t>
            </w:r>
          </w:p>
          <w:p w14:paraId="512072D3" w14:textId="77777777" w:rsidR="00451E2D" w:rsidRDefault="00451E2D" w:rsidP="00451E2D">
            <w:pPr>
              <w:rPr>
                <w:rFonts w:asciiTheme="majorHAnsi" w:hAnsiTheme="majorHAnsi" w:cstheme="minorHAnsi"/>
              </w:rPr>
            </w:pPr>
          </w:p>
          <w:p w14:paraId="64E1F093" w14:textId="77777777" w:rsidR="00451E2D" w:rsidRDefault="00451E2D" w:rsidP="00451E2D">
            <w:pPr>
              <w:rPr>
                <w:rFonts w:asciiTheme="majorHAnsi" w:hAnsiTheme="majorHAnsi" w:cstheme="minorHAnsi"/>
              </w:rPr>
            </w:pPr>
          </w:p>
          <w:p w14:paraId="4AD73522" w14:textId="77777777" w:rsidR="00451E2D" w:rsidRDefault="00451E2D" w:rsidP="00451E2D">
            <w:pPr>
              <w:rPr>
                <w:rFonts w:asciiTheme="majorHAnsi" w:hAnsiTheme="majorHAnsi" w:cstheme="minorHAnsi"/>
              </w:rPr>
            </w:pPr>
          </w:p>
          <w:p w14:paraId="3D1E2B40" w14:textId="77777777" w:rsidR="00451E2D" w:rsidRDefault="00451E2D" w:rsidP="00451E2D">
            <w:pPr>
              <w:rPr>
                <w:rFonts w:asciiTheme="majorHAnsi" w:hAnsiTheme="majorHAnsi" w:cstheme="minorHAnsi"/>
                <w:lang w:val="en-US"/>
              </w:rPr>
            </w:pPr>
          </w:p>
          <w:p w14:paraId="496DFE2E" w14:textId="77777777" w:rsidR="00451E2D" w:rsidRDefault="00451E2D" w:rsidP="00451E2D">
            <w:pPr>
              <w:rPr>
                <w:rFonts w:asciiTheme="majorHAnsi" w:hAnsiTheme="majorHAnsi" w:cstheme="minorHAnsi"/>
              </w:rPr>
            </w:pPr>
            <w:r>
              <w:rPr>
                <w:rFonts w:asciiTheme="majorHAnsi" w:hAnsiTheme="majorHAnsi" w:cstheme="minorHAnsi"/>
              </w:rPr>
              <w:t>Примэрия</w:t>
            </w:r>
          </w:p>
          <w:p w14:paraId="1BBD12F0" w14:textId="77777777" w:rsidR="00451E2D" w:rsidRDefault="00451E2D" w:rsidP="00451E2D">
            <w:pPr>
              <w:rPr>
                <w:rFonts w:asciiTheme="majorHAnsi" w:hAnsiTheme="majorHAnsi" w:cstheme="minorHAnsi"/>
              </w:rPr>
            </w:pPr>
          </w:p>
          <w:p w14:paraId="27DCFDC5" w14:textId="77777777" w:rsidR="00451E2D" w:rsidRPr="00EA2113" w:rsidRDefault="00451E2D" w:rsidP="00451E2D">
            <w:pPr>
              <w:rPr>
                <w:rFonts w:asciiTheme="majorHAnsi" w:hAnsiTheme="majorHAnsi" w:cstheme="minorHAnsi"/>
              </w:rPr>
            </w:pPr>
          </w:p>
        </w:tc>
        <w:tc>
          <w:tcPr>
            <w:tcW w:w="2126" w:type="dxa"/>
          </w:tcPr>
          <w:p w14:paraId="049BA398" w14:textId="77777777" w:rsidR="00451E2D" w:rsidRDefault="00451E2D" w:rsidP="00451E2D">
            <w:pPr>
              <w:rPr>
                <w:rFonts w:asciiTheme="majorHAnsi" w:hAnsiTheme="majorHAnsi" w:cstheme="minorHAnsi"/>
              </w:rPr>
            </w:pPr>
          </w:p>
          <w:p w14:paraId="61DFA149" w14:textId="77777777" w:rsidR="00451E2D" w:rsidRDefault="00451E2D" w:rsidP="00451E2D">
            <w:pPr>
              <w:rPr>
                <w:rFonts w:asciiTheme="majorHAnsi" w:hAnsiTheme="majorHAnsi" w:cstheme="minorHAnsi"/>
              </w:rPr>
            </w:pPr>
            <w:r>
              <w:rPr>
                <w:rFonts w:asciiTheme="majorHAnsi" w:hAnsiTheme="majorHAnsi" w:cstheme="minorHAnsi"/>
              </w:rPr>
              <w:t>4-5 ОГО</w:t>
            </w:r>
          </w:p>
          <w:p w14:paraId="5B3B47A8" w14:textId="77777777" w:rsidR="00451E2D" w:rsidRDefault="00451E2D" w:rsidP="00451E2D">
            <w:pPr>
              <w:rPr>
                <w:rFonts w:asciiTheme="majorHAnsi" w:hAnsiTheme="majorHAnsi" w:cstheme="minorHAnsi"/>
              </w:rPr>
            </w:pPr>
          </w:p>
          <w:p w14:paraId="0C38E594" w14:textId="77777777" w:rsidR="00451E2D" w:rsidRDefault="00451E2D" w:rsidP="00451E2D">
            <w:pPr>
              <w:rPr>
                <w:rFonts w:asciiTheme="majorHAnsi" w:hAnsiTheme="majorHAnsi" w:cstheme="minorHAnsi"/>
              </w:rPr>
            </w:pPr>
          </w:p>
          <w:p w14:paraId="7DCC27AB" w14:textId="77777777" w:rsidR="00451E2D" w:rsidRDefault="00451E2D" w:rsidP="00451E2D">
            <w:pPr>
              <w:rPr>
                <w:rFonts w:asciiTheme="majorHAnsi" w:hAnsiTheme="majorHAnsi" w:cstheme="minorHAnsi"/>
              </w:rPr>
            </w:pPr>
            <w:r>
              <w:rPr>
                <w:rFonts w:asciiTheme="majorHAnsi" w:hAnsiTheme="majorHAnsi" w:cstheme="minorHAnsi"/>
              </w:rPr>
              <w:t>4 мероприятия в год</w:t>
            </w:r>
          </w:p>
          <w:p w14:paraId="1C1AC136" w14:textId="77777777" w:rsidR="00451E2D" w:rsidRDefault="00451E2D" w:rsidP="00451E2D">
            <w:pPr>
              <w:rPr>
                <w:rFonts w:asciiTheme="majorHAnsi" w:hAnsiTheme="majorHAnsi" w:cstheme="minorHAnsi"/>
              </w:rPr>
            </w:pPr>
          </w:p>
          <w:p w14:paraId="4972F248" w14:textId="77777777" w:rsidR="00451E2D" w:rsidRDefault="00451E2D" w:rsidP="00451E2D">
            <w:pPr>
              <w:rPr>
                <w:rFonts w:asciiTheme="majorHAnsi" w:hAnsiTheme="majorHAnsi" w:cstheme="minorHAnsi"/>
              </w:rPr>
            </w:pPr>
          </w:p>
          <w:p w14:paraId="2DC81429" w14:textId="7EE580D8" w:rsidR="00451E2D" w:rsidRPr="00EA2113" w:rsidRDefault="00451E2D" w:rsidP="00451E2D">
            <w:pPr>
              <w:rPr>
                <w:rFonts w:asciiTheme="majorHAnsi" w:hAnsiTheme="majorHAnsi" w:cstheme="minorHAnsi"/>
              </w:rPr>
            </w:pPr>
            <w:r>
              <w:rPr>
                <w:rFonts w:asciiTheme="majorHAnsi" w:hAnsiTheme="majorHAnsi" w:cstheme="minorHAnsi"/>
              </w:rPr>
              <w:t>Минимум 1</w:t>
            </w:r>
            <w:r>
              <w:rPr>
                <w:rFonts w:asciiTheme="majorHAnsi" w:hAnsiTheme="majorHAnsi" w:cstheme="minorHAnsi"/>
              </w:rPr>
              <w:t xml:space="preserve"> проект в год</w:t>
            </w:r>
          </w:p>
        </w:tc>
      </w:tr>
    </w:tbl>
    <w:p w14:paraId="56E7003F" w14:textId="77777777" w:rsidR="001A795E" w:rsidRDefault="001A795E" w:rsidP="00056234">
      <w:pPr>
        <w:rPr>
          <w:rFonts w:asciiTheme="majorHAnsi" w:hAnsiTheme="majorHAnsi" w:cstheme="minorHAnsi"/>
        </w:rPr>
        <w:sectPr w:rsidR="001A795E" w:rsidSect="00FA563D">
          <w:pgSz w:w="16838" w:h="11906" w:orient="landscape"/>
          <w:pgMar w:top="1135" w:right="1134" w:bottom="1276" w:left="1134" w:header="709" w:footer="709" w:gutter="0"/>
          <w:cols w:space="708"/>
          <w:titlePg/>
          <w:docGrid w:linePitch="360"/>
        </w:sectPr>
      </w:pPr>
    </w:p>
    <w:p w14:paraId="770145A1" w14:textId="77777777" w:rsidR="00487EC8" w:rsidRDefault="00487EC8" w:rsidP="00B307CB">
      <w:pPr>
        <w:pStyle w:val="1"/>
      </w:pPr>
      <w:bookmarkStart w:id="16" w:name="_Toc42904943"/>
      <w:r>
        <w:lastRenderedPageBreak/>
        <w:t>Выводы и рекомендации</w:t>
      </w:r>
      <w:bookmarkEnd w:id="16"/>
    </w:p>
    <w:p w14:paraId="06D91C0A" w14:textId="77777777" w:rsidR="00487EC8" w:rsidRDefault="00487EC8" w:rsidP="00487EC8">
      <w:pPr>
        <w:jc w:val="both"/>
        <w:rPr>
          <w:rFonts w:asciiTheme="majorHAnsi" w:hAnsiTheme="majorHAnsi" w:cstheme="minorHAnsi"/>
        </w:rPr>
      </w:pPr>
      <w:r>
        <w:rPr>
          <w:rFonts w:asciiTheme="majorHAnsi" w:hAnsiTheme="majorHAnsi" w:cstheme="minorHAnsi"/>
        </w:rPr>
        <w:t>Выводы</w:t>
      </w:r>
    </w:p>
    <w:p w14:paraId="52156A7F" w14:textId="6342212B" w:rsidR="00487EC8" w:rsidRPr="00B307CB" w:rsidRDefault="00487EC8" w:rsidP="00C66249">
      <w:pPr>
        <w:pStyle w:val="a9"/>
        <w:numPr>
          <w:ilvl w:val="0"/>
          <w:numId w:val="18"/>
        </w:numPr>
        <w:jc w:val="both"/>
        <w:rPr>
          <w:rFonts w:asciiTheme="majorHAnsi" w:hAnsiTheme="majorHAnsi" w:cstheme="minorHAnsi"/>
        </w:rPr>
      </w:pPr>
      <w:r w:rsidRPr="00B307CB">
        <w:rPr>
          <w:rFonts w:asciiTheme="majorHAnsi" w:hAnsiTheme="majorHAnsi" w:cstheme="minorHAnsi"/>
        </w:rPr>
        <w:t xml:space="preserve">Уровень транспарентности </w:t>
      </w:r>
      <w:r w:rsidR="00B307CB" w:rsidRPr="00B307CB">
        <w:rPr>
          <w:rFonts w:asciiTheme="majorHAnsi" w:hAnsiTheme="majorHAnsi" w:cstheme="minorHAnsi"/>
        </w:rPr>
        <w:t xml:space="preserve">согласно </w:t>
      </w:r>
      <w:r w:rsidR="00396AC8">
        <w:rPr>
          <w:rFonts w:asciiTheme="majorHAnsi" w:hAnsiTheme="majorHAnsi" w:cstheme="minorHAnsi"/>
        </w:rPr>
        <w:t xml:space="preserve">интервью, </w:t>
      </w:r>
      <w:r w:rsidR="00B307CB" w:rsidRPr="00B307CB">
        <w:rPr>
          <w:rFonts w:asciiTheme="majorHAnsi" w:hAnsiTheme="majorHAnsi" w:cstheme="minorHAnsi"/>
        </w:rPr>
        <w:t>официальным опросам и результатам рейтинга невысок.</w:t>
      </w:r>
    </w:p>
    <w:p w14:paraId="1AA37330" w14:textId="7E8EA1A0" w:rsidR="00487EC8" w:rsidRPr="00B307CB" w:rsidRDefault="00487EC8" w:rsidP="00C66249">
      <w:pPr>
        <w:pStyle w:val="a9"/>
        <w:numPr>
          <w:ilvl w:val="0"/>
          <w:numId w:val="18"/>
        </w:numPr>
        <w:jc w:val="both"/>
        <w:rPr>
          <w:rFonts w:asciiTheme="majorHAnsi" w:hAnsiTheme="majorHAnsi" w:cstheme="minorHAnsi"/>
        </w:rPr>
      </w:pPr>
      <w:r w:rsidRPr="00B307CB">
        <w:rPr>
          <w:rFonts w:asciiTheme="majorHAnsi" w:hAnsiTheme="majorHAnsi" w:cstheme="minorHAnsi"/>
        </w:rPr>
        <w:t xml:space="preserve">Положительным моментом является наличие </w:t>
      </w:r>
      <w:r w:rsidR="00396AC8">
        <w:rPr>
          <w:rFonts w:asciiTheme="majorHAnsi" w:hAnsiTheme="majorHAnsi" w:cstheme="minorHAnsi"/>
        </w:rPr>
        <w:t xml:space="preserve">в Примэрии </w:t>
      </w:r>
      <w:r w:rsidRPr="00B307CB">
        <w:rPr>
          <w:rFonts w:asciiTheme="majorHAnsi" w:hAnsiTheme="majorHAnsi" w:cstheme="minorHAnsi"/>
        </w:rPr>
        <w:t>должности администратора сайта</w:t>
      </w:r>
      <w:r w:rsidR="00B307CB" w:rsidRPr="00B307CB">
        <w:rPr>
          <w:rFonts w:asciiTheme="majorHAnsi" w:hAnsiTheme="majorHAnsi" w:cstheme="minorHAnsi"/>
        </w:rPr>
        <w:t>.</w:t>
      </w:r>
    </w:p>
    <w:p w14:paraId="3FF68109" w14:textId="2F2500C0" w:rsidR="006E632B" w:rsidRDefault="00396AC8" w:rsidP="00C66249">
      <w:pPr>
        <w:pStyle w:val="a9"/>
        <w:numPr>
          <w:ilvl w:val="0"/>
          <w:numId w:val="18"/>
        </w:numPr>
        <w:jc w:val="both"/>
        <w:rPr>
          <w:rFonts w:asciiTheme="majorHAnsi" w:hAnsiTheme="majorHAnsi" w:cstheme="minorHAnsi"/>
        </w:rPr>
      </w:pPr>
      <w:r>
        <w:rPr>
          <w:rFonts w:asciiTheme="majorHAnsi" w:hAnsiTheme="majorHAnsi" w:cstheme="minorHAnsi"/>
        </w:rPr>
        <w:t>А</w:t>
      </w:r>
      <w:r w:rsidR="006E632B">
        <w:rPr>
          <w:rFonts w:asciiTheme="majorHAnsi" w:hAnsiTheme="majorHAnsi" w:cstheme="minorHAnsi"/>
        </w:rPr>
        <w:t>ктивное присутствие Примэрии в социальных сетях и своевременное обновление информации на официальном сайте</w:t>
      </w:r>
      <w:r w:rsidR="006516CB">
        <w:rPr>
          <w:rFonts w:asciiTheme="majorHAnsi" w:hAnsiTheme="majorHAnsi" w:cstheme="minorHAnsi"/>
        </w:rPr>
        <w:t>:</w:t>
      </w:r>
      <w:r w:rsidR="006516CB">
        <w:rPr>
          <w:rFonts w:asciiTheme="majorHAnsi" w:hAnsiTheme="majorHAnsi" w:cstheme="minorHAnsi"/>
        </w:rPr>
        <w:t xml:space="preserve"> местное телевидение - </w:t>
      </w:r>
      <w:r w:rsidR="006516CB" w:rsidRPr="005E7F83">
        <w:rPr>
          <w:rFonts w:asciiTheme="majorHAnsi" w:hAnsiTheme="majorHAnsi" w:cstheme="minorHAnsi"/>
          <w:lang w:val="en-US"/>
        </w:rPr>
        <w:t>ORVIT</w:t>
      </w:r>
      <w:r w:rsidR="006516CB" w:rsidRPr="000D0848">
        <w:rPr>
          <w:rFonts w:asciiTheme="majorHAnsi" w:hAnsiTheme="majorHAnsi" w:cstheme="minorHAnsi"/>
        </w:rPr>
        <w:t xml:space="preserve"> </w:t>
      </w:r>
      <w:r w:rsidR="006516CB" w:rsidRPr="005E7F83">
        <w:rPr>
          <w:rFonts w:asciiTheme="majorHAnsi" w:hAnsiTheme="majorHAnsi" w:cstheme="minorHAnsi"/>
          <w:lang w:val="en-US"/>
        </w:rPr>
        <w:t>Media</w:t>
      </w:r>
      <w:r w:rsidR="006516CB" w:rsidRPr="000D0848">
        <w:rPr>
          <w:rFonts w:asciiTheme="majorHAnsi" w:hAnsiTheme="majorHAnsi" w:cstheme="minorHAnsi"/>
        </w:rPr>
        <w:t xml:space="preserve">, </w:t>
      </w:r>
      <w:r w:rsidR="006516CB">
        <w:rPr>
          <w:rFonts w:asciiTheme="majorHAnsi" w:hAnsiTheme="majorHAnsi" w:cstheme="minorHAnsi"/>
        </w:rPr>
        <w:t>С</w:t>
      </w:r>
      <w:r w:rsidR="006516CB" w:rsidRPr="005E7F83">
        <w:rPr>
          <w:rFonts w:asciiTheme="majorHAnsi" w:hAnsiTheme="majorHAnsi" w:cstheme="minorHAnsi"/>
          <w:lang w:val="en-US"/>
        </w:rPr>
        <w:t>opceac</w:t>
      </w:r>
      <w:r w:rsidR="006516CB" w:rsidRPr="000D0848">
        <w:rPr>
          <w:rFonts w:asciiTheme="majorHAnsi" w:hAnsiTheme="majorHAnsi" w:cstheme="minorHAnsi"/>
        </w:rPr>
        <w:t xml:space="preserve"> </w:t>
      </w:r>
      <w:r w:rsidR="006516CB" w:rsidRPr="005E7F83">
        <w:rPr>
          <w:rFonts w:asciiTheme="majorHAnsi" w:hAnsiTheme="majorHAnsi" w:cstheme="minorHAnsi"/>
          <w:lang w:val="en-US"/>
        </w:rPr>
        <w:t>official</w:t>
      </w:r>
      <w:r w:rsidR="006516CB" w:rsidRPr="000D0848">
        <w:rPr>
          <w:rFonts w:asciiTheme="majorHAnsi" w:hAnsiTheme="majorHAnsi" w:cstheme="minorHAnsi"/>
        </w:rPr>
        <w:t xml:space="preserve">, </w:t>
      </w:r>
      <w:r w:rsidR="006516CB">
        <w:rPr>
          <w:rFonts w:asciiTheme="majorHAnsi" w:hAnsiTheme="majorHAnsi" w:cstheme="minorHAnsi"/>
          <w:lang w:val="en-US"/>
        </w:rPr>
        <w:t>C</w:t>
      </w:r>
      <w:r w:rsidR="006516CB" w:rsidRPr="005E7F83">
        <w:rPr>
          <w:rFonts w:asciiTheme="majorHAnsi" w:hAnsiTheme="majorHAnsi" w:cstheme="minorHAnsi"/>
          <w:lang w:val="en-US"/>
        </w:rPr>
        <w:t>opceac</w:t>
      </w:r>
      <w:r w:rsidR="006516CB" w:rsidRPr="000D0848">
        <w:rPr>
          <w:rFonts w:asciiTheme="majorHAnsi" w:hAnsiTheme="majorHAnsi" w:cstheme="minorHAnsi"/>
        </w:rPr>
        <w:t>-</w:t>
      </w:r>
      <w:r w:rsidR="006516CB" w:rsidRPr="005E7F83">
        <w:rPr>
          <w:rFonts w:asciiTheme="majorHAnsi" w:hAnsiTheme="majorHAnsi" w:cstheme="minorHAnsi"/>
          <w:lang w:val="en-US"/>
        </w:rPr>
        <w:t>news</w:t>
      </w:r>
      <w:r w:rsidR="006516CB" w:rsidRPr="000D0848">
        <w:rPr>
          <w:rFonts w:asciiTheme="majorHAnsi" w:hAnsiTheme="majorHAnsi" w:cstheme="minorHAnsi"/>
        </w:rPr>
        <w:t xml:space="preserve">, </w:t>
      </w:r>
      <w:r w:rsidR="006516CB">
        <w:rPr>
          <w:rFonts w:asciiTheme="majorHAnsi" w:hAnsiTheme="majorHAnsi" w:cstheme="minorHAnsi"/>
          <w:lang w:val="en-US"/>
        </w:rPr>
        <w:t>I</w:t>
      </w:r>
      <w:r w:rsidR="006516CB" w:rsidRPr="005E7F83">
        <w:rPr>
          <w:rFonts w:asciiTheme="majorHAnsi" w:hAnsiTheme="majorHAnsi" w:cstheme="minorHAnsi"/>
          <w:lang w:val="en-US"/>
        </w:rPr>
        <w:t>nstagram</w:t>
      </w:r>
      <w:r w:rsidR="006516CB" w:rsidRPr="000D0848">
        <w:rPr>
          <w:rFonts w:asciiTheme="majorHAnsi" w:hAnsiTheme="majorHAnsi" w:cstheme="minorHAnsi"/>
        </w:rPr>
        <w:t xml:space="preserve">, </w:t>
      </w:r>
      <w:r w:rsidR="006516CB">
        <w:rPr>
          <w:rFonts w:asciiTheme="majorHAnsi" w:hAnsiTheme="majorHAnsi" w:cstheme="minorHAnsi"/>
          <w:lang w:val="en-US"/>
        </w:rPr>
        <w:t>F</w:t>
      </w:r>
      <w:r w:rsidR="006516CB" w:rsidRPr="005E7F83">
        <w:rPr>
          <w:rFonts w:asciiTheme="majorHAnsi" w:hAnsiTheme="majorHAnsi" w:cstheme="minorHAnsi"/>
          <w:lang w:val="en-US"/>
        </w:rPr>
        <w:t>acebook</w:t>
      </w:r>
      <w:r w:rsidR="006516CB" w:rsidRPr="000D0848">
        <w:rPr>
          <w:rFonts w:asciiTheme="majorHAnsi" w:hAnsiTheme="majorHAnsi" w:cstheme="minorHAnsi"/>
        </w:rPr>
        <w:t xml:space="preserve">, </w:t>
      </w:r>
      <w:r w:rsidR="006516CB">
        <w:rPr>
          <w:rFonts w:asciiTheme="majorHAnsi" w:hAnsiTheme="majorHAnsi" w:cstheme="minorHAnsi"/>
          <w:lang w:val="en-US"/>
        </w:rPr>
        <w:t>O</w:t>
      </w:r>
      <w:r w:rsidR="006516CB" w:rsidRPr="005E7F83">
        <w:rPr>
          <w:rFonts w:asciiTheme="majorHAnsi" w:hAnsiTheme="majorHAnsi" w:cstheme="minorHAnsi"/>
          <w:lang w:val="en-US"/>
        </w:rPr>
        <w:t>dnoklassniki</w:t>
      </w:r>
      <w:r w:rsidR="006516CB" w:rsidRPr="000D0848">
        <w:rPr>
          <w:rFonts w:asciiTheme="majorHAnsi" w:hAnsiTheme="majorHAnsi" w:cstheme="minorHAnsi"/>
        </w:rPr>
        <w:t>.</w:t>
      </w:r>
    </w:p>
    <w:p w14:paraId="0B86C53E" w14:textId="3D033AE0" w:rsidR="00487EC8" w:rsidRPr="00B307CB" w:rsidRDefault="00487EC8" w:rsidP="00C66249">
      <w:pPr>
        <w:pStyle w:val="a9"/>
        <w:numPr>
          <w:ilvl w:val="0"/>
          <w:numId w:val="18"/>
        </w:numPr>
        <w:jc w:val="both"/>
        <w:rPr>
          <w:rFonts w:asciiTheme="majorHAnsi" w:hAnsiTheme="majorHAnsi" w:cstheme="minorHAnsi"/>
        </w:rPr>
      </w:pPr>
      <w:r w:rsidRPr="00B307CB">
        <w:rPr>
          <w:rFonts w:asciiTheme="majorHAnsi" w:hAnsiTheme="majorHAnsi" w:cstheme="minorHAnsi"/>
        </w:rPr>
        <w:t>Отсутств</w:t>
      </w:r>
      <w:r w:rsidR="00396AC8">
        <w:rPr>
          <w:rFonts w:asciiTheme="majorHAnsi" w:hAnsiTheme="majorHAnsi" w:cstheme="minorHAnsi"/>
        </w:rPr>
        <w:t>ует</w:t>
      </w:r>
      <w:r w:rsidRPr="00B307CB">
        <w:rPr>
          <w:rFonts w:asciiTheme="majorHAnsi" w:hAnsiTheme="majorHAnsi" w:cstheme="minorHAnsi"/>
        </w:rPr>
        <w:t xml:space="preserve"> регламент подготовки информации для оповещения граждан и получения обратной связи посредством современных ИКТ</w:t>
      </w:r>
      <w:r w:rsidR="00B307CB" w:rsidRPr="00B307CB">
        <w:rPr>
          <w:rFonts w:asciiTheme="majorHAnsi" w:hAnsiTheme="majorHAnsi" w:cstheme="minorHAnsi"/>
        </w:rPr>
        <w:t>.</w:t>
      </w:r>
    </w:p>
    <w:p w14:paraId="4C4995F8" w14:textId="0B5B4461" w:rsidR="00487EC8" w:rsidRPr="00B307CB" w:rsidRDefault="00B307CB" w:rsidP="00C66249">
      <w:pPr>
        <w:pStyle w:val="a9"/>
        <w:numPr>
          <w:ilvl w:val="0"/>
          <w:numId w:val="18"/>
        </w:numPr>
        <w:jc w:val="both"/>
        <w:rPr>
          <w:rFonts w:asciiTheme="majorHAnsi" w:hAnsiTheme="majorHAnsi" w:cstheme="minorHAnsi"/>
        </w:rPr>
      </w:pPr>
      <w:r w:rsidRPr="00B307CB">
        <w:rPr>
          <w:rFonts w:asciiTheme="majorHAnsi" w:hAnsiTheme="majorHAnsi" w:cstheme="minorHAnsi"/>
        </w:rPr>
        <w:t>Принято положение об образовании сельского совета (</w:t>
      </w:r>
      <w:r w:rsidR="00487EC8" w:rsidRPr="00B307CB">
        <w:rPr>
          <w:rFonts w:asciiTheme="majorHAnsi" w:hAnsiTheme="majorHAnsi" w:cstheme="minorHAnsi"/>
        </w:rPr>
        <w:t>06.12.2019</w:t>
      </w:r>
      <w:r w:rsidRPr="00B307CB">
        <w:rPr>
          <w:rFonts w:asciiTheme="majorHAnsi" w:hAnsiTheme="majorHAnsi" w:cstheme="minorHAnsi"/>
        </w:rPr>
        <w:t xml:space="preserve">), регулирующее участие граждан – избранных советников в процессе принятия решений по развитию и </w:t>
      </w:r>
      <w:r w:rsidR="0070299D" w:rsidRPr="00B307CB">
        <w:rPr>
          <w:rFonts w:asciiTheme="majorHAnsi" w:hAnsiTheme="majorHAnsi" w:cstheme="minorHAnsi"/>
        </w:rPr>
        <w:t>управлению с.Копчак</w:t>
      </w:r>
      <w:r w:rsidRPr="00B307CB">
        <w:rPr>
          <w:rFonts w:asciiTheme="majorHAnsi" w:hAnsiTheme="majorHAnsi" w:cstheme="minorHAnsi"/>
        </w:rPr>
        <w:t>.</w:t>
      </w:r>
    </w:p>
    <w:p w14:paraId="3E0B18A5" w14:textId="77777777" w:rsidR="00487EC8" w:rsidRDefault="00487EC8" w:rsidP="00487EC8">
      <w:pPr>
        <w:jc w:val="both"/>
        <w:rPr>
          <w:rFonts w:asciiTheme="majorHAnsi" w:hAnsiTheme="majorHAnsi" w:cstheme="minorHAnsi"/>
        </w:rPr>
      </w:pPr>
      <w:r>
        <w:rPr>
          <w:rFonts w:asciiTheme="majorHAnsi" w:hAnsiTheme="majorHAnsi" w:cstheme="minorHAnsi"/>
        </w:rPr>
        <w:t>Рекомендации</w:t>
      </w:r>
    </w:p>
    <w:p w14:paraId="4ABD4BB5" w14:textId="73F4751A" w:rsidR="00487EC8" w:rsidRPr="00B307CB" w:rsidRDefault="00487EC8" w:rsidP="00C66249">
      <w:pPr>
        <w:pStyle w:val="a9"/>
        <w:numPr>
          <w:ilvl w:val="0"/>
          <w:numId w:val="19"/>
        </w:numPr>
        <w:jc w:val="both"/>
        <w:rPr>
          <w:rFonts w:asciiTheme="majorHAnsi" w:hAnsiTheme="majorHAnsi" w:cstheme="minorHAnsi"/>
        </w:rPr>
      </w:pPr>
      <w:r w:rsidRPr="00B307CB">
        <w:rPr>
          <w:rFonts w:asciiTheme="majorHAnsi" w:hAnsiTheme="majorHAnsi" w:cstheme="minorHAnsi"/>
        </w:rPr>
        <w:t>Следует направить усилия администратора сайта на своевременную и полную подготовку информации для наполнения данных разделов</w:t>
      </w:r>
      <w:r w:rsidR="00396AC8">
        <w:rPr>
          <w:rFonts w:asciiTheme="majorHAnsi" w:hAnsiTheme="majorHAnsi" w:cstheme="minorHAnsi"/>
        </w:rPr>
        <w:t xml:space="preserve"> всеми сотрудниками Примэрии</w:t>
      </w:r>
      <w:r w:rsidRPr="00B307CB">
        <w:rPr>
          <w:rFonts w:asciiTheme="majorHAnsi" w:hAnsiTheme="majorHAnsi" w:cstheme="minorHAnsi"/>
        </w:rPr>
        <w:t>.</w:t>
      </w:r>
    </w:p>
    <w:p w14:paraId="49594B04" w14:textId="31BD2723" w:rsidR="00B307CB" w:rsidRPr="00B307CB" w:rsidRDefault="00396AC8" w:rsidP="00C66249">
      <w:pPr>
        <w:pStyle w:val="a9"/>
        <w:numPr>
          <w:ilvl w:val="0"/>
          <w:numId w:val="19"/>
        </w:numPr>
        <w:jc w:val="both"/>
        <w:rPr>
          <w:rFonts w:asciiTheme="majorHAnsi" w:hAnsiTheme="majorHAnsi" w:cstheme="minorHAnsi"/>
        </w:rPr>
      </w:pPr>
      <w:r>
        <w:rPr>
          <w:rFonts w:asciiTheme="majorHAnsi" w:hAnsiTheme="majorHAnsi" w:cstheme="minorHAnsi"/>
        </w:rPr>
        <w:t>В</w:t>
      </w:r>
      <w:r w:rsidR="00B307CB" w:rsidRPr="005E7F83">
        <w:rPr>
          <w:rFonts w:asciiTheme="majorHAnsi" w:hAnsiTheme="majorHAnsi" w:cstheme="minorHAnsi"/>
        </w:rPr>
        <w:t xml:space="preserve"> целях обеспечения прозрачности процесса принятия решений </w:t>
      </w:r>
      <w:r w:rsidR="00B307CB">
        <w:rPr>
          <w:rFonts w:asciiTheme="majorHAnsi" w:hAnsiTheme="majorHAnsi" w:cstheme="minorHAnsi"/>
        </w:rPr>
        <w:t>Примэри</w:t>
      </w:r>
      <w:r>
        <w:rPr>
          <w:rFonts w:asciiTheme="majorHAnsi" w:hAnsiTheme="majorHAnsi" w:cstheme="minorHAnsi"/>
        </w:rPr>
        <w:t>и</w:t>
      </w:r>
      <w:r w:rsidR="00B307CB" w:rsidRPr="005E7F83">
        <w:rPr>
          <w:rFonts w:asciiTheme="majorHAnsi" w:hAnsiTheme="majorHAnsi" w:cstheme="minorHAnsi"/>
        </w:rPr>
        <w:t xml:space="preserve"> </w:t>
      </w:r>
      <w:r>
        <w:rPr>
          <w:rFonts w:asciiTheme="majorHAnsi" w:hAnsiTheme="majorHAnsi" w:cstheme="minorHAnsi"/>
        </w:rPr>
        <w:t xml:space="preserve">следует </w:t>
      </w:r>
      <w:r w:rsidR="00B307CB" w:rsidRPr="005E7F83">
        <w:rPr>
          <w:rFonts w:asciiTheme="majorHAnsi" w:hAnsiTheme="majorHAnsi" w:cstheme="minorHAnsi"/>
        </w:rPr>
        <w:t>доводит</w:t>
      </w:r>
      <w:r>
        <w:rPr>
          <w:rFonts w:asciiTheme="majorHAnsi" w:hAnsiTheme="majorHAnsi" w:cstheme="minorHAnsi"/>
        </w:rPr>
        <w:t>ь</w:t>
      </w:r>
      <w:r w:rsidR="00B307CB" w:rsidRPr="005E7F83">
        <w:rPr>
          <w:rFonts w:asciiTheme="majorHAnsi" w:hAnsiTheme="majorHAnsi" w:cstheme="minorHAnsi"/>
        </w:rPr>
        <w:t xml:space="preserve"> до сведения заинтересованных сторон Внутренние правила организации процедур по обеспечению прозрачности в процессе разработки и принятия решений, </w:t>
      </w:r>
      <w:r w:rsidR="00B307CB">
        <w:rPr>
          <w:rFonts w:asciiTheme="majorHAnsi" w:hAnsiTheme="majorHAnsi" w:cstheme="minorHAnsi"/>
        </w:rPr>
        <w:t>а именно вводит</w:t>
      </w:r>
      <w:r w:rsidR="00B307CB" w:rsidRPr="00B307CB">
        <w:rPr>
          <w:rFonts w:asciiTheme="majorHAnsi" w:hAnsiTheme="majorHAnsi" w:cstheme="minorHAnsi"/>
        </w:rPr>
        <w:t xml:space="preserve"> четкий порядок своевременного предоставления подразделениями </w:t>
      </w:r>
      <w:r w:rsidR="00EE5A9C">
        <w:rPr>
          <w:rFonts w:asciiTheme="majorHAnsi" w:hAnsiTheme="majorHAnsi" w:cstheme="minorHAnsi"/>
        </w:rPr>
        <w:t>Примэрии</w:t>
      </w:r>
      <w:r w:rsidR="00B307CB" w:rsidRPr="00B307CB">
        <w:rPr>
          <w:rFonts w:asciiTheme="majorHAnsi" w:hAnsiTheme="majorHAnsi" w:cstheme="minorHAnsi"/>
        </w:rPr>
        <w:t xml:space="preserve"> актуальной информации для освещения граждан</w:t>
      </w:r>
      <w:r>
        <w:rPr>
          <w:rFonts w:asciiTheme="majorHAnsi" w:hAnsiTheme="majorHAnsi" w:cstheme="minorHAnsi"/>
        </w:rPr>
        <w:t>.</w:t>
      </w:r>
    </w:p>
    <w:p w14:paraId="1DE4CDA3" w14:textId="1EF65E94" w:rsidR="00396AC8" w:rsidRPr="00B307CB" w:rsidRDefault="006E632B" w:rsidP="00396AC8">
      <w:pPr>
        <w:pStyle w:val="a9"/>
        <w:numPr>
          <w:ilvl w:val="0"/>
          <w:numId w:val="19"/>
        </w:numPr>
        <w:jc w:val="both"/>
        <w:rPr>
          <w:rFonts w:asciiTheme="majorHAnsi" w:hAnsiTheme="majorHAnsi" w:cstheme="minorHAnsi"/>
        </w:rPr>
      </w:pPr>
      <w:r>
        <w:rPr>
          <w:rFonts w:asciiTheme="majorHAnsi" w:hAnsiTheme="majorHAnsi" w:cstheme="minorHAnsi"/>
        </w:rPr>
        <w:t>Необходимо р</w:t>
      </w:r>
      <w:r w:rsidR="00396AC8" w:rsidRPr="00B307CB">
        <w:rPr>
          <w:rFonts w:asciiTheme="majorHAnsi" w:hAnsiTheme="majorHAnsi" w:cstheme="minorHAnsi"/>
        </w:rPr>
        <w:t xml:space="preserve">асширить функции администратора </w:t>
      </w:r>
      <w:r w:rsidR="00396AC8">
        <w:rPr>
          <w:rFonts w:asciiTheme="majorHAnsi" w:hAnsiTheme="majorHAnsi" w:cstheme="minorHAnsi"/>
        </w:rPr>
        <w:t xml:space="preserve">сайта </w:t>
      </w:r>
      <w:r w:rsidR="00396AC8" w:rsidRPr="00B307CB">
        <w:rPr>
          <w:rFonts w:asciiTheme="majorHAnsi" w:hAnsiTheme="majorHAnsi" w:cstheme="minorHAnsi"/>
        </w:rPr>
        <w:t xml:space="preserve">до функций </w:t>
      </w:r>
      <w:r w:rsidR="00396AC8">
        <w:rPr>
          <w:rFonts w:asciiTheme="majorHAnsi" w:hAnsiTheme="majorHAnsi" w:cstheme="minorHAnsi"/>
        </w:rPr>
        <w:t xml:space="preserve">руководителя </w:t>
      </w:r>
      <w:r w:rsidR="00396AC8" w:rsidRPr="00B307CB">
        <w:rPr>
          <w:rFonts w:asciiTheme="majorHAnsi" w:hAnsiTheme="majorHAnsi" w:cstheme="minorHAnsi"/>
        </w:rPr>
        <w:t>отдела по связям с общественностью</w:t>
      </w:r>
      <w:r w:rsidR="00396AC8">
        <w:rPr>
          <w:rFonts w:asciiTheme="majorHAnsi" w:hAnsiTheme="majorHAnsi" w:cstheme="minorHAnsi"/>
        </w:rPr>
        <w:t>/пресс-службой Примэрии.</w:t>
      </w:r>
    </w:p>
    <w:p w14:paraId="25613A9D" w14:textId="2633F14F" w:rsidR="00396AC8" w:rsidRDefault="00B307CB" w:rsidP="00C66249">
      <w:pPr>
        <w:pStyle w:val="a9"/>
        <w:numPr>
          <w:ilvl w:val="0"/>
          <w:numId w:val="19"/>
        </w:numPr>
        <w:jc w:val="both"/>
        <w:rPr>
          <w:rFonts w:asciiTheme="majorHAnsi" w:hAnsiTheme="majorHAnsi" w:cstheme="minorHAnsi"/>
        </w:rPr>
      </w:pPr>
      <w:r w:rsidRPr="00B307CB">
        <w:rPr>
          <w:rFonts w:asciiTheme="majorHAnsi" w:hAnsiTheme="majorHAnsi" w:cstheme="minorHAnsi"/>
        </w:rPr>
        <w:t xml:space="preserve">Широко освещать посредством прямой трансляции и публикации на сайте результатов заседаний сельского совета и других мероприятий </w:t>
      </w:r>
      <w:r w:rsidR="00EE5A9C">
        <w:rPr>
          <w:rFonts w:asciiTheme="majorHAnsi" w:hAnsiTheme="majorHAnsi" w:cstheme="minorHAnsi"/>
        </w:rPr>
        <w:t>Примэрии</w:t>
      </w:r>
      <w:r w:rsidRPr="00B307CB">
        <w:rPr>
          <w:rFonts w:asciiTheme="majorHAnsi" w:hAnsiTheme="majorHAnsi" w:cstheme="minorHAnsi"/>
        </w:rPr>
        <w:t xml:space="preserve"> с участием граждан</w:t>
      </w:r>
      <w:r w:rsidR="00396AC8">
        <w:rPr>
          <w:rFonts w:asciiTheme="majorHAnsi" w:hAnsiTheme="majorHAnsi" w:cstheme="minorHAnsi"/>
        </w:rPr>
        <w:t>.</w:t>
      </w:r>
    </w:p>
    <w:p w14:paraId="3DE81EDC" w14:textId="5B033C7A" w:rsidR="003B29EA" w:rsidRPr="00396AC8" w:rsidRDefault="00396AC8" w:rsidP="00CD1A55">
      <w:pPr>
        <w:pStyle w:val="a9"/>
        <w:numPr>
          <w:ilvl w:val="0"/>
          <w:numId w:val="19"/>
        </w:numPr>
        <w:jc w:val="both"/>
        <w:rPr>
          <w:rFonts w:cstheme="minorHAnsi"/>
        </w:rPr>
      </w:pPr>
      <w:r w:rsidRPr="00396AC8">
        <w:rPr>
          <w:rFonts w:asciiTheme="majorHAnsi" w:hAnsiTheme="majorHAnsi" w:cstheme="minorHAnsi"/>
        </w:rPr>
        <w:t xml:space="preserve">Следует развивать сотрудничество с большим количеством ССМ, </w:t>
      </w:r>
      <w:r w:rsidRPr="00396AC8">
        <w:rPr>
          <w:rFonts w:asciiTheme="majorHAnsi" w:hAnsiTheme="majorHAnsi" w:cstheme="minorHAnsi"/>
        </w:rPr>
        <w:t xml:space="preserve">не ограничиваться только </w:t>
      </w:r>
      <w:r w:rsidRPr="00396AC8">
        <w:rPr>
          <w:rFonts w:asciiTheme="majorHAnsi" w:hAnsiTheme="majorHAnsi" w:cstheme="minorHAnsi"/>
        </w:rPr>
        <w:t>информированием посредством официального сайта</w:t>
      </w:r>
      <w:r>
        <w:rPr>
          <w:rFonts w:asciiTheme="majorHAnsi" w:hAnsiTheme="majorHAnsi" w:cstheme="minorHAnsi"/>
        </w:rPr>
        <w:t>.</w:t>
      </w:r>
      <w:r w:rsidRPr="00396AC8">
        <w:rPr>
          <w:rFonts w:asciiTheme="majorHAnsi" w:hAnsiTheme="majorHAnsi" w:cstheme="minorHAnsi"/>
        </w:rPr>
        <w:t xml:space="preserve"> </w:t>
      </w:r>
    </w:p>
    <w:p w14:paraId="20BC6239" w14:textId="77777777" w:rsidR="003B29EA" w:rsidRDefault="003B29EA" w:rsidP="00CB1E97">
      <w:pPr>
        <w:pStyle w:val="3"/>
        <w:rPr>
          <w:rFonts w:cstheme="minorHAnsi"/>
        </w:rPr>
      </w:pPr>
    </w:p>
    <w:p w14:paraId="04109D66" w14:textId="77777777" w:rsidR="003B29EA" w:rsidRDefault="003B29EA" w:rsidP="00CB1E97">
      <w:pPr>
        <w:pStyle w:val="3"/>
        <w:rPr>
          <w:rFonts w:cstheme="minorHAnsi"/>
        </w:rPr>
      </w:pPr>
    </w:p>
    <w:p w14:paraId="7A3918E0" w14:textId="61B1BEAB" w:rsidR="003B29EA" w:rsidRDefault="003B29EA" w:rsidP="00CB1E97">
      <w:pPr>
        <w:pStyle w:val="3"/>
        <w:rPr>
          <w:rFonts w:cstheme="minorHAnsi"/>
        </w:rPr>
      </w:pPr>
    </w:p>
    <w:p w14:paraId="7AEC9A08" w14:textId="61DE2508" w:rsidR="003B29EA" w:rsidRDefault="003B29EA" w:rsidP="003B29EA"/>
    <w:p w14:paraId="223F9520" w14:textId="77777777" w:rsidR="003B29EA" w:rsidRPr="003B29EA" w:rsidRDefault="003B29EA" w:rsidP="003B29EA"/>
    <w:p w14:paraId="53A7E589" w14:textId="77777777" w:rsidR="003B29EA" w:rsidRDefault="003B29EA" w:rsidP="003B29EA">
      <w:pPr>
        <w:pStyle w:val="3"/>
        <w:rPr>
          <w:rFonts w:cstheme="minorHAnsi"/>
          <w:color w:val="7030A0"/>
        </w:rPr>
      </w:pPr>
    </w:p>
    <w:p w14:paraId="56574C51" w14:textId="572614AE" w:rsidR="003B29EA" w:rsidRDefault="003B29EA" w:rsidP="003B29EA">
      <w:pPr>
        <w:pStyle w:val="3"/>
        <w:rPr>
          <w:rFonts w:cstheme="minorHAnsi"/>
          <w:color w:val="7030A0"/>
        </w:rPr>
      </w:pPr>
    </w:p>
    <w:p w14:paraId="6AF433BF" w14:textId="35720CBD" w:rsidR="003B29EA" w:rsidRDefault="003B29EA" w:rsidP="003B29EA"/>
    <w:p w14:paraId="735F8D4B" w14:textId="77777777" w:rsidR="003B29EA" w:rsidRPr="003B29EA" w:rsidRDefault="003B29EA" w:rsidP="003B29EA"/>
    <w:p w14:paraId="61FE33B9" w14:textId="1119B73B" w:rsidR="00451E2D" w:rsidRDefault="00451E2D" w:rsidP="003B29EA">
      <w:pPr>
        <w:pStyle w:val="3"/>
        <w:rPr>
          <w:rFonts w:cstheme="minorHAnsi"/>
          <w:color w:val="7030A0"/>
        </w:rPr>
      </w:pPr>
    </w:p>
    <w:p w14:paraId="1BE52A98" w14:textId="00C6B444" w:rsidR="003B29EA" w:rsidRPr="003B29EA" w:rsidRDefault="003B29EA" w:rsidP="00451E2D">
      <w:pPr>
        <w:pStyle w:val="3"/>
        <w:spacing w:before="0"/>
        <w:rPr>
          <w:rFonts w:cstheme="minorHAnsi"/>
          <w:color w:val="7030A0"/>
        </w:rPr>
      </w:pPr>
      <w:bookmarkStart w:id="17" w:name="_Toc42904944"/>
      <w:r w:rsidRPr="003B29EA">
        <w:rPr>
          <w:rFonts w:cstheme="minorHAnsi"/>
          <w:color w:val="7030A0"/>
        </w:rPr>
        <w:t>Приложение 1. Правовая база</w:t>
      </w:r>
      <w:bookmarkEnd w:id="17"/>
    </w:p>
    <w:p w14:paraId="419FD4BF" w14:textId="77777777" w:rsidR="003B29EA" w:rsidRPr="00333256" w:rsidRDefault="003B29EA" w:rsidP="00451E2D">
      <w:pPr>
        <w:rPr>
          <w:rFonts w:asciiTheme="majorHAnsi" w:hAnsiTheme="majorHAnsi"/>
          <w:b/>
        </w:rPr>
      </w:pPr>
      <w:r w:rsidRPr="00333256">
        <w:rPr>
          <w:rFonts w:asciiTheme="majorHAnsi" w:hAnsiTheme="majorHAnsi"/>
          <w:b/>
        </w:rPr>
        <w:t>На национальном уровне</w:t>
      </w:r>
    </w:p>
    <w:p w14:paraId="08823C1B" w14:textId="77777777" w:rsidR="00056234" w:rsidRPr="005E7F83" w:rsidRDefault="00056234" w:rsidP="003B29EA">
      <w:pPr>
        <w:pStyle w:val="a9"/>
        <w:numPr>
          <w:ilvl w:val="0"/>
          <w:numId w:val="7"/>
        </w:numPr>
        <w:tabs>
          <w:tab w:val="left" w:pos="142"/>
        </w:tabs>
        <w:ind w:left="142" w:firstLine="284"/>
        <w:rPr>
          <w:rFonts w:asciiTheme="majorHAnsi" w:hAnsiTheme="majorHAnsi" w:cstheme="minorHAnsi"/>
        </w:rPr>
      </w:pPr>
      <w:r w:rsidRPr="005E7F83">
        <w:rPr>
          <w:rFonts w:asciiTheme="majorHAnsi" w:hAnsiTheme="majorHAnsi" w:cstheme="minorHAnsi"/>
        </w:rPr>
        <w:t>Закон № 239 от 13 ноября 2008 года о прозрачности процесса принятия решений.</w:t>
      </w:r>
      <w:r w:rsidR="00CD415C" w:rsidRPr="005E7F83">
        <w:rPr>
          <w:rFonts w:asciiTheme="majorHAnsi" w:hAnsiTheme="majorHAnsi" w:cstheme="minorHAnsi"/>
        </w:rPr>
        <w:t xml:space="preserve"> </w:t>
      </w:r>
      <w:hyperlink r:id="rId91" w:history="1">
        <w:r w:rsidR="00CD415C" w:rsidRPr="005E7F83">
          <w:rPr>
            <w:rStyle w:val="a8"/>
            <w:rFonts w:asciiTheme="majorHAnsi" w:hAnsiTheme="majorHAnsi" w:cstheme="minorHAnsi"/>
          </w:rPr>
          <w:t>http://lex.justice.md/ru/329849/</w:t>
        </w:r>
      </w:hyperlink>
    </w:p>
    <w:p w14:paraId="074890AF" w14:textId="77777777" w:rsidR="00CD415C" w:rsidRPr="005E7F83" w:rsidRDefault="00CD415C" w:rsidP="003B29EA">
      <w:pPr>
        <w:pStyle w:val="a9"/>
        <w:numPr>
          <w:ilvl w:val="0"/>
          <w:numId w:val="7"/>
        </w:numPr>
        <w:tabs>
          <w:tab w:val="left" w:pos="142"/>
        </w:tabs>
        <w:ind w:left="142" w:firstLine="284"/>
        <w:rPr>
          <w:rFonts w:asciiTheme="majorHAnsi" w:hAnsiTheme="majorHAnsi" w:cstheme="minorHAnsi"/>
        </w:rPr>
      </w:pPr>
      <w:r w:rsidRPr="005E7F83">
        <w:rPr>
          <w:rFonts w:asciiTheme="majorHAnsi" w:hAnsiTheme="majorHAnsi" w:cstheme="minorHAnsi"/>
        </w:rPr>
        <w:t>Закон о подаче петиций.  </w:t>
      </w:r>
      <w:hyperlink r:id="rId92" w:history="1">
        <w:r w:rsidRPr="005E7F83">
          <w:rPr>
            <w:rStyle w:val="a8"/>
            <w:rFonts w:asciiTheme="majorHAnsi" w:hAnsiTheme="majorHAnsi" w:cstheme="minorHAnsi"/>
          </w:rPr>
          <w:t>http://lex.justice.md/viewdoc.php?action=view&amp;view=doc&amp;id=313313&amp;lang=2</w:t>
        </w:r>
      </w:hyperlink>
      <w:r w:rsidRPr="005E7F83">
        <w:rPr>
          <w:rFonts w:asciiTheme="majorHAnsi" w:hAnsiTheme="majorHAnsi" w:cstheme="minorHAnsi"/>
        </w:rPr>
        <w:t xml:space="preserve"> </w:t>
      </w:r>
    </w:p>
    <w:p w14:paraId="05E337E2" w14:textId="77777777" w:rsidR="00CD415C" w:rsidRPr="005E7F83" w:rsidRDefault="00CD415C" w:rsidP="003B29EA">
      <w:pPr>
        <w:pStyle w:val="a9"/>
        <w:numPr>
          <w:ilvl w:val="0"/>
          <w:numId w:val="7"/>
        </w:numPr>
        <w:tabs>
          <w:tab w:val="left" w:pos="142"/>
        </w:tabs>
        <w:ind w:left="142" w:firstLine="284"/>
        <w:rPr>
          <w:rFonts w:asciiTheme="majorHAnsi" w:hAnsiTheme="majorHAnsi" w:cstheme="minorHAnsi"/>
        </w:rPr>
      </w:pPr>
      <w:r w:rsidRPr="005E7F83">
        <w:rPr>
          <w:rFonts w:asciiTheme="majorHAnsi" w:hAnsiTheme="majorHAnsi" w:cstheme="minorHAnsi"/>
        </w:rPr>
        <w:t>Закон о свободе выражения мнения.  </w:t>
      </w:r>
      <w:hyperlink r:id="rId93" w:history="1">
        <w:r w:rsidRPr="005E7F83">
          <w:rPr>
            <w:rStyle w:val="a8"/>
            <w:rFonts w:asciiTheme="majorHAnsi" w:hAnsiTheme="majorHAnsi" w:cstheme="minorHAnsi"/>
          </w:rPr>
          <w:t>http://lex.justice.md/viewdoc.php?action=view&amp;view=doc&amp;id=335145&amp;lang=2</w:t>
        </w:r>
      </w:hyperlink>
      <w:r w:rsidRPr="005E7F83">
        <w:rPr>
          <w:rFonts w:asciiTheme="majorHAnsi" w:hAnsiTheme="majorHAnsi" w:cstheme="minorHAnsi"/>
        </w:rPr>
        <w:t xml:space="preserve"> </w:t>
      </w:r>
    </w:p>
    <w:p w14:paraId="78E39651" w14:textId="4E36EB08" w:rsidR="00CD415C" w:rsidRPr="005E7F83" w:rsidRDefault="00CD415C" w:rsidP="003B29EA">
      <w:pPr>
        <w:pStyle w:val="a9"/>
        <w:numPr>
          <w:ilvl w:val="0"/>
          <w:numId w:val="7"/>
        </w:numPr>
        <w:tabs>
          <w:tab w:val="left" w:pos="142"/>
        </w:tabs>
        <w:ind w:left="142" w:firstLine="284"/>
        <w:rPr>
          <w:rFonts w:asciiTheme="majorHAnsi" w:hAnsiTheme="majorHAnsi" w:cstheme="minorHAnsi"/>
        </w:rPr>
      </w:pPr>
      <w:r w:rsidRPr="005E7F83">
        <w:rPr>
          <w:rFonts w:asciiTheme="majorHAnsi" w:hAnsiTheme="majorHAnsi" w:cstheme="minorHAnsi"/>
        </w:rPr>
        <w:t>Закон о печати  </w:t>
      </w:r>
      <w:r w:rsidR="003B29EA">
        <w:rPr>
          <w:rFonts w:asciiTheme="majorHAnsi" w:hAnsiTheme="majorHAnsi" w:cstheme="minorHAnsi"/>
        </w:rPr>
        <w:t xml:space="preserve"> </w:t>
      </w:r>
      <w:hyperlink r:id="rId94" w:history="1">
        <w:r w:rsidR="003B29EA" w:rsidRPr="004C4E22">
          <w:rPr>
            <w:rStyle w:val="a8"/>
            <w:rFonts w:asciiTheme="majorHAnsi" w:hAnsiTheme="majorHAnsi" w:cstheme="minorHAnsi"/>
          </w:rPr>
          <w:t>http://lex.justice.md/viewdoc.php?action=view&amp;view=doc&amp;id=311633&amp;lang=2</w:t>
        </w:r>
      </w:hyperlink>
      <w:r w:rsidRPr="005E7F83">
        <w:rPr>
          <w:rFonts w:asciiTheme="majorHAnsi" w:hAnsiTheme="majorHAnsi" w:cstheme="minorHAnsi"/>
        </w:rPr>
        <w:t xml:space="preserve"> </w:t>
      </w:r>
    </w:p>
    <w:p w14:paraId="4E0A8AA0" w14:textId="77777777" w:rsidR="00056234" w:rsidRPr="005E7F83" w:rsidRDefault="00056234" w:rsidP="003B29EA">
      <w:pPr>
        <w:pStyle w:val="a9"/>
        <w:numPr>
          <w:ilvl w:val="0"/>
          <w:numId w:val="7"/>
        </w:numPr>
        <w:tabs>
          <w:tab w:val="left" w:pos="142"/>
        </w:tabs>
        <w:ind w:left="142" w:firstLine="284"/>
        <w:rPr>
          <w:rFonts w:asciiTheme="majorHAnsi" w:hAnsiTheme="majorHAnsi" w:cstheme="minorHAnsi"/>
        </w:rPr>
      </w:pPr>
      <w:r w:rsidRPr="005E7F83">
        <w:rPr>
          <w:rFonts w:asciiTheme="majorHAnsi" w:hAnsiTheme="majorHAnsi" w:cstheme="minorHAnsi"/>
        </w:rPr>
        <w:t>Закон № 982 от 11 мая 2000 года о доступе к информации.</w:t>
      </w:r>
      <w:r w:rsidR="00CD415C" w:rsidRPr="005E7F83">
        <w:rPr>
          <w:rFonts w:asciiTheme="majorHAnsi" w:hAnsiTheme="majorHAnsi" w:cstheme="minorHAnsi"/>
        </w:rPr>
        <w:t xml:space="preserve"> </w:t>
      </w:r>
      <w:hyperlink r:id="rId95" w:history="1">
        <w:r w:rsidR="00CD415C" w:rsidRPr="005E7F83">
          <w:rPr>
            <w:rStyle w:val="a8"/>
            <w:rFonts w:asciiTheme="majorHAnsi" w:hAnsiTheme="majorHAnsi" w:cstheme="minorHAnsi"/>
          </w:rPr>
          <w:t>http://lex.justice.md/ru/311759/</w:t>
        </w:r>
      </w:hyperlink>
    </w:p>
    <w:p w14:paraId="0574F6DE" w14:textId="77777777" w:rsidR="00056234" w:rsidRPr="005E7F83" w:rsidRDefault="00056234" w:rsidP="00C66249">
      <w:pPr>
        <w:pStyle w:val="a9"/>
        <w:numPr>
          <w:ilvl w:val="0"/>
          <w:numId w:val="7"/>
        </w:numPr>
        <w:rPr>
          <w:rFonts w:asciiTheme="majorHAnsi" w:hAnsiTheme="majorHAnsi" w:cstheme="minorHAnsi"/>
        </w:rPr>
      </w:pPr>
      <w:r w:rsidRPr="005E7F83">
        <w:rPr>
          <w:rFonts w:asciiTheme="majorHAnsi" w:hAnsiTheme="majorHAnsi" w:cstheme="minorHAnsi"/>
        </w:rPr>
        <w:t>Закон № 436 от 28 декабря 2006 года о местном публичном управлении.</w:t>
      </w:r>
      <w:r w:rsidR="00CD415C" w:rsidRPr="005E7F83">
        <w:rPr>
          <w:rFonts w:asciiTheme="majorHAnsi" w:hAnsiTheme="majorHAnsi" w:cstheme="minorHAnsi"/>
        </w:rPr>
        <w:t xml:space="preserve">  </w:t>
      </w:r>
      <w:hyperlink r:id="rId96" w:history="1">
        <w:r w:rsidR="00CD415C" w:rsidRPr="005E7F83">
          <w:rPr>
            <w:rStyle w:val="a8"/>
            <w:rFonts w:asciiTheme="majorHAnsi" w:hAnsiTheme="majorHAnsi" w:cstheme="minorHAnsi"/>
          </w:rPr>
          <w:t>http://lex.justice.md/document_rus.php?id=0D9577C4:27DF0CCC</w:t>
        </w:r>
      </w:hyperlink>
    </w:p>
    <w:p w14:paraId="732F54D9" w14:textId="77777777" w:rsidR="00056234" w:rsidRPr="005E7F83" w:rsidRDefault="00056234" w:rsidP="00C66249">
      <w:pPr>
        <w:pStyle w:val="a9"/>
        <w:numPr>
          <w:ilvl w:val="0"/>
          <w:numId w:val="7"/>
        </w:numPr>
        <w:rPr>
          <w:rFonts w:asciiTheme="majorHAnsi" w:hAnsiTheme="majorHAnsi" w:cstheme="minorHAnsi"/>
        </w:rPr>
      </w:pPr>
      <w:r w:rsidRPr="005E7F83">
        <w:rPr>
          <w:rFonts w:asciiTheme="majorHAnsi" w:hAnsiTheme="majorHAnsi" w:cstheme="minorHAnsi"/>
        </w:rPr>
        <w:t>Закон № 764 от 27 декабря 2001 года об административно-территориальном устройстве Республики Молдова.</w:t>
      </w:r>
    </w:p>
    <w:p w14:paraId="79D6FD7E" w14:textId="77777777" w:rsidR="00056234" w:rsidRPr="005E7F83" w:rsidRDefault="00056234" w:rsidP="00C66249">
      <w:pPr>
        <w:pStyle w:val="a9"/>
        <w:numPr>
          <w:ilvl w:val="0"/>
          <w:numId w:val="7"/>
        </w:numPr>
        <w:rPr>
          <w:rFonts w:asciiTheme="majorHAnsi" w:hAnsiTheme="majorHAnsi" w:cstheme="minorHAnsi"/>
        </w:rPr>
      </w:pPr>
      <w:r w:rsidRPr="005E7F83">
        <w:rPr>
          <w:rFonts w:asciiTheme="majorHAnsi" w:hAnsiTheme="majorHAnsi" w:cstheme="minorHAnsi"/>
        </w:rPr>
        <w:t xml:space="preserve">Закон № 158 от 4 июля 2008 года о государственной должности и статусе государственного служащего. </w:t>
      </w:r>
    </w:p>
    <w:p w14:paraId="47C7C3EF" w14:textId="77777777" w:rsidR="00056234" w:rsidRPr="005E7F83" w:rsidRDefault="00056234" w:rsidP="00C66249">
      <w:pPr>
        <w:pStyle w:val="a9"/>
        <w:numPr>
          <w:ilvl w:val="0"/>
          <w:numId w:val="7"/>
        </w:numPr>
        <w:rPr>
          <w:rFonts w:asciiTheme="majorHAnsi" w:hAnsiTheme="majorHAnsi" w:cstheme="minorHAnsi"/>
        </w:rPr>
      </w:pPr>
      <w:r w:rsidRPr="005E7F83">
        <w:rPr>
          <w:rFonts w:asciiTheme="majorHAnsi" w:hAnsiTheme="majorHAnsi" w:cstheme="minorHAnsi"/>
        </w:rPr>
        <w:t xml:space="preserve">Закон № 847 от 24 мая 1996 года о бюджетной системе и бюджетном процессе. – </w:t>
      </w:r>
    </w:p>
    <w:p w14:paraId="55B476B9" w14:textId="77777777" w:rsidR="00056234" w:rsidRPr="005E7F83" w:rsidRDefault="00056234" w:rsidP="00C66249">
      <w:pPr>
        <w:pStyle w:val="a9"/>
        <w:numPr>
          <w:ilvl w:val="0"/>
          <w:numId w:val="7"/>
        </w:numPr>
        <w:rPr>
          <w:rFonts w:asciiTheme="majorHAnsi" w:hAnsiTheme="majorHAnsi" w:cstheme="minorHAnsi"/>
        </w:rPr>
      </w:pPr>
      <w:r w:rsidRPr="005E7F83">
        <w:rPr>
          <w:rFonts w:asciiTheme="majorHAnsi" w:hAnsiTheme="majorHAnsi" w:cstheme="minorHAnsi"/>
        </w:rPr>
        <w:t xml:space="preserve">Закон № 181 от 25 июля 2014 года о публичных финансах и бюджетно-налоговой ответственности. </w:t>
      </w:r>
    </w:p>
    <w:p w14:paraId="073B7B51" w14:textId="77777777" w:rsidR="00056234" w:rsidRPr="005E7F83" w:rsidRDefault="00056234" w:rsidP="00C66249">
      <w:pPr>
        <w:pStyle w:val="a9"/>
        <w:numPr>
          <w:ilvl w:val="0"/>
          <w:numId w:val="7"/>
        </w:numPr>
        <w:rPr>
          <w:rFonts w:asciiTheme="majorHAnsi" w:hAnsiTheme="majorHAnsi" w:cstheme="minorHAnsi"/>
        </w:rPr>
      </w:pPr>
      <w:r w:rsidRPr="005E7F83">
        <w:rPr>
          <w:rFonts w:asciiTheme="majorHAnsi" w:hAnsiTheme="majorHAnsi" w:cstheme="minorHAnsi"/>
        </w:rPr>
        <w:t xml:space="preserve">Закон № 397 от 16 октября 2003 года о местных публичных финансах. </w:t>
      </w:r>
    </w:p>
    <w:p w14:paraId="0FF67951" w14:textId="77777777" w:rsidR="00056234" w:rsidRPr="005E7F83" w:rsidRDefault="00056234" w:rsidP="00C66249">
      <w:pPr>
        <w:pStyle w:val="a9"/>
        <w:numPr>
          <w:ilvl w:val="0"/>
          <w:numId w:val="7"/>
        </w:numPr>
        <w:rPr>
          <w:rFonts w:asciiTheme="majorHAnsi" w:hAnsiTheme="majorHAnsi" w:cstheme="minorHAnsi"/>
        </w:rPr>
      </w:pPr>
      <w:r w:rsidRPr="005E7F83">
        <w:rPr>
          <w:rFonts w:asciiTheme="majorHAnsi" w:hAnsiTheme="majorHAnsi" w:cstheme="minorHAnsi"/>
        </w:rPr>
        <w:t>Закон № 25 от 22 февраля 2008 года о Кодексе поведения государственного служащего.</w:t>
      </w:r>
    </w:p>
    <w:p w14:paraId="7D98D650" w14:textId="77777777" w:rsidR="00056234" w:rsidRPr="005E7F83" w:rsidRDefault="00056234" w:rsidP="00C66249">
      <w:pPr>
        <w:pStyle w:val="a9"/>
        <w:numPr>
          <w:ilvl w:val="0"/>
          <w:numId w:val="7"/>
        </w:numPr>
        <w:rPr>
          <w:rFonts w:asciiTheme="majorHAnsi" w:hAnsiTheme="majorHAnsi" w:cstheme="minorHAnsi"/>
        </w:rPr>
      </w:pPr>
      <w:r w:rsidRPr="005E7F83">
        <w:rPr>
          <w:rFonts w:asciiTheme="majorHAnsi" w:hAnsiTheme="majorHAnsi" w:cstheme="minorHAnsi"/>
        </w:rPr>
        <w:t xml:space="preserve">Закон № 133 от 17 июня 2016 года о декларировании имущества и личных интересов. </w:t>
      </w:r>
    </w:p>
    <w:p w14:paraId="6B62BC9C" w14:textId="77777777" w:rsidR="00056234" w:rsidRPr="005E7F83" w:rsidRDefault="00056234" w:rsidP="00C66249">
      <w:pPr>
        <w:pStyle w:val="a9"/>
        <w:numPr>
          <w:ilvl w:val="0"/>
          <w:numId w:val="7"/>
        </w:numPr>
        <w:rPr>
          <w:rFonts w:asciiTheme="majorHAnsi" w:hAnsiTheme="majorHAnsi" w:cstheme="minorHAnsi"/>
        </w:rPr>
      </w:pPr>
      <w:r w:rsidRPr="005E7F83">
        <w:rPr>
          <w:rFonts w:asciiTheme="majorHAnsi" w:hAnsiTheme="majorHAnsi" w:cstheme="minorHAnsi"/>
        </w:rPr>
        <w:t>Закон № 252 от 25 октября 2013 года об утверждении Положения о функционировании системы антикоррупционных телефонных линий.</w:t>
      </w:r>
    </w:p>
    <w:p w14:paraId="45EAAF1F" w14:textId="77777777" w:rsidR="00056234" w:rsidRPr="005E7F83" w:rsidRDefault="00056234" w:rsidP="00C66249">
      <w:pPr>
        <w:pStyle w:val="a9"/>
        <w:numPr>
          <w:ilvl w:val="0"/>
          <w:numId w:val="7"/>
        </w:numPr>
        <w:rPr>
          <w:rFonts w:asciiTheme="majorHAnsi" w:hAnsiTheme="majorHAnsi" w:cstheme="minorHAnsi"/>
        </w:rPr>
      </w:pPr>
      <w:r w:rsidRPr="005E7F83">
        <w:rPr>
          <w:rFonts w:asciiTheme="majorHAnsi" w:hAnsiTheme="majorHAnsi" w:cstheme="minorHAnsi"/>
        </w:rPr>
        <w:t>Закон № 131 от 03 июля 2015 года о государственных закупках.</w:t>
      </w:r>
    </w:p>
    <w:p w14:paraId="574D1B3E" w14:textId="77777777" w:rsidR="00056234" w:rsidRPr="005E7F83" w:rsidRDefault="00056234" w:rsidP="00C66249">
      <w:pPr>
        <w:pStyle w:val="a9"/>
        <w:numPr>
          <w:ilvl w:val="0"/>
          <w:numId w:val="7"/>
        </w:numPr>
        <w:rPr>
          <w:rFonts w:asciiTheme="majorHAnsi" w:hAnsiTheme="majorHAnsi" w:cstheme="minorHAnsi"/>
        </w:rPr>
      </w:pPr>
      <w:r w:rsidRPr="005E7F83">
        <w:rPr>
          <w:rFonts w:asciiTheme="majorHAnsi" w:hAnsiTheme="majorHAnsi" w:cstheme="minorHAnsi"/>
        </w:rPr>
        <w:t xml:space="preserve">Закон № 121 от 25 декабря 2012 года об обеспечении равенства. </w:t>
      </w:r>
    </w:p>
    <w:p w14:paraId="441AF157" w14:textId="77777777" w:rsidR="00056234" w:rsidRPr="005E7F83" w:rsidRDefault="00056234" w:rsidP="00C66249">
      <w:pPr>
        <w:pStyle w:val="a9"/>
        <w:numPr>
          <w:ilvl w:val="0"/>
          <w:numId w:val="7"/>
        </w:numPr>
        <w:jc w:val="both"/>
        <w:rPr>
          <w:rFonts w:asciiTheme="majorHAnsi" w:hAnsiTheme="majorHAnsi" w:cstheme="minorHAnsi"/>
        </w:rPr>
      </w:pPr>
      <w:r w:rsidRPr="005E7F83">
        <w:rPr>
          <w:rFonts w:asciiTheme="majorHAnsi" w:hAnsiTheme="majorHAnsi" w:cstheme="minorHAnsi"/>
        </w:rPr>
        <w:t xml:space="preserve">Постановление Правительства № 967 от 09 августа 2016 года о механизме публичных консультаций с гражданским обществом в процессе принятия решений. </w:t>
      </w:r>
      <w:hyperlink r:id="rId97" w:history="1">
        <w:r w:rsidR="00CD415C" w:rsidRPr="005E7F83">
          <w:rPr>
            <w:rStyle w:val="a8"/>
            <w:rFonts w:asciiTheme="majorHAnsi" w:hAnsiTheme="majorHAnsi" w:cstheme="minorHAnsi"/>
          </w:rPr>
          <w:t>http://lex.justice.md/ru/366274/</w:t>
        </w:r>
      </w:hyperlink>
    </w:p>
    <w:p w14:paraId="58A96BF3" w14:textId="77777777" w:rsidR="00056234" w:rsidRPr="005E7F83" w:rsidRDefault="00056234" w:rsidP="00C66249">
      <w:pPr>
        <w:pStyle w:val="a9"/>
        <w:numPr>
          <w:ilvl w:val="0"/>
          <w:numId w:val="7"/>
        </w:numPr>
        <w:jc w:val="both"/>
        <w:rPr>
          <w:rFonts w:asciiTheme="majorHAnsi" w:hAnsiTheme="majorHAnsi" w:cstheme="minorHAnsi"/>
        </w:rPr>
      </w:pPr>
      <w:r w:rsidRPr="005E7F83">
        <w:rPr>
          <w:rFonts w:asciiTheme="majorHAnsi" w:hAnsiTheme="majorHAnsi" w:cstheme="minorHAnsi"/>
        </w:rPr>
        <w:t xml:space="preserve">Постановление Правительства № 188 от 03 апреля 2012 года об официальных страницах органов публичного управления в сети Интернет. </w:t>
      </w:r>
    </w:p>
    <w:p w14:paraId="769F1ED8" w14:textId="77777777" w:rsidR="00056234" w:rsidRPr="005E7F83" w:rsidRDefault="00056234" w:rsidP="00C66249">
      <w:pPr>
        <w:pStyle w:val="a9"/>
        <w:numPr>
          <w:ilvl w:val="0"/>
          <w:numId w:val="7"/>
        </w:numPr>
        <w:jc w:val="both"/>
        <w:rPr>
          <w:rFonts w:asciiTheme="majorHAnsi" w:hAnsiTheme="majorHAnsi" w:cstheme="minorHAnsi"/>
        </w:rPr>
      </w:pPr>
      <w:r w:rsidRPr="005E7F83">
        <w:rPr>
          <w:rFonts w:asciiTheme="majorHAnsi" w:hAnsiTheme="majorHAnsi" w:cstheme="minorHAnsi"/>
        </w:rPr>
        <w:t>Постановление Правительства № 201 от 11 марта 2009 года о введении в действие положений Закона № 158 от 4 июля 2008 года о государственной должности и статусе государственного служащего.</w:t>
      </w:r>
    </w:p>
    <w:p w14:paraId="516F2EF1" w14:textId="77777777" w:rsidR="00056234" w:rsidRPr="005E7F83" w:rsidRDefault="00056234" w:rsidP="00C66249">
      <w:pPr>
        <w:pStyle w:val="a9"/>
        <w:numPr>
          <w:ilvl w:val="0"/>
          <w:numId w:val="7"/>
        </w:numPr>
        <w:jc w:val="both"/>
        <w:rPr>
          <w:rFonts w:asciiTheme="majorHAnsi" w:hAnsiTheme="majorHAnsi" w:cstheme="minorHAnsi"/>
        </w:rPr>
      </w:pPr>
      <w:r w:rsidRPr="005E7F83">
        <w:rPr>
          <w:rFonts w:asciiTheme="majorHAnsi" w:hAnsiTheme="majorHAnsi" w:cstheme="minorHAnsi"/>
        </w:rPr>
        <w:t xml:space="preserve">Постановление Правительства № 667 от 27 мая 2016 года об утверждении Положения о деятельности рабочей группы по закупкам. </w:t>
      </w:r>
    </w:p>
    <w:p w14:paraId="3168B1BD" w14:textId="77777777" w:rsidR="00056234" w:rsidRPr="005E7F83" w:rsidRDefault="00056234" w:rsidP="00C66249">
      <w:pPr>
        <w:pStyle w:val="a9"/>
        <w:numPr>
          <w:ilvl w:val="0"/>
          <w:numId w:val="7"/>
        </w:numPr>
        <w:jc w:val="both"/>
        <w:rPr>
          <w:rFonts w:asciiTheme="majorHAnsi" w:hAnsiTheme="majorHAnsi" w:cstheme="minorHAnsi"/>
        </w:rPr>
      </w:pPr>
      <w:r w:rsidRPr="005E7F83">
        <w:rPr>
          <w:rFonts w:asciiTheme="majorHAnsi" w:hAnsiTheme="majorHAnsi" w:cstheme="minorHAnsi"/>
        </w:rPr>
        <w:t>Постановление Правительства № 1419 от 28.12.2016 об утверждении Положения о порядке планирования договоров государственных закупок.</w:t>
      </w:r>
    </w:p>
    <w:p w14:paraId="18775F80" w14:textId="77777777" w:rsidR="00056234" w:rsidRPr="005E7F83" w:rsidRDefault="00056234" w:rsidP="00C66249">
      <w:pPr>
        <w:pStyle w:val="a9"/>
        <w:numPr>
          <w:ilvl w:val="0"/>
          <w:numId w:val="7"/>
        </w:numPr>
        <w:jc w:val="both"/>
        <w:rPr>
          <w:rFonts w:asciiTheme="majorHAnsi" w:hAnsiTheme="majorHAnsi" w:cstheme="minorHAnsi"/>
        </w:rPr>
      </w:pPr>
      <w:r w:rsidRPr="005E7F83">
        <w:rPr>
          <w:rFonts w:asciiTheme="majorHAnsi" w:hAnsiTheme="majorHAnsi" w:cstheme="minorHAnsi"/>
        </w:rPr>
        <w:t>Постановление Правительства № 665 от 27.05.2016 об утверждении Положения о государственных закупках небольшой стоимости.</w:t>
      </w:r>
    </w:p>
    <w:p w14:paraId="3697820C" w14:textId="77777777" w:rsidR="00BE1D5B" w:rsidRPr="005E7F83" w:rsidRDefault="00BE1D5B" w:rsidP="00CD415C">
      <w:pPr>
        <w:spacing w:after="0"/>
        <w:rPr>
          <w:rFonts w:asciiTheme="majorHAnsi" w:hAnsiTheme="majorHAnsi" w:cstheme="minorHAnsi"/>
          <w:b/>
        </w:rPr>
      </w:pPr>
      <w:r w:rsidRPr="005E7F83">
        <w:rPr>
          <w:rFonts w:asciiTheme="majorHAnsi" w:hAnsiTheme="majorHAnsi" w:cstheme="minorHAnsi"/>
          <w:b/>
        </w:rPr>
        <w:t>На уровне АТО Гагаузия</w:t>
      </w:r>
    </w:p>
    <w:p w14:paraId="6D64EA50" w14:textId="77777777" w:rsidR="00BE1D5B" w:rsidRPr="00DA500B" w:rsidRDefault="00553E36" w:rsidP="00C66249">
      <w:pPr>
        <w:pStyle w:val="a9"/>
        <w:numPr>
          <w:ilvl w:val="0"/>
          <w:numId w:val="22"/>
        </w:numPr>
        <w:spacing w:after="0"/>
        <w:rPr>
          <w:rFonts w:asciiTheme="majorHAnsi" w:hAnsiTheme="majorHAnsi" w:cstheme="minorHAnsi"/>
        </w:rPr>
      </w:pPr>
      <w:hyperlink r:id="rId98" w:history="1">
        <w:r w:rsidR="00BE1D5B" w:rsidRPr="00DA500B">
          <w:rPr>
            <w:rStyle w:val="a8"/>
            <w:rFonts w:asciiTheme="majorHAnsi" w:hAnsiTheme="majorHAnsi" w:cstheme="minorHAnsi"/>
            <w:color w:val="auto"/>
            <w:u w:val="none"/>
          </w:rPr>
          <w:t>ЗАКОН №31-XXXII/I от 9 июля 1998 г. "ОБ ИСПОЛНИТЕЛЬНОМ КОМИТЕТЕ ГАГАУЗИИ"</w:t>
        </w:r>
      </w:hyperlink>
    </w:p>
    <w:p w14:paraId="537DE4BD" w14:textId="77777777" w:rsidR="00BE1D5B" w:rsidRPr="00DA500B" w:rsidRDefault="00BE1D5B" w:rsidP="00C66249">
      <w:pPr>
        <w:pStyle w:val="a9"/>
        <w:numPr>
          <w:ilvl w:val="0"/>
          <w:numId w:val="22"/>
        </w:numPr>
        <w:spacing w:after="0"/>
        <w:jc w:val="both"/>
        <w:rPr>
          <w:rFonts w:asciiTheme="majorHAnsi" w:hAnsiTheme="majorHAnsi" w:cstheme="minorHAnsi"/>
        </w:rPr>
      </w:pPr>
      <w:r w:rsidRPr="00DA500B">
        <w:rPr>
          <w:rFonts w:asciiTheme="majorHAnsi" w:hAnsiTheme="majorHAnsi" w:cstheme="minorHAnsi"/>
        </w:rPr>
        <w:t>О стратегическом планировании социально-экономического развития Гагаузия</w:t>
      </w:r>
    </w:p>
    <w:p w14:paraId="1FBD133C" w14:textId="77777777" w:rsidR="00BE1D5B" w:rsidRPr="00DA500B" w:rsidRDefault="00BE1D5B" w:rsidP="00DA500B">
      <w:pPr>
        <w:pStyle w:val="a9"/>
        <w:spacing w:after="0"/>
        <w:jc w:val="both"/>
        <w:rPr>
          <w:rFonts w:asciiTheme="majorHAnsi" w:hAnsiTheme="majorHAnsi" w:cstheme="minorHAnsi"/>
        </w:rPr>
      </w:pPr>
      <w:r w:rsidRPr="00DA500B">
        <w:rPr>
          <w:rFonts w:asciiTheme="majorHAnsi" w:hAnsiTheme="majorHAnsi" w:cstheme="minorHAnsi"/>
        </w:rPr>
        <w:t>№20-XIII/IV г.Комрат, 18 мая 2009г.</w:t>
      </w:r>
    </w:p>
    <w:p w14:paraId="33979FD7" w14:textId="77777777" w:rsidR="00BE1D5B" w:rsidRPr="00DA500B" w:rsidRDefault="00BE1D5B" w:rsidP="00C66249">
      <w:pPr>
        <w:pStyle w:val="a9"/>
        <w:numPr>
          <w:ilvl w:val="0"/>
          <w:numId w:val="22"/>
        </w:numPr>
        <w:spacing w:after="0"/>
        <w:jc w:val="both"/>
        <w:rPr>
          <w:rFonts w:asciiTheme="majorHAnsi" w:hAnsiTheme="majorHAnsi" w:cstheme="minorHAnsi"/>
        </w:rPr>
      </w:pPr>
      <w:r w:rsidRPr="00DA500B">
        <w:rPr>
          <w:rFonts w:asciiTheme="majorHAnsi" w:hAnsiTheme="majorHAnsi" w:cstheme="minorHAnsi"/>
        </w:rPr>
        <w:t>ЗАКОН №8 от 26</w:t>
      </w:r>
      <w:r w:rsidR="00DA500B" w:rsidRPr="00DA500B">
        <w:rPr>
          <w:rFonts w:asciiTheme="majorHAnsi" w:hAnsiTheme="majorHAnsi" w:cstheme="minorHAnsi"/>
        </w:rPr>
        <w:t xml:space="preserve">.03.2013г. О ПУБЛИЧНЫХ ФИНАНСАХ. </w:t>
      </w:r>
      <w:r w:rsidRPr="00DA500B">
        <w:rPr>
          <w:rFonts w:asciiTheme="majorHAnsi" w:hAnsiTheme="majorHAnsi" w:cstheme="minorHAnsi"/>
        </w:rPr>
        <w:t>Статья 35. Гласность бюджета</w:t>
      </w:r>
    </w:p>
    <w:p w14:paraId="5ADBDA0A" w14:textId="77777777" w:rsidR="00BE1D5B" w:rsidRPr="00DA500B" w:rsidRDefault="00BE1D5B" w:rsidP="00C66249">
      <w:pPr>
        <w:pStyle w:val="a9"/>
        <w:numPr>
          <w:ilvl w:val="1"/>
          <w:numId w:val="22"/>
        </w:numPr>
        <w:spacing w:after="0"/>
        <w:jc w:val="both"/>
        <w:rPr>
          <w:rFonts w:asciiTheme="majorHAnsi" w:hAnsiTheme="majorHAnsi" w:cstheme="minorHAnsi"/>
        </w:rPr>
      </w:pPr>
      <w:r w:rsidRPr="00DA500B">
        <w:rPr>
          <w:rFonts w:asciiTheme="majorHAnsi" w:hAnsiTheme="majorHAnsi" w:cstheme="minorHAnsi"/>
        </w:rPr>
        <w:t>Бюджеты административно-территориальных единиц, утвержденные в установленном порядке, и уточнения к данным бюджетам, доводятся в обязательном порядке до всеобщего сведения.</w:t>
      </w:r>
    </w:p>
    <w:p w14:paraId="3F4890CB" w14:textId="77777777" w:rsidR="00BE1D5B" w:rsidRPr="00DA500B" w:rsidRDefault="00BE1D5B" w:rsidP="00C66249">
      <w:pPr>
        <w:pStyle w:val="a9"/>
        <w:numPr>
          <w:ilvl w:val="1"/>
          <w:numId w:val="22"/>
        </w:numPr>
        <w:spacing w:after="0"/>
        <w:jc w:val="both"/>
        <w:rPr>
          <w:rFonts w:asciiTheme="majorHAnsi" w:hAnsiTheme="majorHAnsi" w:cstheme="minorHAnsi"/>
        </w:rPr>
      </w:pPr>
      <w:r w:rsidRPr="00DA500B">
        <w:rPr>
          <w:rFonts w:asciiTheme="majorHAnsi" w:hAnsiTheme="majorHAnsi" w:cstheme="minorHAnsi"/>
        </w:rPr>
        <w:t>Исполнительный Комитет Гагаузии и органы местной публичной власти ежегодно до начала рассмотрения проекта бюджета в Народном Собрании Гагаузии и органах местной публичной власти делают его достоянием гласности.</w:t>
      </w:r>
    </w:p>
    <w:p w14:paraId="5DE78972" w14:textId="221BCD98" w:rsidR="00BE1D5B" w:rsidRPr="00DA500B" w:rsidRDefault="00BE1D5B" w:rsidP="00C66249">
      <w:pPr>
        <w:pStyle w:val="a9"/>
        <w:numPr>
          <w:ilvl w:val="1"/>
          <w:numId w:val="22"/>
        </w:numPr>
        <w:spacing w:after="0"/>
        <w:jc w:val="both"/>
        <w:rPr>
          <w:rFonts w:asciiTheme="majorHAnsi" w:hAnsiTheme="majorHAnsi" w:cstheme="minorHAnsi"/>
        </w:rPr>
      </w:pPr>
      <w:r w:rsidRPr="00DA500B">
        <w:rPr>
          <w:rFonts w:asciiTheme="majorHAnsi" w:hAnsiTheme="majorHAnsi" w:cstheme="minorHAnsi"/>
        </w:rPr>
        <w:t xml:space="preserve">Ежегодно публикуются отчеты об исполнении </w:t>
      </w:r>
      <w:bookmarkStart w:id="18" w:name="_GoBack"/>
      <w:bookmarkEnd w:id="18"/>
      <w:r w:rsidR="00F15D1D" w:rsidRPr="00DA500B">
        <w:rPr>
          <w:rFonts w:asciiTheme="majorHAnsi" w:hAnsiTheme="majorHAnsi" w:cstheme="minorHAnsi"/>
        </w:rPr>
        <w:t>бюджетов.</w:t>
      </w:r>
    </w:p>
    <w:p w14:paraId="1690C21E" w14:textId="77777777" w:rsidR="00BE1D5B" w:rsidRPr="00DA500B" w:rsidRDefault="00BE1D5B" w:rsidP="00C66249">
      <w:pPr>
        <w:pStyle w:val="a9"/>
        <w:numPr>
          <w:ilvl w:val="1"/>
          <w:numId w:val="22"/>
        </w:numPr>
        <w:spacing w:after="0"/>
        <w:jc w:val="both"/>
        <w:rPr>
          <w:rFonts w:asciiTheme="majorHAnsi" w:hAnsiTheme="majorHAnsi" w:cstheme="minorHAnsi"/>
        </w:rPr>
      </w:pPr>
      <w:r w:rsidRPr="00DA500B">
        <w:rPr>
          <w:rFonts w:asciiTheme="majorHAnsi" w:hAnsiTheme="majorHAnsi" w:cstheme="minorHAnsi"/>
        </w:rPr>
        <w:t>Народное Собрание Гагаузии рассматривает, утверждает бюджет и отчеты об его исполнении гласно и публично.</w:t>
      </w:r>
    </w:p>
    <w:p w14:paraId="4A73BB5C" w14:textId="77777777" w:rsidR="00BE1D5B" w:rsidRPr="005A17B2" w:rsidRDefault="00BE1D5B" w:rsidP="00C66249">
      <w:pPr>
        <w:pStyle w:val="a9"/>
        <w:numPr>
          <w:ilvl w:val="0"/>
          <w:numId w:val="22"/>
        </w:numPr>
        <w:tabs>
          <w:tab w:val="left" w:pos="2979"/>
        </w:tabs>
        <w:spacing w:after="0"/>
        <w:rPr>
          <w:rFonts w:asciiTheme="majorHAnsi" w:hAnsiTheme="majorHAnsi" w:cstheme="minorHAnsi"/>
        </w:rPr>
      </w:pPr>
      <w:r w:rsidRPr="00DA500B">
        <w:rPr>
          <w:rFonts w:asciiTheme="majorHAnsi" w:hAnsiTheme="majorHAnsi" w:cstheme="minorHAnsi"/>
        </w:rPr>
        <w:t>Приложение к постановлению Народного Собрания Гагаузии №333-XXIII/V от 04.11.2014г. ПОЛОЖЕНИЕ о порядке организации и проведения публичных слушаний по проекту бюджета АТО Гагаузия и отчету о его исполнении</w:t>
      </w:r>
      <w:r w:rsidR="00DA500B">
        <w:rPr>
          <w:rFonts w:asciiTheme="majorHAnsi" w:hAnsiTheme="majorHAnsi" w:cstheme="minorHAnsi"/>
        </w:rPr>
        <w:t>.</w:t>
      </w:r>
    </w:p>
    <w:p w14:paraId="54E796AE" w14:textId="77777777" w:rsidR="005A17B2" w:rsidRPr="005A17B2" w:rsidRDefault="005A17B2" w:rsidP="005A17B2">
      <w:pPr>
        <w:pStyle w:val="a9"/>
        <w:tabs>
          <w:tab w:val="left" w:pos="2979"/>
        </w:tabs>
        <w:spacing w:after="0"/>
        <w:rPr>
          <w:rFonts w:asciiTheme="majorHAnsi" w:hAnsiTheme="majorHAnsi" w:cstheme="minorHAnsi"/>
        </w:rPr>
      </w:pPr>
    </w:p>
    <w:p w14:paraId="538C7E61" w14:textId="77777777" w:rsidR="005A17B2" w:rsidRPr="00333256" w:rsidRDefault="005A17B2" w:rsidP="005A17B2">
      <w:pPr>
        <w:pStyle w:val="a9"/>
        <w:tabs>
          <w:tab w:val="left" w:pos="2979"/>
        </w:tabs>
        <w:spacing w:after="0"/>
        <w:rPr>
          <w:rFonts w:asciiTheme="majorHAnsi" w:hAnsiTheme="majorHAnsi"/>
          <w:b/>
        </w:rPr>
      </w:pPr>
      <w:r w:rsidRPr="00333256">
        <w:rPr>
          <w:rFonts w:asciiTheme="majorHAnsi" w:hAnsiTheme="majorHAnsi"/>
          <w:b/>
        </w:rPr>
        <w:t>Аналитические источники</w:t>
      </w:r>
    </w:p>
    <w:p w14:paraId="4FD94207" w14:textId="77777777" w:rsidR="005A17B2" w:rsidRPr="00333256" w:rsidRDefault="00333256" w:rsidP="00333256">
      <w:pPr>
        <w:pStyle w:val="a9"/>
        <w:numPr>
          <w:ilvl w:val="0"/>
          <w:numId w:val="23"/>
        </w:numPr>
        <w:tabs>
          <w:tab w:val="left" w:pos="2979"/>
        </w:tabs>
        <w:spacing w:after="0"/>
        <w:jc w:val="both"/>
        <w:rPr>
          <w:rFonts w:asciiTheme="majorHAnsi" w:hAnsiTheme="majorHAnsi" w:cstheme="minorHAnsi"/>
        </w:rPr>
      </w:pPr>
      <w:r w:rsidRPr="00333256">
        <w:rPr>
          <w:rFonts w:asciiTheme="majorHAnsi" w:hAnsiTheme="majorHAnsi"/>
        </w:rPr>
        <w:t>Доклад № 3</w:t>
      </w:r>
      <w:r w:rsidR="005A17B2" w:rsidRPr="00333256">
        <w:rPr>
          <w:rFonts w:asciiTheme="majorHAnsi" w:hAnsiTheme="majorHAnsi"/>
        </w:rPr>
        <w:t xml:space="preserve">. </w:t>
      </w:r>
      <w:r w:rsidRPr="00333256">
        <w:rPr>
          <w:rFonts w:asciiTheme="majorHAnsi" w:hAnsiTheme="majorHAnsi"/>
        </w:rPr>
        <w:t xml:space="preserve">Мониторинг прозрачности деятельности органов местного публичного управления </w:t>
      </w:r>
      <w:r w:rsidR="005A17B2" w:rsidRPr="00333256">
        <w:rPr>
          <w:rFonts w:asciiTheme="majorHAnsi" w:hAnsiTheme="majorHAnsi"/>
        </w:rPr>
        <w:t xml:space="preserve">II-го </w:t>
      </w:r>
      <w:r w:rsidRPr="00333256">
        <w:rPr>
          <w:rFonts w:asciiTheme="majorHAnsi" w:hAnsiTheme="majorHAnsi"/>
        </w:rPr>
        <w:t>уровня</w:t>
      </w:r>
      <w:r w:rsidR="005A17B2" w:rsidRPr="00333256">
        <w:rPr>
          <w:rFonts w:asciiTheme="majorHAnsi" w:hAnsiTheme="majorHAnsi"/>
        </w:rPr>
        <w:t xml:space="preserve"> и АТО Г</w:t>
      </w:r>
      <w:r w:rsidRPr="00333256">
        <w:rPr>
          <w:rFonts w:asciiTheme="majorHAnsi" w:hAnsiTheme="majorHAnsi"/>
        </w:rPr>
        <w:t>агаузия</w:t>
      </w:r>
      <w:r w:rsidR="005A17B2" w:rsidRPr="00333256">
        <w:rPr>
          <w:rFonts w:asciiTheme="majorHAnsi" w:hAnsiTheme="majorHAnsi"/>
        </w:rPr>
        <w:t>. Период мониторинга: 01.01.2018 – 30.06.2018</w:t>
      </w:r>
      <w:r w:rsidRPr="00333256">
        <w:rPr>
          <w:rFonts w:asciiTheme="majorHAnsi" w:hAnsiTheme="majorHAnsi"/>
        </w:rPr>
        <w:t>.</w:t>
      </w:r>
      <w:r w:rsidR="005A17B2" w:rsidRPr="00333256">
        <w:rPr>
          <w:rFonts w:asciiTheme="majorHAnsi" w:hAnsiTheme="majorHAnsi"/>
        </w:rPr>
        <w:t xml:space="preserve"> </w:t>
      </w:r>
      <w:r w:rsidRPr="00333256">
        <w:rPr>
          <w:rFonts w:asciiTheme="majorHAnsi" w:hAnsiTheme="majorHAnsi"/>
        </w:rPr>
        <w:t xml:space="preserve">Ассоциации Promo–LEX. Инициатива по мониторингу прозрачности деятельности ОМПУ II-го уровня и АТОГ финансируется Агентством США по Международному Развитию (USAID) в рамках Программы „Демократия, Прозрачность и Ответственность” (август 2016 – июль 2019) </w:t>
      </w:r>
      <w:r w:rsidR="005A17B2" w:rsidRPr="00333256">
        <w:rPr>
          <w:rFonts w:asciiTheme="majorHAnsi" w:hAnsiTheme="majorHAnsi"/>
        </w:rPr>
        <w:t>Опубликовано 11 октября 2018</w:t>
      </w:r>
      <w:r w:rsidRPr="00333256">
        <w:rPr>
          <w:rFonts w:asciiTheme="majorHAnsi" w:hAnsiTheme="majorHAnsi"/>
        </w:rPr>
        <w:t>.</w:t>
      </w:r>
    </w:p>
    <w:p w14:paraId="5CC6EADF" w14:textId="77777777" w:rsidR="00333256" w:rsidRPr="00333256" w:rsidRDefault="00333256" w:rsidP="00056234">
      <w:pPr>
        <w:pStyle w:val="a9"/>
        <w:numPr>
          <w:ilvl w:val="0"/>
          <w:numId w:val="23"/>
        </w:numPr>
        <w:tabs>
          <w:tab w:val="left" w:pos="2979"/>
        </w:tabs>
        <w:spacing w:after="0"/>
        <w:jc w:val="both"/>
        <w:rPr>
          <w:rFonts w:asciiTheme="majorHAnsi" w:hAnsiTheme="majorHAnsi" w:cstheme="minorHAnsi"/>
          <w:lang w:val="en-US"/>
        </w:rPr>
      </w:pPr>
      <w:r>
        <w:t>Прозрачность  и участие. Гид в помощь местным инициативным группам, общественным организациям и гражданам, желающим принять участие в развитии местной демократии. Василе Чоарик, София Урсул. Кишинэу. 2018.</w:t>
      </w:r>
    </w:p>
    <w:p w14:paraId="562D4F2B" w14:textId="77777777" w:rsidR="002D43ED" w:rsidRPr="002D43ED" w:rsidRDefault="002D43ED" w:rsidP="00056234">
      <w:pPr>
        <w:pStyle w:val="a9"/>
        <w:numPr>
          <w:ilvl w:val="0"/>
          <w:numId w:val="23"/>
        </w:numPr>
        <w:tabs>
          <w:tab w:val="left" w:pos="2979"/>
        </w:tabs>
        <w:spacing w:after="0"/>
        <w:jc w:val="both"/>
        <w:rPr>
          <w:rFonts w:asciiTheme="majorHAnsi" w:hAnsiTheme="majorHAnsi" w:cstheme="minorHAnsi"/>
          <w:lang w:val="en-US"/>
        </w:rPr>
      </w:pPr>
      <w:r>
        <w:t>Краткая</w:t>
      </w:r>
      <w:r w:rsidRPr="00DF0582">
        <w:t xml:space="preserve"> </w:t>
      </w:r>
      <w:r>
        <w:t>версия</w:t>
      </w:r>
      <w:r w:rsidRPr="00DF0582">
        <w:t xml:space="preserve"> </w:t>
      </w:r>
      <w:r>
        <w:t>отчета</w:t>
      </w:r>
      <w:r w:rsidRPr="00DF0582">
        <w:t xml:space="preserve"> </w:t>
      </w:r>
      <w:r>
        <w:t>по</w:t>
      </w:r>
      <w:r w:rsidRPr="00DF0582">
        <w:t xml:space="preserve"> </w:t>
      </w:r>
      <w:r>
        <w:t>итогам</w:t>
      </w:r>
      <w:r w:rsidRPr="00DF0582">
        <w:t xml:space="preserve"> </w:t>
      </w:r>
      <w:r>
        <w:t>анализа</w:t>
      </w:r>
      <w:r w:rsidRPr="00DF0582">
        <w:t xml:space="preserve"> </w:t>
      </w:r>
      <w:r>
        <w:t>ситуации</w:t>
      </w:r>
      <w:r w:rsidRPr="00DF0582">
        <w:t xml:space="preserve"> </w:t>
      </w:r>
      <w:r>
        <w:t>в</w:t>
      </w:r>
      <w:r w:rsidRPr="00DF0582">
        <w:t xml:space="preserve"> </w:t>
      </w:r>
      <w:r>
        <w:t>сфере</w:t>
      </w:r>
      <w:r w:rsidRPr="00DF0582">
        <w:t xml:space="preserve"> </w:t>
      </w:r>
      <w:r>
        <w:t>местного</w:t>
      </w:r>
      <w:r w:rsidRPr="00DF0582">
        <w:t xml:space="preserve"> </w:t>
      </w:r>
      <w:r>
        <w:t>самоуправления</w:t>
      </w:r>
      <w:r w:rsidRPr="00DF0582">
        <w:t xml:space="preserve"> </w:t>
      </w:r>
      <w:r>
        <w:t>и</w:t>
      </w:r>
      <w:r w:rsidRPr="00DF0582">
        <w:t xml:space="preserve"> </w:t>
      </w:r>
      <w:r>
        <w:t>действующих</w:t>
      </w:r>
      <w:r w:rsidRPr="00DF0582">
        <w:t xml:space="preserve"> </w:t>
      </w:r>
      <w:r>
        <w:t>донорских</w:t>
      </w:r>
      <w:r w:rsidRPr="00DF0582">
        <w:t xml:space="preserve"> </w:t>
      </w:r>
      <w:r>
        <w:t>организаций</w:t>
      </w:r>
      <w:r w:rsidRPr="00DF0582">
        <w:t xml:space="preserve"> </w:t>
      </w:r>
      <w:r>
        <w:t>в</w:t>
      </w:r>
      <w:r w:rsidRPr="00DF0582">
        <w:t xml:space="preserve"> </w:t>
      </w:r>
      <w:r>
        <w:t>странах</w:t>
      </w:r>
      <w:r w:rsidRPr="00DF0582">
        <w:t xml:space="preserve"> </w:t>
      </w:r>
      <w:r>
        <w:t>восточного</w:t>
      </w:r>
      <w:r w:rsidRPr="00DF0582">
        <w:t xml:space="preserve"> </w:t>
      </w:r>
      <w:r>
        <w:t>партнерства</w:t>
      </w:r>
      <w:r w:rsidRPr="00DF0582">
        <w:t xml:space="preserve">. </w:t>
      </w:r>
      <w:r w:rsidR="008B664B">
        <w:t>Инициатива</w:t>
      </w:r>
      <w:r w:rsidR="008B664B" w:rsidRPr="008B664B">
        <w:rPr>
          <w:lang w:val="en-US"/>
        </w:rPr>
        <w:t xml:space="preserve"> </w:t>
      </w:r>
      <w:r w:rsidR="008B664B">
        <w:t xml:space="preserve">ЕС </w:t>
      </w:r>
      <w:r w:rsidRPr="008B664B">
        <w:rPr>
          <w:lang w:val="en-US"/>
        </w:rPr>
        <w:t>"</w:t>
      </w:r>
      <w:r>
        <w:t>Мэры</w:t>
      </w:r>
      <w:r w:rsidRPr="008B664B">
        <w:rPr>
          <w:lang w:val="en-US"/>
        </w:rPr>
        <w:t xml:space="preserve"> </w:t>
      </w:r>
      <w:r>
        <w:t>за</w:t>
      </w:r>
      <w:r w:rsidRPr="008B664B">
        <w:rPr>
          <w:lang w:val="en-US"/>
        </w:rPr>
        <w:t xml:space="preserve"> </w:t>
      </w:r>
      <w:r>
        <w:t>экономический</w:t>
      </w:r>
      <w:r w:rsidRPr="008B664B">
        <w:rPr>
          <w:lang w:val="en-US"/>
        </w:rPr>
        <w:t xml:space="preserve"> </w:t>
      </w:r>
      <w:r>
        <w:t>рост</w:t>
      </w:r>
      <w:r w:rsidRPr="008B664B">
        <w:rPr>
          <w:lang w:val="en-US"/>
        </w:rPr>
        <w:t>", 2017.</w:t>
      </w:r>
    </w:p>
    <w:p w14:paraId="2342FC84" w14:textId="77777777" w:rsidR="002D43ED" w:rsidRPr="002D43ED" w:rsidRDefault="002D43ED" w:rsidP="00056234">
      <w:pPr>
        <w:pStyle w:val="a9"/>
        <w:numPr>
          <w:ilvl w:val="0"/>
          <w:numId w:val="23"/>
        </w:numPr>
        <w:tabs>
          <w:tab w:val="left" w:pos="2979"/>
        </w:tabs>
        <w:spacing w:after="0"/>
        <w:jc w:val="both"/>
        <w:rPr>
          <w:rFonts w:asciiTheme="majorHAnsi" w:hAnsiTheme="majorHAnsi" w:cstheme="minorHAnsi"/>
          <w:lang w:val="en-US"/>
        </w:rPr>
      </w:pPr>
      <w:r w:rsidRPr="002D43ED">
        <w:rPr>
          <w:lang w:val="en-US"/>
        </w:rPr>
        <w:t xml:space="preserve">Key Features of Local Self-Government in Moldova Igor Munteanu, IDIS "Viitorul", Moldova November 2017 </w:t>
      </w:r>
    </w:p>
    <w:p w14:paraId="5BDE09E6" w14:textId="77777777" w:rsidR="002D43ED" w:rsidRPr="002D43ED" w:rsidRDefault="008B664B" w:rsidP="00056234">
      <w:pPr>
        <w:pStyle w:val="a9"/>
        <w:numPr>
          <w:ilvl w:val="0"/>
          <w:numId w:val="23"/>
        </w:numPr>
        <w:tabs>
          <w:tab w:val="left" w:pos="2979"/>
        </w:tabs>
        <w:spacing w:after="0"/>
        <w:jc w:val="both"/>
        <w:rPr>
          <w:rFonts w:asciiTheme="majorHAnsi" w:hAnsiTheme="majorHAnsi" w:cstheme="minorHAnsi"/>
          <w:lang w:val="en-US"/>
        </w:rPr>
      </w:pPr>
      <w:r w:rsidRPr="002D43ED">
        <w:rPr>
          <w:lang w:val="en-US"/>
        </w:rPr>
        <w:t>Raport de monitorizare transparența în guvernarea locală: între progres și involuție</w:t>
      </w:r>
      <w:r w:rsidR="002D43ED" w:rsidRPr="002D43ED">
        <w:rPr>
          <w:lang w:val="en-US"/>
        </w:rPr>
        <w:t xml:space="preserve">. Institutul pentru Dezvoltare şi Iniţiative Sociale (IDIS) „Viitorul” în parteneriat cu Institutul pentru Reforme Economice și Sociale din Slovacia (INEKO). Viorel Pârvan </w:t>
      </w:r>
    </w:p>
    <w:p w14:paraId="702EB45D" w14:textId="77777777" w:rsidR="00056234" w:rsidRPr="002D43ED" w:rsidRDefault="00333256" w:rsidP="00056234">
      <w:pPr>
        <w:pStyle w:val="a9"/>
        <w:numPr>
          <w:ilvl w:val="0"/>
          <w:numId w:val="23"/>
        </w:numPr>
        <w:tabs>
          <w:tab w:val="left" w:pos="2979"/>
        </w:tabs>
        <w:spacing w:after="0"/>
        <w:jc w:val="both"/>
        <w:rPr>
          <w:rFonts w:asciiTheme="majorHAnsi" w:hAnsiTheme="majorHAnsi" w:cstheme="minorHAnsi"/>
          <w:lang w:val="en-US"/>
        </w:rPr>
      </w:pPr>
      <w:r w:rsidRPr="00333256">
        <w:rPr>
          <w:lang w:val="en-US"/>
        </w:rPr>
        <w:t xml:space="preserve">BALANCED SCORECARD STRATEGY MAPS City &amp; State Government Examples. </w:t>
      </w:r>
      <w:hyperlink r:id="rId99" w:history="1">
        <w:r w:rsidRPr="00333256">
          <w:rPr>
            <w:rStyle w:val="a8"/>
            <w:lang w:val="en-US"/>
          </w:rPr>
          <w:t>https://www.clearpointstrategy.com/</w:t>
        </w:r>
      </w:hyperlink>
    </w:p>
    <w:p w14:paraId="4ACA3EA2" w14:textId="77777777" w:rsidR="002D43ED" w:rsidRPr="008B664B" w:rsidRDefault="002D43ED" w:rsidP="00056234">
      <w:pPr>
        <w:pStyle w:val="a9"/>
        <w:numPr>
          <w:ilvl w:val="0"/>
          <w:numId w:val="23"/>
        </w:numPr>
        <w:tabs>
          <w:tab w:val="left" w:pos="2979"/>
        </w:tabs>
        <w:spacing w:after="0"/>
        <w:jc w:val="both"/>
        <w:rPr>
          <w:rFonts w:asciiTheme="majorHAnsi" w:hAnsiTheme="majorHAnsi" w:cstheme="minorHAnsi"/>
          <w:lang w:val="en-US"/>
        </w:rPr>
      </w:pPr>
      <w:r w:rsidRPr="002D43ED">
        <w:rPr>
          <w:lang w:val="en-US"/>
        </w:rPr>
        <w:t xml:space="preserve">Building open, transparent, responsive and inclusive cities Urban 20 White Paper </w:t>
      </w:r>
      <w:proofErr w:type="gramStart"/>
      <w:r w:rsidRPr="002D43ED">
        <w:rPr>
          <w:lang w:val="en-US"/>
        </w:rPr>
        <w:t>An</w:t>
      </w:r>
      <w:proofErr w:type="gramEnd"/>
      <w:r w:rsidRPr="002D43ED">
        <w:rPr>
          <w:lang w:val="en-US"/>
        </w:rPr>
        <w:t xml:space="preserve"> UCLG and OGP contribution to the U20 process White Paper on Transparency and Open Government. 2018.</w:t>
      </w:r>
    </w:p>
    <w:p w14:paraId="4BD1A797" w14:textId="77777777" w:rsidR="008B664B" w:rsidRPr="00333256" w:rsidRDefault="00FA0108" w:rsidP="00056234">
      <w:pPr>
        <w:pStyle w:val="a9"/>
        <w:numPr>
          <w:ilvl w:val="0"/>
          <w:numId w:val="23"/>
        </w:numPr>
        <w:tabs>
          <w:tab w:val="left" w:pos="2979"/>
        </w:tabs>
        <w:spacing w:after="0"/>
        <w:jc w:val="both"/>
        <w:rPr>
          <w:rFonts w:asciiTheme="majorHAnsi" w:hAnsiTheme="majorHAnsi" w:cstheme="minorHAnsi"/>
          <w:lang w:val="en-US"/>
        </w:rPr>
      </w:pPr>
      <w:r w:rsidRPr="008B664B">
        <w:rPr>
          <w:lang w:val="en-US"/>
        </w:rPr>
        <w:t>Methodology for rating the transparency of cities</w:t>
      </w:r>
      <w:r w:rsidR="008B664B" w:rsidRPr="008B664B">
        <w:rPr>
          <w:lang w:val="en-US"/>
        </w:rPr>
        <w:t>. This publication is prepared under the Enhanced Public Sector Transparency and Integrity project, implemented by the United Nations Development Programme in Ukraine with the financial support of the Ministry of Foreign Affairs of Denmark during 2015-2018.</w:t>
      </w:r>
    </w:p>
    <w:p w14:paraId="59C80222" w14:textId="77777777" w:rsidR="008B664B" w:rsidRPr="006204B1" w:rsidRDefault="008B664B" w:rsidP="008B664B">
      <w:pPr>
        <w:spacing w:after="0"/>
        <w:rPr>
          <w:rFonts w:asciiTheme="majorHAnsi" w:hAnsiTheme="majorHAnsi" w:cstheme="minorHAnsi"/>
          <w:lang w:val="en-US"/>
        </w:rPr>
      </w:pPr>
    </w:p>
    <w:p w14:paraId="32ED5E4B" w14:textId="74502F4D" w:rsidR="003B29EA" w:rsidRPr="00B563CD" w:rsidRDefault="003B29EA" w:rsidP="003B29EA">
      <w:pPr>
        <w:pStyle w:val="3"/>
      </w:pPr>
      <w:bookmarkStart w:id="19" w:name="_Toc41516122"/>
      <w:bookmarkStart w:id="20" w:name="_Toc42904945"/>
      <w:r w:rsidRPr="00B563CD">
        <w:t xml:space="preserve">Приложение </w:t>
      </w:r>
      <w:r>
        <w:t>2</w:t>
      </w:r>
      <w:r w:rsidRPr="00B563CD">
        <w:t>.  Политика внутреннего взаимоотношения/</w:t>
      </w:r>
      <w:r>
        <w:t xml:space="preserve"> </w:t>
      </w:r>
      <w:r w:rsidRPr="00B563CD">
        <w:t>коммуникаций сотрудников</w:t>
      </w:r>
      <w:bookmarkEnd w:id="19"/>
      <w:bookmarkEnd w:id="20"/>
      <w:r w:rsidRPr="00B563CD">
        <w:t xml:space="preserve"> </w:t>
      </w:r>
    </w:p>
    <w:p w14:paraId="57473225" w14:textId="77777777" w:rsidR="003B29EA" w:rsidRDefault="003B29EA" w:rsidP="003B29EA">
      <w:pPr>
        <w:rPr>
          <w:rFonts w:asciiTheme="majorHAnsi" w:hAnsiTheme="majorHAnsi"/>
          <w:b/>
        </w:rPr>
      </w:pPr>
    </w:p>
    <w:p w14:paraId="615B998B" w14:textId="5EB77707" w:rsidR="003B29EA" w:rsidRDefault="003B29EA" w:rsidP="003B29EA">
      <w:pPr>
        <w:rPr>
          <w:rFonts w:asciiTheme="majorHAnsi" w:hAnsiTheme="majorHAnsi"/>
          <w:b/>
        </w:rPr>
      </w:pPr>
      <w:r w:rsidRPr="00BD07D8">
        <w:rPr>
          <w:rFonts w:asciiTheme="majorHAnsi" w:hAnsiTheme="majorHAnsi"/>
          <w:b/>
        </w:rPr>
        <w:t xml:space="preserve">Внутренний Кодекс этики сотрудников </w:t>
      </w:r>
      <w:r w:rsidR="00EE5A9C">
        <w:rPr>
          <w:rFonts w:asciiTheme="majorHAnsi" w:hAnsiTheme="majorHAnsi"/>
          <w:b/>
        </w:rPr>
        <w:t>Примэрии</w:t>
      </w:r>
      <w:r>
        <w:rPr>
          <w:rFonts w:asciiTheme="majorHAnsi" w:hAnsiTheme="majorHAnsi"/>
          <w:b/>
        </w:rPr>
        <w:t xml:space="preserve"> </w:t>
      </w:r>
      <w:r w:rsidRPr="00AF4FC9">
        <w:t>(в разработке)</w:t>
      </w:r>
    </w:p>
    <w:p w14:paraId="121E5D1D" w14:textId="2BC8D433" w:rsidR="003B29EA" w:rsidRPr="00B563CD" w:rsidRDefault="003B29EA" w:rsidP="003B29EA">
      <w:pPr>
        <w:pStyle w:val="3"/>
      </w:pPr>
      <w:bookmarkStart w:id="21" w:name="_Toc41516123"/>
      <w:bookmarkStart w:id="22" w:name="_Toc42904946"/>
      <w:r w:rsidRPr="00B563CD">
        <w:t xml:space="preserve">Приложение </w:t>
      </w:r>
      <w:r>
        <w:t>3</w:t>
      </w:r>
      <w:r w:rsidRPr="00B563CD">
        <w:t>. Политика управления вебсайтом и социальными медиа</w:t>
      </w:r>
      <w:bookmarkEnd w:id="21"/>
      <w:bookmarkEnd w:id="22"/>
    </w:p>
    <w:p w14:paraId="31E6DF6D" w14:textId="77777777" w:rsidR="003B29EA" w:rsidRDefault="003B29EA" w:rsidP="003B29EA">
      <w:pPr>
        <w:jc w:val="both"/>
        <w:rPr>
          <w:rFonts w:asciiTheme="majorHAnsi" w:hAnsiTheme="majorHAnsi"/>
        </w:rPr>
      </w:pPr>
    </w:p>
    <w:p w14:paraId="011633CA" w14:textId="77777777" w:rsidR="003B29EA" w:rsidRPr="00AF4FC9" w:rsidRDefault="003B29EA" w:rsidP="003B29EA">
      <w:pPr>
        <w:jc w:val="both"/>
        <w:rPr>
          <w:rFonts w:asciiTheme="majorHAnsi" w:hAnsiTheme="majorHAnsi"/>
        </w:rPr>
      </w:pPr>
      <w:r w:rsidRPr="00AF4FC9">
        <w:rPr>
          <w:rFonts w:asciiTheme="majorHAnsi" w:hAnsiTheme="majorHAnsi"/>
        </w:rPr>
        <w:t>Применяется к основному веб-сайту города и платформам социальных сетей для определения типов контента и частоты использования каждой платформы.</w:t>
      </w:r>
      <w:r w:rsidRPr="00AF4FC9">
        <w:rPr>
          <w:rFonts w:asciiTheme="majorHAnsi" w:hAnsiTheme="majorHAnsi"/>
        </w:rPr>
        <w:br/>
      </w:r>
    </w:p>
    <w:tbl>
      <w:tblPr>
        <w:tblStyle w:val="ab"/>
        <w:tblW w:w="0" w:type="auto"/>
        <w:tblLook w:val="04A0" w:firstRow="1" w:lastRow="0" w:firstColumn="1" w:lastColumn="0" w:noHBand="0" w:noVBand="1"/>
      </w:tblPr>
      <w:tblGrid>
        <w:gridCol w:w="5436"/>
        <w:gridCol w:w="1845"/>
        <w:gridCol w:w="1640"/>
      </w:tblGrid>
      <w:tr w:rsidR="003B29EA" w:rsidRPr="00B563CD" w14:paraId="70C57CFD" w14:textId="77777777" w:rsidTr="006204B1">
        <w:tc>
          <w:tcPr>
            <w:tcW w:w="4815" w:type="dxa"/>
          </w:tcPr>
          <w:p w14:paraId="4BCD8208" w14:textId="77777777" w:rsidR="003B29EA" w:rsidRPr="00B563CD" w:rsidRDefault="003B29EA" w:rsidP="006204B1">
            <w:pPr>
              <w:rPr>
                <w:rFonts w:asciiTheme="majorHAnsi" w:hAnsiTheme="majorHAnsi"/>
                <w:b/>
                <w:bCs/>
                <w:sz w:val="20"/>
                <w:szCs w:val="20"/>
              </w:rPr>
            </w:pPr>
            <w:r w:rsidRPr="00B563CD">
              <w:rPr>
                <w:rFonts w:asciiTheme="majorHAnsi" w:hAnsiTheme="majorHAnsi"/>
                <w:b/>
                <w:bCs/>
                <w:sz w:val="20"/>
                <w:szCs w:val="20"/>
              </w:rPr>
              <w:t>Канал</w:t>
            </w:r>
          </w:p>
        </w:tc>
        <w:tc>
          <w:tcPr>
            <w:tcW w:w="2703" w:type="dxa"/>
          </w:tcPr>
          <w:p w14:paraId="260248D9" w14:textId="77777777" w:rsidR="003B29EA" w:rsidRPr="00B563CD" w:rsidRDefault="003B29EA" w:rsidP="006204B1">
            <w:pPr>
              <w:rPr>
                <w:rFonts w:asciiTheme="majorHAnsi" w:hAnsiTheme="majorHAnsi"/>
                <w:b/>
                <w:bCs/>
                <w:sz w:val="20"/>
                <w:szCs w:val="20"/>
              </w:rPr>
            </w:pPr>
            <w:r w:rsidRPr="00B563CD">
              <w:rPr>
                <w:rFonts w:asciiTheme="majorHAnsi" w:hAnsiTheme="majorHAnsi"/>
                <w:b/>
                <w:bCs/>
                <w:sz w:val="20"/>
                <w:szCs w:val="20"/>
              </w:rPr>
              <w:t>Сообщение</w:t>
            </w:r>
          </w:p>
        </w:tc>
        <w:tc>
          <w:tcPr>
            <w:tcW w:w="1826" w:type="dxa"/>
          </w:tcPr>
          <w:p w14:paraId="40B166E7" w14:textId="77777777" w:rsidR="003B29EA" w:rsidRPr="00B563CD" w:rsidRDefault="003B29EA" w:rsidP="006204B1">
            <w:pPr>
              <w:rPr>
                <w:rFonts w:asciiTheme="majorHAnsi" w:hAnsiTheme="majorHAnsi"/>
                <w:b/>
                <w:bCs/>
                <w:sz w:val="20"/>
                <w:szCs w:val="20"/>
              </w:rPr>
            </w:pPr>
            <w:r w:rsidRPr="00B563CD">
              <w:rPr>
                <w:rFonts w:asciiTheme="majorHAnsi" w:hAnsiTheme="majorHAnsi"/>
                <w:b/>
                <w:bCs/>
                <w:sz w:val="20"/>
                <w:szCs w:val="20"/>
              </w:rPr>
              <w:t xml:space="preserve">Частота </w:t>
            </w:r>
          </w:p>
        </w:tc>
      </w:tr>
      <w:tr w:rsidR="003B29EA" w:rsidRPr="00B563CD" w14:paraId="7BA73F4B" w14:textId="77777777" w:rsidTr="006204B1">
        <w:tc>
          <w:tcPr>
            <w:tcW w:w="4815" w:type="dxa"/>
          </w:tcPr>
          <w:p w14:paraId="6358E447" w14:textId="1AC5EC2C" w:rsidR="003B29EA" w:rsidRDefault="003B29EA" w:rsidP="006204B1">
            <w:pPr>
              <w:jc w:val="both"/>
              <w:rPr>
                <w:rFonts w:asciiTheme="majorHAnsi" w:hAnsiTheme="majorHAnsi"/>
                <w:color w:val="000000" w:themeColor="text1"/>
                <w:sz w:val="20"/>
                <w:szCs w:val="20"/>
              </w:rPr>
            </w:pPr>
            <w:r w:rsidRPr="00B563CD">
              <w:rPr>
                <w:rFonts w:asciiTheme="majorHAnsi" w:hAnsiTheme="majorHAnsi"/>
                <w:color w:val="000000" w:themeColor="text1"/>
                <w:sz w:val="20"/>
                <w:szCs w:val="20"/>
              </w:rPr>
              <w:t xml:space="preserve">Официальный сайт </w:t>
            </w:r>
            <w:r w:rsidR="00EE5A9C">
              <w:rPr>
                <w:rFonts w:asciiTheme="majorHAnsi" w:hAnsiTheme="majorHAnsi"/>
                <w:color w:val="000000" w:themeColor="text1"/>
                <w:sz w:val="20"/>
                <w:szCs w:val="20"/>
              </w:rPr>
              <w:t>Примэрии</w:t>
            </w:r>
            <w:r w:rsidRPr="00B563CD">
              <w:rPr>
                <w:rFonts w:asciiTheme="majorHAnsi" w:hAnsiTheme="majorHAnsi"/>
                <w:color w:val="000000" w:themeColor="text1"/>
                <w:sz w:val="20"/>
                <w:szCs w:val="20"/>
              </w:rPr>
              <w:t xml:space="preserve"> Ко</w:t>
            </w:r>
            <w:r>
              <w:rPr>
                <w:rFonts w:asciiTheme="majorHAnsi" w:hAnsiTheme="majorHAnsi"/>
                <w:color w:val="000000" w:themeColor="text1"/>
                <w:sz w:val="20"/>
                <w:szCs w:val="20"/>
              </w:rPr>
              <w:t>пчак</w:t>
            </w:r>
            <w:r w:rsidRPr="00B563CD">
              <w:rPr>
                <w:rFonts w:asciiTheme="majorHAnsi" w:hAnsiTheme="majorHAnsi"/>
                <w:color w:val="000000" w:themeColor="text1"/>
                <w:sz w:val="20"/>
                <w:szCs w:val="20"/>
              </w:rPr>
              <w:t xml:space="preserve"> - </w:t>
            </w:r>
          </w:p>
          <w:p w14:paraId="2EEC92F5" w14:textId="77777777" w:rsidR="003B29EA" w:rsidRDefault="00553E36" w:rsidP="003B29EA">
            <w:hyperlink r:id="rId100" w:history="1">
              <w:r w:rsidR="003B29EA" w:rsidRPr="005E7F83">
                <w:rPr>
                  <w:rStyle w:val="a8"/>
                  <w:rFonts w:asciiTheme="majorHAnsi" w:hAnsiTheme="majorHAnsi" w:cstheme="minorHAnsi"/>
                </w:rPr>
                <w:t>http://webportal.copceac.md/?q=node/82</w:t>
              </w:r>
            </w:hyperlink>
          </w:p>
          <w:p w14:paraId="56836E04" w14:textId="601C7E3D" w:rsidR="003B29EA" w:rsidRDefault="00553E36" w:rsidP="006204B1">
            <w:pPr>
              <w:rPr>
                <w:rFonts w:asciiTheme="majorHAnsi" w:hAnsiTheme="majorHAnsi"/>
                <w:sz w:val="20"/>
                <w:szCs w:val="20"/>
              </w:rPr>
            </w:pPr>
            <w:hyperlink r:id="rId101" w:history="1">
              <w:r w:rsidR="003B29EA" w:rsidRPr="00BD635C">
                <w:rPr>
                  <w:rStyle w:val="a8"/>
                  <w:rFonts w:asciiTheme="majorHAnsi" w:hAnsiTheme="majorHAnsi"/>
                  <w:sz w:val="20"/>
                  <w:szCs w:val="20"/>
                  <w:lang w:val="en-US"/>
                </w:rPr>
                <w:t>www</w:t>
              </w:r>
              <w:r w:rsidR="003B29EA" w:rsidRPr="003B29EA">
                <w:rPr>
                  <w:rStyle w:val="a8"/>
                  <w:rFonts w:asciiTheme="majorHAnsi" w:hAnsiTheme="majorHAnsi"/>
                  <w:sz w:val="20"/>
                  <w:szCs w:val="20"/>
                </w:rPr>
                <w:t>.</w:t>
              </w:r>
              <w:r w:rsidR="003B29EA" w:rsidRPr="00BD635C">
                <w:rPr>
                  <w:rStyle w:val="a8"/>
                  <w:rFonts w:asciiTheme="majorHAnsi" w:hAnsiTheme="majorHAnsi"/>
                  <w:sz w:val="20"/>
                  <w:szCs w:val="20"/>
                  <w:lang w:val="en-US"/>
                </w:rPr>
                <w:t>copceac</w:t>
              </w:r>
              <w:r w:rsidR="003B29EA" w:rsidRPr="003B29EA">
                <w:rPr>
                  <w:rStyle w:val="a8"/>
                  <w:rFonts w:asciiTheme="majorHAnsi" w:hAnsiTheme="majorHAnsi"/>
                  <w:sz w:val="20"/>
                  <w:szCs w:val="20"/>
                </w:rPr>
                <w:t>.</w:t>
              </w:r>
              <w:r w:rsidR="003B29EA" w:rsidRPr="00BD635C">
                <w:rPr>
                  <w:rStyle w:val="a8"/>
                  <w:rFonts w:asciiTheme="majorHAnsi" w:hAnsiTheme="majorHAnsi"/>
                  <w:sz w:val="20"/>
                  <w:szCs w:val="20"/>
                  <w:lang w:val="en-US"/>
                </w:rPr>
                <w:t>md</w:t>
              </w:r>
            </w:hyperlink>
            <w:r w:rsidR="003B29EA" w:rsidRPr="003B29EA">
              <w:rPr>
                <w:rFonts w:asciiTheme="majorHAnsi" w:hAnsiTheme="majorHAnsi"/>
                <w:sz w:val="20"/>
                <w:szCs w:val="20"/>
              </w:rPr>
              <w:t xml:space="preserve"> </w:t>
            </w:r>
          </w:p>
          <w:p w14:paraId="2F90A08A" w14:textId="74AD7DF8" w:rsidR="003B29EA" w:rsidRPr="00B563CD" w:rsidRDefault="00553E36" w:rsidP="006204B1">
            <w:pPr>
              <w:rPr>
                <w:rFonts w:asciiTheme="majorHAnsi" w:hAnsiTheme="majorHAnsi"/>
                <w:sz w:val="20"/>
                <w:szCs w:val="20"/>
              </w:rPr>
            </w:pPr>
            <w:hyperlink r:id="rId102" w:history="1">
              <w:r w:rsidR="003B29EA" w:rsidRPr="004C4E22">
                <w:rPr>
                  <w:rStyle w:val="a8"/>
                  <w:rFonts w:asciiTheme="majorHAnsi" w:hAnsiTheme="majorHAnsi"/>
                  <w:sz w:val="20"/>
                  <w:szCs w:val="20"/>
                  <w:lang w:val="en-US"/>
                </w:rPr>
                <w:t>www</w:t>
              </w:r>
              <w:r w:rsidR="003B29EA" w:rsidRPr="004C4E22">
                <w:rPr>
                  <w:rStyle w:val="a8"/>
                  <w:rFonts w:asciiTheme="majorHAnsi" w:hAnsiTheme="majorHAnsi"/>
                  <w:sz w:val="20"/>
                  <w:szCs w:val="20"/>
                </w:rPr>
                <w:t>.</w:t>
              </w:r>
              <w:r w:rsidR="003B29EA" w:rsidRPr="004C4E22">
                <w:rPr>
                  <w:rStyle w:val="a8"/>
                  <w:rFonts w:asciiTheme="majorHAnsi" w:hAnsiTheme="majorHAnsi"/>
                  <w:sz w:val="20"/>
                  <w:szCs w:val="20"/>
                  <w:lang w:val="en-US"/>
                </w:rPr>
                <w:t>copceac</w:t>
              </w:r>
              <w:r w:rsidR="003B29EA" w:rsidRPr="004C4E22">
                <w:rPr>
                  <w:rStyle w:val="a8"/>
                  <w:rFonts w:asciiTheme="majorHAnsi" w:hAnsiTheme="majorHAnsi"/>
                  <w:sz w:val="20"/>
                  <w:szCs w:val="20"/>
                </w:rPr>
                <w:t>-</w:t>
              </w:r>
              <w:r w:rsidR="003B29EA" w:rsidRPr="004C4E22">
                <w:rPr>
                  <w:rStyle w:val="a8"/>
                  <w:rFonts w:asciiTheme="majorHAnsi" w:hAnsiTheme="majorHAnsi"/>
                  <w:sz w:val="20"/>
                  <w:szCs w:val="20"/>
                  <w:lang w:val="en-US"/>
                </w:rPr>
                <w:t>news</w:t>
              </w:r>
            </w:hyperlink>
          </w:p>
        </w:tc>
        <w:tc>
          <w:tcPr>
            <w:tcW w:w="2703" w:type="dxa"/>
          </w:tcPr>
          <w:p w14:paraId="5A6B8BCC" w14:textId="77777777" w:rsidR="003B29EA" w:rsidRPr="00B563CD" w:rsidRDefault="003B29EA" w:rsidP="003B29EA">
            <w:pPr>
              <w:pStyle w:val="a9"/>
              <w:numPr>
                <w:ilvl w:val="0"/>
                <w:numId w:val="28"/>
              </w:numPr>
              <w:ind w:left="18" w:hanging="142"/>
              <w:rPr>
                <w:rFonts w:asciiTheme="majorHAnsi" w:hAnsiTheme="majorHAnsi"/>
                <w:sz w:val="20"/>
                <w:szCs w:val="20"/>
              </w:rPr>
            </w:pPr>
            <w:r w:rsidRPr="00B563CD">
              <w:rPr>
                <w:rFonts w:asciiTheme="majorHAnsi" w:hAnsiTheme="majorHAnsi"/>
                <w:sz w:val="20"/>
                <w:szCs w:val="20"/>
              </w:rPr>
              <w:t xml:space="preserve">Полная информация об услугах, программах, тендерах и событиях </w:t>
            </w:r>
          </w:p>
          <w:p w14:paraId="6ADEFDC1" w14:textId="77777777" w:rsidR="003B29EA" w:rsidRPr="00B563CD" w:rsidRDefault="003B29EA" w:rsidP="003B29EA">
            <w:pPr>
              <w:pStyle w:val="a9"/>
              <w:numPr>
                <w:ilvl w:val="0"/>
                <w:numId w:val="28"/>
              </w:numPr>
              <w:ind w:left="18" w:hanging="142"/>
              <w:rPr>
                <w:rFonts w:asciiTheme="majorHAnsi" w:hAnsiTheme="majorHAnsi"/>
                <w:sz w:val="20"/>
                <w:szCs w:val="20"/>
              </w:rPr>
            </w:pPr>
            <w:r w:rsidRPr="00B563CD">
              <w:rPr>
                <w:rFonts w:asciiTheme="majorHAnsi" w:hAnsiTheme="majorHAnsi"/>
                <w:sz w:val="20"/>
                <w:szCs w:val="20"/>
              </w:rPr>
              <w:t>Новости, объявления и обновления</w:t>
            </w:r>
          </w:p>
        </w:tc>
        <w:tc>
          <w:tcPr>
            <w:tcW w:w="1826" w:type="dxa"/>
          </w:tcPr>
          <w:p w14:paraId="07B9BD7E" w14:textId="77777777" w:rsidR="003B29EA" w:rsidRPr="00B563CD" w:rsidRDefault="003B29EA" w:rsidP="006204B1">
            <w:pPr>
              <w:rPr>
                <w:rFonts w:asciiTheme="majorHAnsi" w:hAnsiTheme="majorHAnsi"/>
                <w:sz w:val="20"/>
                <w:szCs w:val="20"/>
              </w:rPr>
            </w:pPr>
            <w:r w:rsidRPr="00B563CD">
              <w:rPr>
                <w:rFonts w:asciiTheme="majorHAnsi" w:hAnsiTheme="majorHAnsi"/>
                <w:sz w:val="20"/>
                <w:szCs w:val="20"/>
              </w:rPr>
              <w:t>Еженедельные обновления и сообщения</w:t>
            </w:r>
          </w:p>
        </w:tc>
      </w:tr>
      <w:tr w:rsidR="003B29EA" w:rsidRPr="00B563CD" w14:paraId="22B5A81E" w14:textId="77777777" w:rsidTr="006204B1">
        <w:tc>
          <w:tcPr>
            <w:tcW w:w="4815" w:type="dxa"/>
          </w:tcPr>
          <w:p w14:paraId="5A342D1C" w14:textId="77777777" w:rsidR="003B29EA" w:rsidRPr="00B563CD" w:rsidRDefault="003B29EA" w:rsidP="006204B1">
            <w:pPr>
              <w:rPr>
                <w:rFonts w:asciiTheme="majorHAnsi" w:hAnsiTheme="majorHAnsi"/>
                <w:sz w:val="20"/>
                <w:szCs w:val="20"/>
              </w:rPr>
            </w:pPr>
            <w:r w:rsidRPr="00B563CD">
              <w:rPr>
                <w:rFonts w:asciiTheme="majorHAnsi" w:hAnsiTheme="majorHAnsi"/>
                <w:sz w:val="20"/>
                <w:szCs w:val="20"/>
              </w:rPr>
              <w:t xml:space="preserve">Внутренняя электронная рассылка новостей  </w:t>
            </w:r>
          </w:p>
        </w:tc>
        <w:tc>
          <w:tcPr>
            <w:tcW w:w="2703" w:type="dxa"/>
          </w:tcPr>
          <w:p w14:paraId="1EB37798" w14:textId="77777777" w:rsidR="003B29EA" w:rsidRPr="00B563CD" w:rsidRDefault="003B29EA" w:rsidP="006204B1">
            <w:pPr>
              <w:rPr>
                <w:rFonts w:asciiTheme="majorHAnsi" w:hAnsiTheme="majorHAnsi"/>
                <w:sz w:val="20"/>
                <w:szCs w:val="20"/>
              </w:rPr>
            </w:pPr>
            <w:r w:rsidRPr="00B563CD">
              <w:rPr>
                <w:rFonts w:asciiTheme="majorHAnsi" w:hAnsiTheme="majorHAnsi"/>
                <w:sz w:val="20"/>
                <w:szCs w:val="20"/>
              </w:rPr>
              <w:t>Основные новости и события</w:t>
            </w:r>
          </w:p>
        </w:tc>
        <w:tc>
          <w:tcPr>
            <w:tcW w:w="1826" w:type="dxa"/>
          </w:tcPr>
          <w:p w14:paraId="65FFD5B0" w14:textId="77777777" w:rsidR="003B29EA" w:rsidRPr="00B563CD" w:rsidRDefault="003B29EA" w:rsidP="006204B1">
            <w:pPr>
              <w:rPr>
                <w:rFonts w:asciiTheme="majorHAnsi" w:hAnsiTheme="majorHAnsi"/>
                <w:sz w:val="20"/>
                <w:szCs w:val="20"/>
              </w:rPr>
            </w:pPr>
            <w:r w:rsidRPr="00B563CD">
              <w:rPr>
                <w:rFonts w:asciiTheme="majorHAnsi" w:hAnsiTheme="majorHAnsi"/>
                <w:sz w:val="20"/>
                <w:szCs w:val="20"/>
              </w:rPr>
              <w:t>Еженедельная рассылка</w:t>
            </w:r>
          </w:p>
        </w:tc>
      </w:tr>
      <w:tr w:rsidR="003B29EA" w:rsidRPr="00B563CD" w14:paraId="2F21712D" w14:textId="77777777" w:rsidTr="006204B1">
        <w:tc>
          <w:tcPr>
            <w:tcW w:w="4815" w:type="dxa"/>
          </w:tcPr>
          <w:p w14:paraId="2DFF3EF2" w14:textId="77777777" w:rsidR="003B29EA" w:rsidRPr="00B563CD" w:rsidRDefault="003B29EA" w:rsidP="006204B1">
            <w:pPr>
              <w:jc w:val="both"/>
              <w:rPr>
                <w:rFonts w:asciiTheme="majorHAnsi" w:hAnsiTheme="majorHAnsi"/>
                <w:color w:val="000000" w:themeColor="text1"/>
                <w:sz w:val="20"/>
                <w:szCs w:val="20"/>
              </w:rPr>
            </w:pPr>
            <w:r w:rsidRPr="00B563CD">
              <w:rPr>
                <w:rFonts w:asciiTheme="majorHAnsi" w:hAnsiTheme="majorHAnsi"/>
                <w:color w:val="000000" w:themeColor="text1"/>
                <w:sz w:val="20"/>
                <w:szCs w:val="20"/>
                <w:lang w:val="en-US"/>
              </w:rPr>
              <w:t>Facebook</w:t>
            </w:r>
            <w:r w:rsidRPr="00B563CD">
              <w:rPr>
                <w:rFonts w:asciiTheme="majorHAnsi" w:hAnsiTheme="majorHAnsi"/>
                <w:color w:val="000000" w:themeColor="text1"/>
                <w:sz w:val="20"/>
                <w:szCs w:val="20"/>
              </w:rPr>
              <w:t>:</w:t>
            </w:r>
          </w:p>
          <w:p w14:paraId="15B97D95" w14:textId="717498F2" w:rsidR="003B29EA" w:rsidRPr="00B563CD" w:rsidRDefault="00553E36" w:rsidP="006204B1">
            <w:pPr>
              <w:rPr>
                <w:rFonts w:asciiTheme="majorHAnsi" w:hAnsiTheme="majorHAnsi"/>
                <w:sz w:val="20"/>
                <w:szCs w:val="20"/>
              </w:rPr>
            </w:pPr>
            <w:hyperlink r:id="rId103" w:history="1">
              <w:r w:rsidR="003B29EA" w:rsidRPr="00BD635C">
                <w:rPr>
                  <w:rStyle w:val="a8"/>
                  <w:rFonts w:asciiTheme="majorHAnsi" w:hAnsiTheme="majorHAnsi"/>
                  <w:sz w:val="20"/>
                  <w:szCs w:val="20"/>
                  <w:lang w:val="en-US"/>
                </w:rPr>
                <w:t>https</w:t>
              </w:r>
              <w:r w:rsidR="003B29EA" w:rsidRPr="003B29EA">
                <w:rPr>
                  <w:rStyle w:val="a8"/>
                  <w:rFonts w:asciiTheme="majorHAnsi" w:hAnsiTheme="majorHAnsi"/>
                  <w:sz w:val="20"/>
                  <w:szCs w:val="20"/>
                </w:rPr>
                <w:t>://</w:t>
              </w:r>
              <w:r w:rsidR="003B29EA" w:rsidRPr="00BD635C">
                <w:rPr>
                  <w:rStyle w:val="a8"/>
                  <w:rFonts w:asciiTheme="majorHAnsi" w:hAnsiTheme="majorHAnsi"/>
                  <w:sz w:val="20"/>
                  <w:szCs w:val="20"/>
                  <w:lang w:val="en-US"/>
                </w:rPr>
                <w:t>www</w:t>
              </w:r>
              <w:r w:rsidR="003B29EA" w:rsidRPr="003B29EA">
                <w:rPr>
                  <w:rStyle w:val="a8"/>
                  <w:rFonts w:asciiTheme="majorHAnsi" w:hAnsiTheme="majorHAnsi"/>
                  <w:sz w:val="20"/>
                  <w:szCs w:val="20"/>
                </w:rPr>
                <w:t>.</w:t>
              </w:r>
              <w:r w:rsidR="003B29EA" w:rsidRPr="00BD635C">
                <w:rPr>
                  <w:rStyle w:val="a8"/>
                  <w:rFonts w:asciiTheme="majorHAnsi" w:hAnsiTheme="majorHAnsi"/>
                  <w:sz w:val="20"/>
                  <w:szCs w:val="20"/>
                  <w:lang w:val="en-US"/>
                </w:rPr>
                <w:t>facebook</w:t>
              </w:r>
              <w:r w:rsidR="003B29EA" w:rsidRPr="003B29EA">
                <w:rPr>
                  <w:rStyle w:val="a8"/>
                  <w:rFonts w:asciiTheme="majorHAnsi" w:hAnsiTheme="majorHAnsi"/>
                  <w:sz w:val="20"/>
                  <w:szCs w:val="20"/>
                </w:rPr>
                <w:t>.</w:t>
              </w:r>
              <w:r w:rsidR="003B29EA" w:rsidRPr="00BD635C">
                <w:rPr>
                  <w:rStyle w:val="a8"/>
                  <w:rFonts w:asciiTheme="majorHAnsi" w:hAnsiTheme="majorHAnsi"/>
                  <w:sz w:val="20"/>
                  <w:szCs w:val="20"/>
                  <w:lang w:val="en-US"/>
                </w:rPr>
                <w:t>com</w:t>
              </w:r>
              <w:r w:rsidR="003B29EA" w:rsidRPr="003B29EA">
                <w:rPr>
                  <w:rStyle w:val="a8"/>
                  <w:rFonts w:asciiTheme="majorHAnsi" w:hAnsiTheme="majorHAnsi"/>
                  <w:sz w:val="20"/>
                  <w:szCs w:val="20"/>
                </w:rPr>
                <w:t>/</w:t>
              </w:r>
              <w:r w:rsidR="003B29EA" w:rsidRPr="00BD635C">
                <w:rPr>
                  <w:rStyle w:val="a8"/>
                  <w:rFonts w:asciiTheme="majorHAnsi" w:hAnsiTheme="majorHAnsi"/>
                  <w:sz w:val="20"/>
                  <w:szCs w:val="20"/>
                  <w:lang w:val="en-US"/>
                </w:rPr>
                <w:t>copceac</w:t>
              </w:r>
              <w:r w:rsidR="003B29EA" w:rsidRPr="003B29EA">
                <w:rPr>
                  <w:rStyle w:val="a8"/>
                  <w:rFonts w:asciiTheme="majorHAnsi" w:hAnsiTheme="majorHAnsi"/>
                  <w:sz w:val="20"/>
                  <w:szCs w:val="20"/>
                </w:rPr>
                <w:t>/</w:t>
              </w:r>
            </w:hyperlink>
          </w:p>
        </w:tc>
        <w:tc>
          <w:tcPr>
            <w:tcW w:w="2703" w:type="dxa"/>
          </w:tcPr>
          <w:p w14:paraId="08137BD9" w14:textId="77777777" w:rsidR="003B29EA" w:rsidRPr="00B563CD" w:rsidRDefault="003B29EA" w:rsidP="006204B1">
            <w:pPr>
              <w:rPr>
                <w:rFonts w:asciiTheme="majorHAnsi" w:hAnsiTheme="majorHAnsi"/>
                <w:sz w:val="20"/>
                <w:szCs w:val="20"/>
              </w:rPr>
            </w:pPr>
            <w:r w:rsidRPr="00B563CD">
              <w:rPr>
                <w:rFonts w:asciiTheme="majorHAnsi" w:hAnsiTheme="majorHAnsi"/>
                <w:sz w:val="20"/>
                <w:szCs w:val="20"/>
              </w:rPr>
              <w:t>Новости, оповещения, обновления, события</w:t>
            </w:r>
          </w:p>
        </w:tc>
        <w:tc>
          <w:tcPr>
            <w:tcW w:w="1826" w:type="dxa"/>
          </w:tcPr>
          <w:p w14:paraId="6E82E894" w14:textId="77777777" w:rsidR="003B29EA" w:rsidRPr="00B563CD" w:rsidRDefault="003B29EA" w:rsidP="006204B1">
            <w:pPr>
              <w:rPr>
                <w:rFonts w:asciiTheme="majorHAnsi" w:hAnsiTheme="majorHAnsi"/>
                <w:sz w:val="20"/>
                <w:szCs w:val="20"/>
              </w:rPr>
            </w:pPr>
            <w:r w:rsidRPr="00B563CD">
              <w:rPr>
                <w:rFonts w:asciiTheme="majorHAnsi" w:hAnsiTheme="majorHAnsi"/>
                <w:sz w:val="20"/>
                <w:szCs w:val="20"/>
              </w:rPr>
              <w:t>7-10 постов в неделю</w:t>
            </w:r>
          </w:p>
        </w:tc>
      </w:tr>
      <w:tr w:rsidR="003B29EA" w:rsidRPr="00B563CD" w14:paraId="62FF467C" w14:textId="77777777" w:rsidTr="006204B1">
        <w:tc>
          <w:tcPr>
            <w:tcW w:w="4815" w:type="dxa"/>
          </w:tcPr>
          <w:p w14:paraId="30FF851E" w14:textId="77777777" w:rsidR="003B29EA" w:rsidRPr="006204B1" w:rsidRDefault="003B29EA" w:rsidP="006204B1">
            <w:pPr>
              <w:jc w:val="both"/>
              <w:rPr>
                <w:rFonts w:asciiTheme="majorHAnsi" w:hAnsiTheme="majorHAnsi"/>
                <w:color w:val="000000" w:themeColor="text1"/>
                <w:sz w:val="20"/>
                <w:szCs w:val="20"/>
              </w:rPr>
            </w:pPr>
            <w:r w:rsidRPr="00B563CD">
              <w:rPr>
                <w:rFonts w:asciiTheme="majorHAnsi" w:hAnsiTheme="majorHAnsi"/>
                <w:color w:val="000000" w:themeColor="text1"/>
                <w:sz w:val="20"/>
                <w:szCs w:val="20"/>
                <w:lang w:val="en-US"/>
              </w:rPr>
              <w:t>Odnoklassniki</w:t>
            </w:r>
            <w:r w:rsidRPr="006204B1">
              <w:rPr>
                <w:rFonts w:asciiTheme="majorHAnsi" w:hAnsiTheme="majorHAnsi"/>
                <w:color w:val="000000" w:themeColor="text1"/>
                <w:sz w:val="20"/>
                <w:szCs w:val="20"/>
              </w:rPr>
              <w:t>:</w:t>
            </w:r>
          </w:p>
          <w:p w14:paraId="5C98A65B" w14:textId="22EDFB3A" w:rsidR="003B29EA" w:rsidRPr="006204B1" w:rsidRDefault="00553E36" w:rsidP="006204B1">
            <w:pPr>
              <w:rPr>
                <w:rFonts w:asciiTheme="majorHAnsi" w:hAnsiTheme="majorHAnsi"/>
                <w:sz w:val="20"/>
                <w:szCs w:val="20"/>
              </w:rPr>
            </w:pPr>
            <w:hyperlink r:id="rId104" w:history="1">
              <w:r w:rsidR="003B29EA" w:rsidRPr="00BD635C">
                <w:rPr>
                  <w:rStyle w:val="a8"/>
                  <w:sz w:val="20"/>
                  <w:szCs w:val="20"/>
                </w:rPr>
                <w:t>https://ok.ru/profile/573538773102</w:t>
              </w:r>
            </w:hyperlink>
          </w:p>
        </w:tc>
        <w:tc>
          <w:tcPr>
            <w:tcW w:w="2703" w:type="dxa"/>
          </w:tcPr>
          <w:p w14:paraId="6732DEC0" w14:textId="77777777" w:rsidR="003B29EA" w:rsidRPr="00B563CD" w:rsidRDefault="003B29EA" w:rsidP="006204B1">
            <w:pPr>
              <w:rPr>
                <w:rFonts w:asciiTheme="majorHAnsi" w:hAnsiTheme="majorHAnsi"/>
                <w:sz w:val="20"/>
                <w:szCs w:val="20"/>
                <w:lang w:val="en-US"/>
              </w:rPr>
            </w:pPr>
            <w:r w:rsidRPr="00B563CD">
              <w:rPr>
                <w:rFonts w:asciiTheme="majorHAnsi" w:hAnsiTheme="majorHAnsi"/>
                <w:sz w:val="20"/>
                <w:szCs w:val="20"/>
              </w:rPr>
              <w:t>Новости, оповещения, обновления, события</w:t>
            </w:r>
          </w:p>
        </w:tc>
        <w:tc>
          <w:tcPr>
            <w:tcW w:w="1826" w:type="dxa"/>
          </w:tcPr>
          <w:p w14:paraId="259868F5" w14:textId="77777777" w:rsidR="003B29EA" w:rsidRPr="00B563CD" w:rsidRDefault="003B29EA" w:rsidP="006204B1">
            <w:pPr>
              <w:rPr>
                <w:rFonts w:asciiTheme="majorHAnsi" w:hAnsiTheme="majorHAnsi"/>
                <w:sz w:val="20"/>
                <w:szCs w:val="20"/>
                <w:lang w:val="en-US"/>
              </w:rPr>
            </w:pPr>
            <w:r w:rsidRPr="00B563CD">
              <w:rPr>
                <w:rFonts w:asciiTheme="majorHAnsi" w:hAnsiTheme="majorHAnsi"/>
                <w:sz w:val="20"/>
                <w:szCs w:val="20"/>
              </w:rPr>
              <w:t>7-10 постов в неделю</w:t>
            </w:r>
          </w:p>
        </w:tc>
      </w:tr>
      <w:tr w:rsidR="003B29EA" w:rsidRPr="00B563CD" w14:paraId="4FD974E5" w14:textId="77777777" w:rsidTr="006204B1">
        <w:tc>
          <w:tcPr>
            <w:tcW w:w="4815" w:type="dxa"/>
          </w:tcPr>
          <w:p w14:paraId="5828C471" w14:textId="77777777" w:rsidR="003B29EA" w:rsidRDefault="003B29EA" w:rsidP="006204B1">
            <w:pPr>
              <w:rPr>
                <w:rFonts w:asciiTheme="majorHAnsi" w:hAnsiTheme="majorHAnsi"/>
                <w:color w:val="000000" w:themeColor="text1"/>
                <w:sz w:val="20"/>
                <w:szCs w:val="20"/>
                <w:lang w:val="en-US"/>
              </w:rPr>
            </w:pPr>
            <w:r w:rsidRPr="00D8096E">
              <w:rPr>
                <w:rFonts w:asciiTheme="majorHAnsi" w:hAnsiTheme="majorHAnsi"/>
                <w:color w:val="000000" w:themeColor="text1"/>
                <w:sz w:val="20"/>
                <w:szCs w:val="20"/>
                <w:lang w:val="en-US"/>
              </w:rPr>
              <w:t>Instagram</w:t>
            </w:r>
          </w:p>
          <w:p w14:paraId="763FE7D3" w14:textId="2F05061B" w:rsidR="003B29EA" w:rsidRDefault="003B29EA" w:rsidP="006204B1">
            <w:pPr>
              <w:rPr>
                <w:rFonts w:asciiTheme="majorHAnsi" w:hAnsiTheme="majorHAnsi"/>
                <w:sz w:val="20"/>
                <w:szCs w:val="20"/>
                <w:lang w:val="en-US"/>
              </w:rPr>
            </w:pPr>
            <w:r w:rsidRPr="00BD635C">
              <w:rPr>
                <w:rFonts w:asciiTheme="majorHAnsi" w:hAnsiTheme="majorHAnsi"/>
                <w:sz w:val="20"/>
                <w:szCs w:val="20"/>
                <w:lang w:val="en-US"/>
              </w:rPr>
              <w:t>instagram @copceac official</w:t>
            </w:r>
          </w:p>
          <w:p w14:paraId="71B39CFF" w14:textId="77777777" w:rsidR="003B29EA" w:rsidRPr="00D8096E" w:rsidRDefault="003B29EA" w:rsidP="006204B1">
            <w:pPr>
              <w:rPr>
                <w:rFonts w:asciiTheme="majorHAnsi" w:hAnsiTheme="majorHAnsi"/>
                <w:sz w:val="20"/>
                <w:szCs w:val="20"/>
                <w:lang w:val="en-US"/>
              </w:rPr>
            </w:pPr>
          </w:p>
          <w:p w14:paraId="0CAD6F42" w14:textId="77777777" w:rsidR="003B29EA" w:rsidRPr="00D8096E" w:rsidRDefault="003B29EA" w:rsidP="006204B1">
            <w:pPr>
              <w:rPr>
                <w:rFonts w:asciiTheme="majorHAnsi" w:hAnsiTheme="majorHAnsi"/>
                <w:sz w:val="20"/>
                <w:szCs w:val="20"/>
                <w:lang w:val="en-US"/>
              </w:rPr>
            </w:pPr>
          </w:p>
          <w:p w14:paraId="7491F623" w14:textId="77777777" w:rsidR="003B29EA" w:rsidRPr="00D8096E" w:rsidRDefault="003B29EA" w:rsidP="006204B1">
            <w:pPr>
              <w:rPr>
                <w:rStyle w:val="a8"/>
                <w:rFonts w:cs="Arial"/>
                <w:color w:val="000000" w:themeColor="text1"/>
                <w:sz w:val="20"/>
                <w:szCs w:val="20"/>
                <w:shd w:val="clear" w:color="auto" w:fill="FFFFFF"/>
                <w:lang w:val="en-US"/>
              </w:rPr>
            </w:pPr>
            <w:r w:rsidRPr="00D8096E">
              <w:rPr>
                <w:rStyle w:val="a8"/>
                <w:rFonts w:cs="Arial"/>
                <w:color w:val="000000" w:themeColor="text1"/>
                <w:sz w:val="20"/>
                <w:szCs w:val="20"/>
                <w:shd w:val="clear" w:color="auto" w:fill="FFFFFF"/>
                <w:lang w:val="en-US"/>
              </w:rPr>
              <w:t xml:space="preserve"> </w:t>
            </w:r>
          </w:p>
          <w:p w14:paraId="1E9CA1A4" w14:textId="77777777" w:rsidR="003B29EA" w:rsidRPr="00B563CD" w:rsidRDefault="003B29EA" w:rsidP="006204B1">
            <w:pPr>
              <w:rPr>
                <w:rFonts w:asciiTheme="majorHAnsi" w:hAnsiTheme="majorHAnsi"/>
                <w:sz w:val="20"/>
                <w:szCs w:val="20"/>
                <w:lang w:val="en-US"/>
              </w:rPr>
            </w:pPr>
          </w:p>
        </w:tc>
        <w:tc>
          <w:tcPr>
            <w:tcW w:w="2703" w:type="dxa"/>
          </w:tcPr>
          <w:p w14:paraId="79F1CD0B" w14:textId="77777777" w:rsidR="003B29EA" w:rsidRPr="00B563CD" w:rsidRDefault="003B29EA" w:rsidP="006204B1">
            <w:pPr>
              <w:rPr>
                <w:rFonts w:asciiTheme="majorHAnsi" w:hAnsiTheme="majorHAnsi"/>
                <w:sz w:val="20"/>
                <w:szCs w:val="20"/>
                <w:lang w:val="en-US"/>
              </w:rPr>
            </w:pPr>
            <w:r w:rsidRPr="00B563CD">
              <w:rPr>
                <w:rFonts w:asciiTheme="majorHAnsi" w:hAnsiTheme="majorHAnsi"/>
                <w:sz w:val="20"/>
                <w:szCs w:val="20"/>
              </w:rPr>
              <w:t>Новости, оповещения, обновления, события</w:t>
            </w:r>
          </w:p>
        </w:tc>
        <w:tc>
          <w:tcPr>
            <w:tcW w:w="1826" w:type="dxa"/>
          </w:tcPr>
          <w:p w14:paraId="4C540F3D" w14:textId="77777777" w:rsidR="003B29EA" w:rsidRPr="00B563CD" w:rsidRDefault="003B29EA" w:rsidP="006204B1">
            <w:pPr>
              <w:rPr>
                <w:rFonts w:asciiTheme="majorHAnsi" w:hAnsiTheme="majorHAnsi"/>
                <w:sz w:val="20"/>
                <w:szCs w:val="20"/>
                <w:lang w:val="en-US"/>
              </w:rPr>
            </w:pPr>
            <w:r w:rsidRPr="00B563CD">
              <w:rPr>
                <w:rFonts w:asciiTheme="majorHAnsi" w:hAnsiTheme="majorHAnsi"/>
                <w:sz w:val="20"/>
                <w:szCs w:val="20"/>
              </w:rPr>
              <w:t>7-10 постов в неделю</w:t>
            </w:r>
          </w:p>
        </w:tc>
      </w:tr>
      <w:tr w:rsidR="003B29EA" w:rsidRPr="00B563CD" w14:paraId="45FC4EE3" w14:textId="77777777" w:rsidTr="006204B1">
        <w:tc>
          <w:tcPr>
            <w:tcW w:w="4815" w:type="dxa"/>
          </w:tcPr>
          <w:p w14:paraId="646657F2" w14:textId="77777777" w:rsidR="003B29EA" w:rsidRPr="00B563CD" w:rsidRDefault="003B29EA" w:rsidP="006204B1">
            <w:pPr>
              <w:rPr>
                <w:rFonts w:asciiTheme="majorHAnsi" w:hAnsiTheme="majorHAnsi"/>
                <w:sz w:val="20"/>
                <w:szCs w:val="20"/>
              </w:rPr>
            </w:pPr>
            <w:r w:rsidRPr="00B563CD">
              <w:rPr>
                <w:rFonts w:asciiTheme="majorHAnsi" w:hAnsiTheme="majorHAnsi"/>
                <w:sz w:val="20"/>
                <w:szCs w:val="20"/>
              </w:rPr>
              <w:t xml:space="preserve">YouTube </w:t>
            </w:r>
          </w:p>
        </w:tc>
        <w:tc>
          <w:tcPr>
            <w:tcW w:w="2703" w:type="dxa"/>
          </w:tcPr>
          <w:p w14:paraId="4548C830" w14:textId="77777777" w:rsidR="003B29EA" w:rsidRPr="00B563CD" w:rsidRDefault="003B29EA" w:rsidP="006204B1">
            <w:pPr>
              <w:rPr>
                <w:rFonts w:asciiTheme="majorHAnsi" w:hAnsiTheme="majorHAnsi"/>
                <w:sz w:val="20"/>
                <w:szCs w:val="20"/>
              </w:rPr>
            </w:pPr>
            <w:r w:rsidRPr="00B563CD">
              <w:rPr>
                <w:rFonts w:asciiTheme="majorHAnsi" w:hAnsiTheme="majorHAnsi"/>
                <w:sz w:val="20"/>
                <w:szCs w:val="20"/>
              </w:rPr>
              <w:t>Публичные консультации, заседания местного совета, Мероприятия</w:t>
            </w:r>
          </w:p>
        </w:tc>
        <w:tc>
          <w:tcPr>
            <w:tcW w:w="1826" w:type="dxa"/>
          </w:tcPr>
          <w:p w14:paraId="1434BB26" w14:textId="77777777" w:rsidR="003B29EA" w:rsidRPr="00B563CD" w:rsidRDefault="003B29EA" w:rsidP="006204B1">
            <w:pPr>
              <w:rPr>
                <w:rFonts w:asciiTheme="majorHAnsi" w:hAnsiTheme="majorHAnsi"/>
                <w:sz w:val="20"/>
                <w:szCs w:val="20"/>
              </w:rPr>
            </w:pPr>
            <w:r w:rsidRPr="00B563CD">
              <w:rPr>
                <w:rFonts w:asciiTheme="majorHAnsi" w:hAnsiTheme="majorHAnsi"/>
                <w:sz w:val="20"/>
                <w:szCs w:val="20"/>
              </w:rPr>
              <w:t>15 - 20 загрузок / мес.</w:t>
            </w:r>
          </w:p>
        </w:tc>
      </w:tr>
      <w:tr w:rsidR="003B29EA" w:rsidRPr="00B563CD" w14:paraId="14D0085D" w14:textId="77777777" w:rsidTr="006204B1">
        <w:tc>
          <w:tcPr>
            <w:tcW w:w="4815" w:type="dxa"/>
          </w:tcPr>
          <w:p w14:paraId="2729BE33" w14:textId="77777777" w:rsidR="003B29EA" w:rsidRDefault="003B29EA" w:rsidP="003B29EA">
            <w:pPr>
              <w:ind w:hanging="851"/>
              <w:rPr>
                <w:rFonts w:asciiTheme="majorHAnsi" w:hAnsiTheme="majorHAnsi" w:cstheme="minorHAnsi"/>
              </w:rPr>
            </w:pPr>
            <w:r w:rsidRPr="00BD635C">
              <w:rPr>
                <w:rFonts w:asciiTheme="majorHAnsi" w:hAnsiTheme="majorHAnsi"/>
                <w:sz w:val="20"/>
                <w:szCs w:val="20"/>
              </w:rPr>
              <w:t xml:space="preserve">Официальная группа примара Копчака Олега Гаризан </w:t>
            </w:r>
            <w:hyperlink r:id="rId105" w:history="1">
              <w:r w:rsidRPr="00BD635C">
                <w:rPr>
                  <w:rStyle w:val="a8"/>
                  <w:sz w:val="20"/>
                  <w:szCs w:val="20"/>
                  <w:lang w:val="en-US"/>
                </w:rPr>
                <w:t>https</w:t>
              </w:r>
              <w:r w:rsidRPr="00BD635C">
                <w:rPr>
                  <w:rStyle w:val="a8"/>
                  <w:sz w:val="20"/>
                  <w:szCs w:val="20"/>
                </w:rPr>
                <w:t>://</w:t>
              </w:r>
              <w:r w:rsidRPr="00BD635C">
                <w:rPr>
                  <w:rStyle w:val="a8"/>
                  <w:sz w:val="20"/>
                  <w:szCs w:val="20"/>
                  <w:lang w:val="en-US"/>
                </w:rPr>
                <w:t>ok</w:t>
              </w:r>
              <w:r w:rsidRPr="00BD635C">
                <w:rPr>
                  <w:rStyle w:val="a8"/>
                  <w:sz w:val="20"/>
                  <w:szCs w:val="20"/>
                </w:rPr>
                <w:t>.</w:t>
              </w:r>
              <w:r w:rsidRPr="00BD635C">
                <w:rPr>
                  <w:rStyle w:val="a8"/>
                  <w:sz w:val="20"/>
                  <w:szCs w:val="20"/>
                  <w:lang w:val="en-US"/>
                </w:rPr>
                <w:t>ru</w:t>
              </w:r>
              <w:r w:rsidRPr="00BD635C">
                <w:rPr>
                  <w:rStyle w:val="a8"/>
                  <w:sz w:val="20"/>
                  <w:szCs w:val="20"/>
                </w:rPr>
                <w:t>/</w:t>
              </w:r>
              <w:r w:rsidRPr="00BD635C">
                <w:rPr>
                  <w:rStyle w:val="a8"/>
                  <w:sz w:val="20"/>
                  <w:szCs w:val="20"/>
                  <w:lang w:val="en-US"/>
                </w:rPr>
                <w:t>group</w:t>
              </w:r>
              <w:r w:rsidRPr="00BD635C">
                <w:rPr>
                  <w:rStyle w:val="a8"/>
                  <w:sz w:val="20"/>
                  <w:szCs w:val="20"/>
                </w:rPr>
                <w:t>/54514699468800/</w:t>
              </w:r>
              <w:r w:rsidRPr="00BD635C">
                <w:rPr>
                  <w:rStyle w:val="a8"/>
                  <w:sz w:val="20"/>
                  <w:szCs w:val="20"/>
                  <w:lang w:val="en-US"/>
                </w:rPr>
                <w:t>video</w:t>
              </w:r>
              <w:r w:rsidRPr="00BD635C">
                <w:rPr>
                  <w:rStyle w:val="a8"/>
                  <w:sz w:val="20"/>
                  <w:szCs w:val="20"/>
                </w:rPr>
                <w:t>/</w:t>
              </w:r>
              <w:r w:rsidRPr="00BD635C">
                <w:rPr>
                  <w:rStyle w:val="a8"/>
                  <w:sz w:val="20"/>
                  <w:szCs w:val="20"/>
                  <w:lang w:val="en-US"/>
                </w:rPr>
                <w:t>g</w:t>
              </w:r>
              <w:r w:rsidRPr="00BD635C">
                <w:rPr>
                  <w:rStyle w:val="a8"/>
                  <w:sz w:val="20"/>
                  <w:szCs w:val="20"/>
                </w:rPr>
                <w:t>54514699468800</w:t>
              </w:r>
            </w:hyperlink>
          </w:p>
          <w:p w14:paraId="3FD4927C" w14:textId="77777777" w:rsidR="003B29EA" w:rsidRPr="003B29EA" w:rsidRDefault="003B29EA" w:rsidP="006204B1">
            <w:pPr>
              <w:rPr>
                <w:rFonts w:asciiTheme="majorHAnsi" w:hAnsiTheme="majorHAnsi"/>
                <w:sz w:val="20"/>
                <w:szCs w:val="20"/>
              </w:rPr>
            </w:pPr>
          </w:p>
        </w:tc>
        <w:tc>
          <w:tcPr>
            <w:tcW w:w="2703" w:type="dxa"/>
          </w:tcPr>
          <w:p w14:paraId="590462C8" w14:textId="77777777" w:rsidR="003B29EA" w:rsidRPr="00B563CD" w:rsidRDefault="003B29EA" w:rsidP="006204B1">
            <w:pPr>
              <w:rPr>
                <w:rFonts w:asciiTheme="majorHAnsi" w:hAnsiTheme="majorHAnsi"/>
                <w:sz w:val="20"/>
                <w:szCs w:val="20"/>
                <w:lang w:val="ru-MD"/>
              </w:rPr>
            </w:pPr>
            <w:r>
              <w:rPr>
                <w:rFonts w:asciiTheme="majorHAnsi" w:hAnsiTheme="majorHAnsi"/>
                <w:sz w:val="20"/>
                <w:szCs w:val="20"/>
                <w:lang w:val="ru-MD"/>
              </w:rPr>
              <w:t>Обмен информацией и мнениями с подписчиками</w:t>
            </w:r>
          </w:p>
        </w:tc>
        <w:tc>
          <w:tcPr>
            <w:tcW w:w="1826" w:type="dxa"/>
          </w:tcPr>
          <w:p w14:paraId="184E744A" w14:textId="77777777" w:rsidR="003B29EA" w:rsidRPr="00B563CD" w:rsidRDefault="003B29EA" w:rsidP="006204B1">
            <w:pPr>
              <w:rPr>
                <w:rFonts w:asciiTheme="majorHAnsi" w:hAnsiTheme="majorHAnsi"/>
                <w:sz w:val="20"/>
                <w:szCs w:val="20"/>
                <w:lang w:val="ru-MD"/>
              </w:rPr>
            </w:pPr>
            <w:r w:rsidRPr="00B563CD">
              <w:rPr>
                <w:rFonts w:asciiTheme="majorHAnsi" w:hAnsiTheme="majorHAnsi"/>
                <w:sz w:val="20"/>
                <w:szCs w:val="20"/>
              </w:rPr>
              <w:t>7-10 постов в неделю</w:t>
            </w:r>
          </w:p>
        </w:tc>
      </w:tr>
    </w:tbl>
    <w:p w14:paraId="1600EA99" w14:textId="3C34ADEC" w:rsidR="003B29EA" w:rsidRDefault="003B29EA" w:rsidP="00CB1E97">
      <w:pPr>
        <w:pStyle w:val="3"/>
        <w:rPr>
          <w:rFonts w:cstheme="minorHAnsi"/>
          <w:color w:val="7030A0"/>
        </w:rPr>
      </w:pPr>
    </w:p>
    <w:p w14:paraId="4C01155E" w14:textId="77777777" w:rsidR="003B29EA" w:rsidRPr="003B29EA" w:rsidRDefault="003B29EA" w:rsidP="003B29EA"/>
    <w:p w14:paraId="14956431" w14:textId="3B28A756" w:rsidR="00CB1E97" w:rsidRDefault="00056234" w:rsidP="00CB1E97">
      <w:pPr>
        <w:pStyle w:val="3"/>
        <w:rPr>
          <w:rFonts w:cstheme="minorHAnsi"/>
          <w:color w:val="7030A0"/>
        </w:rPr>
      </w:pPr>
      <w:bookmarkStart w:id="23" w:name="_Toc42904947"/>
      <w:r w:rsidRPr="003B29EA">
        <w:rPr>
          <w:rFonts w:cstheme="minorHAnsi"/>
          <w:color w:val="7030A0"/>
        </w:rPr>
        <w:t xml:space="preserve">Приложение </w:t>
      </w:r>
      <w:r w:rsidR="00310C69" w:rsidRPr="003B29EA">
        <w:rPr>
          <w:rFonts w:cstheme="minorHAnsi"/>
          <w:color w:val="7030A0"/>
        </w:rPr>
        <w:t>4</w:t>
      </w:r>
      <w:r w:rsidR="00CB1E97" w:rsidRPr="003B29EA">
        <w:rPr>
          <w:rFonts w:cstheme="minorHAnsi"/>
          <w:color w:val="7030A0"/>
        </w:rPr>
        <w:t>. Памятка. Документы, которые необходимо поместить на сайт.</w:t>
      </w:r>
      <w:bookmarkEnd w:id="23"/>
    </w:p>
    <w:p w14:paraId="21A85A5F" w14:textId="77777777" w:rsidR="00451E2D" w:rsidRPr="00451E2D" w:rsidRDefault="00451E2D" w:rsidP="00451E2D"/>
    <w:tbl>
      <w:tblPr>
        <w:tblStyle w:val="ab"/>
        <w:tblW w:w="0" w:type="auto"/>
        <w:tblLook w:val="04A0" w:firstRow="1" w:lastRow="0" w:firstColumn="1" w:lastColumn="0" w:noHBand="0" w:noVBand="1"/>
      </w:tblPr>
      <w:tblGrid>
        <w:gridCol w:w="8388"/>
        <w:gridCol w:w="533"/>
      </w:tblGrid>
      <w:tr w:rsidR="00CB1E97" w:rsidRPr="005E7F83" w14:paraId="0377C8E9" w14:textId="77777777" w:rsidTr="001159A3">
        <w:tc>
          <w:tcPr>
            <w:tcW w:w="8613" w:type="dxa"/>
          </w:tcPr>
          <w:p w14:paraId="42316B6A" w14:textId="77777777" w:rsidR="00CB1E97" w:rsidRPr="005E7F83" w:rsidRDefault="00CB1E97" w:rsidP="001159A3">
            <w:pPr>
              <w:rPr>
                <w:rFonts w:asciiTheme="majorHAnsi" w:hAnsiTheme="majorHAnsi" w:cstheme="minorHAnsi"/>
                <w:b/>
                <w:sz w:val="20"/>
                <w:szCs w:val="20"/>
              </w:rPr>
            </w:pPr>
            <w:r w:rsidRPr="005E7F83">
              <w:rPr>
                <w:rFonts w:asciiTheme="majorHAnsi" w:hAnsiTheme="majorHAnsi" w:cstheme="minorHAnsi"/>
                <w:b/>
                <w:sz w:val="20"/>
                <w:szCs w:val="20"/>
              </w:rPr>
              <w:lastRenderedPageBreak/>
              <w:t>Документы, помещенные на сайт</w:t>
            </w:r>
          </w:p>
        </w:tc>
        <w:tc>
          <w:tcPr>
            <w:tcW w:w="534" w:type="dxa"/>
          </w:tcPr>
          <w:p w14:paraId="7CF2A383" w14:textId="77777777" w:rsidR="00CB1E97" w:rsidRPr="005E7F83" w:rsidRDefault="00CB1E97" w:rsidP="001159A3">
            <w:pPr>
              <w:rPr>
                <w:rFonts w:asciiTheme="majorHAnsi" w:hAnsiTheme="majorHAnsi" w:cstheme="minorHAnsi"/>
                <w:b/>
                <w:sz w:val="20"/>
                <w:szCs w:val="20"/>
              </w:rPr>
            </w:pPr>
            <w:r w:rsidRPr="005E7F83">
              <w:rPr>
                <w:rFonts w:asciiTheme="majorHAnsi" w:hAnsiTheme="majorHAnsi" w:cstheme="minorHAnsi"/>
                <w:b/>
                <w:sz w:val="20"/>
                <w:szCs w:val="20"/>
              </w:rPr>
              <w:t>+/-</w:t>
            </w:r>
          </w:p>
        </w:tc>
      </w:tr>
      <w:tr w:rsidR="00CB1E97" w:rsidRPr="005E7F83" w14:paraId="668D29B2" w14:textId="77777777" w:rsidTr="001159A3">
        <w:tc>
          <w:tcPr>
            <w:tcW w:w="8613" w:type="dxa"/>
          </w:tcPr>
          <w:p w14:paraId="256350E9" w14:textId="77777777" w:rsidR="00CB1E97" w:rsidRPr="005E7F83" w:rsidRDefault="00CB1E97" w:rsidP="001159A3">
            <w:pPr>
              <w:rPr>
                <w:rFonts w:asciiTheme="majorHAnsi" w:hAnsiTheme="majorHAnsi" w:cstheme="minorHAnsi"/>
                <w:b/>
                <w:sz w:val="20"/>
                <w:szCs w:val="20"/>
              </w:rPr>
            </w:pPr>
            <w:r w:rsidRPr="005E7F83">
              <w:rPr>
                <w:rFonts w:asciiTheme="majorHAnsi" w:hAnsiTheme="majorHAnsi" w:cstheme="minorHAnsi"/>
                <w:b/>
                <w:sz w:val="20"/>
                <w:szCs w:val="20"/>
              </w:rPr>
              <w:t xml:space="preserve">Организационная информация, социальный состав и деятельность муниципалитета </w:t>
            </w:r>
          </w:p>
          <w:p w14:paraId="6E23D24F"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 Роль и обязанности каждого члена местного совета (исполнительный орган)</w:t>
            </w:r>
          </w:p>
          <w:p w14:paraId="6F480E77"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2. Биографическая справка / резюме каждого члена местного совета</w:t>
            </w:r>
          </w:p>
          <w:p w14:paraId="3A5FEF7B"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3. Электронная почта каждого члена местного совета</w:t>
            </w:r>
          </w:p>
          <w:p w14:paraId="0D730C17"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4. Объявление активов каждого члена местного совета</w:t>
            </w:r>
          </w:p>
          <w:p w14:paraId="11A38FFF"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5. Реестр интересов каждого члена местного совета </w:t>
            </w:r>
          </w:p>
          <w:p w14:paraId="4AD7E19C"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6. Представительские расходы на каждого члена местного совета</w:t>
            </w:r>
          </w:p>
          <w:p w14:paraId="56F6EB72"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7. Список членов кабинета мэра и старших должностных лиц и соответствующее вознаграждение </w:t>
            </w:r>
          </w:p>
          <w:p w14:paraId="59B36315"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8. Годовой отчет сотрудников </w:t>
            </w:r>
          </w:p>
          <w:p w14:paraId="51ED0155"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9. Список работников, уполномоченных выполнять государственные обязанности  </w:t>
            </w:r>
          </w:p>
          <w:p w14:paraId="0C58F884"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10. Вакансии и объявления о найме</w:t>
            </w:r>
          </w:p>
          <w:p w14:paraId="4C42A33D"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11. Аутсорсинг и консалтинговые контракты на оказание услуг (виды и объемы)</w:t>
            </w:r>
          </w:p>
          <w:p w14:paraId="337D3959"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12. Процесс найма персонала (отборочная комиссия, список принятых и отклоненных заявителей, оценка, критерии) </w:t>
            </w:r>
          </w:p>
          <w:p w14:paraId="660DCB2B"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13. Общая информация о компетенции местного совета и муниципального собрания</w:t>
            </w:r>
          </w:p>
          <w:p w14:paraId="3A382788"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14. Кодекс этики муниципальных служащих</w:t>
            </w:r>
          </w:p>
          <w:p w14:paraId="1751705D"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15. Расписание заседаний местного совета и муниципального собрания</w:t>
            </w:r>
          </w:p>
          <w:p w14:paraId="2A505F1A"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16. Протоколы заседаний местного совета и муниципального собрания за последние два года </w:t>
            </w:r>
          </w:p>
          <w:p w14:paraId="685D2E93"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17. Список решений / постановлений местного совета и муниципального собрания</w:t>
            </w:r>
          </w:p>
          <w:p w14:paraId="59D0BE34"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18. Общие адреса электронной почты местного совета, муниципального собрания и гражданских приходов</w:t>
            </w:r>
          </w:p>
        </w:tc>
        <w:tc>
          <w:tcPr>
            <w:tcW w:w="534" w:type="dxa"/>
          </w:tcPr>
          <w:p w14:paraId="381DB3F2" w14:textId="77777777" w:rsidR="00CB1E97" w:rsidRPr="005E7F83" w:rsidRDefault="00CB1E97" w:rsidP="001159A3">
            <w:pPr>
              <w:rPr>
                <w:rFonts w:asciiTheme="majorHAnsi" w:hAnsiTheme="majorHAnsi" w:cstheme="minorHAnsi"/>
                <w:sz w:val="20"/>
                <w:szCs w:val="20"/>
              </w:rPr>
            </w:pPr>
          </w:p>
        </w:tc>
      </w:tr>
      <w:tr w:rsidR="00CB1E97" w:rsidRPr="005E7F83" w14:paraId="72BBCE85" w14:textId="77777777" w:rsidTr="001159A3">
        <w:tc>
          <w:tcPr>
            <w:tcW w:w="8613" w:type="dxa"/>
          </w:tcPr>
          <w:p w14:paraId="50858940" w14:textId="77777777" w:rsidR="00CB1E97" w:rsidRPr="005E7F83" w:rsidRDefault="00CB1E97" w:rsidP="001159A3">
            <w:pPr>
              <w:rPr>
                <w:rFonts w:asciiTheme="majorHAnsi" w:hAnsiTheme="majorHAnsi" w:cstheme="minorHAnsi"/>
                <w:b/>
                <w:sz w:val="20"/>
                <w:szCs w:val="20"/>
              </w:rPr>
            </w:pPr>
            <w:r w:rsidRPr="005E7F83">
              <w:rPr>
                <w:rFonts w:asciiTheme="majorHAnsi" w:hAnsiTheme="majorHAnsi" w:cstheme="minorHAnsi"/>
                <w:b/>
                <w:sz w:val="20"/>
                <w:szCs w:val="20"/>
              </w:rPr>
              <w:t>Планы и отчеты</w:t>
            </w:r>
          </w:p>
          <w:p w14:paraId="2DEF3232"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 Годовой отчет</w:t>
            </w:r>
          </w:p>
          <w:p w14:paraId="4C6568C0"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2. Отчет об устойчивом развитии</w:t>
            </w:r>
          </w:p>
          <w:p w14:paraId="69707D9E"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3. Отчет о соблюдении Статута, регулирующего право оппозиции</w:t>
            </w:r>
          </w:p>
          <w:p w14:paraId="1B8FF782"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4. Отчет о стандартах обслуживания и жалобах </w:t>
            </w:r>
          </w:p>
          <w:p w14:paraId="7D16F949"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5. Стратегический план развития населенного пункта</w:t>
            </w:r>
          </w:p>
          <w:p w14:paraId="75665529"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6. Местная стратегия Повестки дня на XXI век</w:t>
            </w:r>
          </w:p>
          <w:p w14:paraId="71DDF89B"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7. План муниципальных общественных работ </w:t>
            </w:r>
          </w:p>
          <w:p w14:paraId="6B97561B"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8. Локальный экологический план</w:t>
            </w:r>
          </w:p>
          <w:p w14:paraId="27CF3721"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9. Местный план управления отходами</w:t>
            </w:r>
          </w:p>
          <w:p w14:paraId="5382C76D"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10. Местный план образования</w:t>
            </w:r>
          </w:p>
          <w:p w14:paraId="5B2983A7"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11. Локальный аварийный план (гражданская защита)</w:t>
            </w:r>
          </w:p>
          <w:p w14:paraId="62AC7C73"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12. Локальный план культурных мероприятий</w:t>
            </w:r>
          </w:p>
          <w:p w14:paraId="0E2F3F5E"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13. План оценки и предотвращения местных коррупционных рисков </w:t>
            </w:r>
          </w:p>
        </w:tc>
        <w:tc>
          <w:tcPr>
            <w:tcW w:w="534" w:type="dxa"/>
          </w:tcPr>
          <w:p w14:paraId="459EA8BA" w14:textId="77777777" w:rsidR="00CB1E97" w:rsidRPr="005E7F83" w:rsidRDefault="00CB1E97" w:rsidP="001159A3">
            <w:pPr>
              <w:rPr>
                <w:rFonts w:asciiTheme="majorHAnsi" w:hAnsiTheme="majorHAnsi" w:cstheme="minorHAnsi"/>
                <w:sz w:val="20"/>
                <w:szCs w:val="20"/>
              </w:rPr>
            </w:pPr>
          </w:p>
        </w:tc>
      </w:tr>
      <w:tr w:rsidR="00CB1E97" w:rsidRPr="005E7F83" w14:paraId="1866D63D" w14:textId="77777777" w:rsidTr="001159A3">
        <w:tc>
          <w:tcPr>
            <w:tcW w:w="8613" w:type="dxa"/>
          </w:tcPr>
          <w:p w14:paraId="29EEB430" w14:textId="77777777" w:rsidR="00CB1E97" w:rsidRPr="005E7F83" w:rsidRDefault="00CB1E97" w:rsidP="001159A3">
            <w:pPr>
              <w:rPr>
                <w:rFonts w:asciiTheme="majorHAnsi" w:hAnsiTheme="majorHAnsi" w:cstheme="minorHAnsi"/>
                <w:b/>
                <w:sz w:val="20"/>
                <w:szCs w:val="20"/>
              </w:rPr>
            </w:pPr>
            <w:r w:rsidRPr="005E7F83">
              <w:rPr>
                <w:rFonts w:asciiTheme="majorHAnsi" w:hAnsiTheme="majorHAnsi" w:cstheme="minorHAnsi"/>
                <w:b/>
                <w:sz w:val="20"/>
                <w:szCs w:val="20"/>
              </w:rPr>
              <w:t xml:space="preserve">Местные налоги, сборы, плата за обслуживание и правила </w:t>
            </w:r>
          </w:p>
          <w:p w14:paraId="45835042"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 Муниципальные правила</w:t>
            </w:r>
          </w:p>
          <w:p w14:paraId="59AABE01"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2. Информация о системе управления качеством муниципальных услуг</w:t>
            </w:r>
          </w:p>
          <w:p w14:paraId="064817E4"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3. Информация об имуществе и активах местного совета </w:t>
            </w:r>
          </w:p>
          <w:p w14:paraId="16C92C0B"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4. Информационный бюллетень местного совета</w:t>
            </w:r>
          </w:p>
          <w:p w14:paraId="3EAB6DE6"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5. Информация о местных налогах, сборах, тарифах и плате за услуги </w:t>
            </w:r>
          </w:p>
        </w:tc>
        <w:tc>
          <w:tcPr>
            <w:tcW w:w="534" w:type="dxa"/>
          </w:tcPr>
          <w:p w14:paraId="51A3EA78" w14:textId="77777777" w:rsidR="00CB1E97" w:rsidRPr="005E7F83" w:rsidRDefault="00CB1E97" w:rsidP="001159A3">
            <w:pPr>
              <w:rPr>
                <w:rFonts w:asciiTheme="majorHAnsi" w:hAnsiTheme="majorHAnsi" w:cstheme="minorHAnsi"/>
                <w:sz w:val="20"/>
                <w:szCs w:val="20"/>
              </w:rPr>
            </w:pPr>
          </w:p>
        </w:tc>
      </w:tr>
      <w:tr w:rsidR="00CB1E97" w:rsidRPr="005E7F83" w14:paraId="72332E64" w14:textId="77777777" w:rsidTr="001159A3">
        <w:tc>
          <w:tcPr>
            <w:tcW w:w="8613" w:type="dxa"/>
          </w:tcPr>
          <w:p w14:paraId="3C359111" w14:textId="77777777" w:rsidR="00CB1E97" w:rsidRPr="005E7F83" w:rsidRDefault="00CB1E97" w:rsidP="001159A3">
            <w:pPr>
              <w:rPr>
                <w:rFonts w:asciiTheme="majorHAnsi" w:hAnsiTheme="majorHAnsi" w:cstheme="minorHAnsi"/>
                <w:b/>
                <w:sz w:val="20"/>
                <w:szCs w:val="20"/>
              </w:rPr>
            </w:pPr>
            <w:r w:rsidRPr="005E7F83">
              <w:rPr>
                <w:rFonts w:asciiTheme="majorHAnsi" w:hAnsiTheme="majorHAnsi" w:cstheme="minorHAnsi"/>
                <w:b/>
                <w:sz w:val="20"/>
                <w:szCs w:val="20"/>
              </w:rPr>
              <w:t xml:space="preserve">Отношения с гражданами </w:t>
            </w:r>
          </w:p>
          <w:p w14:paraId="6E0B07C6"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 Поисковая система сайта муниципалитета</w:t>
            </w:r>
          </w:p>
          <w:p w14:paraId="38362586"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2. Ссылки на активные социальные сети</w:t>
            </w:r>
          </w:p>
          <w:p w14:paraId="104A636B"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3. Гражданская информация относительно прерывания и приостановки местных услуг</w:t>
            </w:r>
          </w:p>
          <w:p w14:paraId="10D4BC44"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4. Система онлайн-запросов и отслеживания ответов гражданам</w:t>
            </w:r>
          </w:p>
          <w:p w14:paraId="4C473F9D"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5. Электронная почта или контактные данные омбудсмена муниципалитета.</w:t>
            </w:r>
          </w:p>
          <w:p w14:paraId="64604BBD"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6. Информация о часах работы муниципалитета.</w:t>
            </w:r>
          </w:p>
          <w:p w14:paraId="5D468C77"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7. Информация о протоколах и решениях / резолюциях о субсидиях, концессиях и использовании местных государственные активы </w:t>
            </w:r>
          </w:p>
          <w:p w14:paraId="7687A644"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8. Система управления жалобами муниципалитета</w:t>
            </w:r>
          </w:p>
        </w:tc>
        <w:tc>
          <w:tcPr>
            <w:tcW w:w="534" w:type="dxa"/>
          </w:tcPr>
          <w:p w14:paraId="4D027444" w14:textId="77777777" w:rsidR="00CB1E97" w:rsidRPr="005E7F83" w:rsidRDefault="00CB1E97" w:rsidP="001159A3">
            <w:pPr>
              <w:rPr>
                <w:rFonts w:asciiTheme="majorHAnsi" w:hAnsiTheme="majorHAnsi" w:cstheme="minorHAnsi"/>
                <w:sz w:val="20"/>
                <w:szCs w:val="20"/>
              </w:rPr>
            </w:pPr>
          </w:p>
        </w:tc>
      </w:tr>
      <w:tr w:rsidR="00CB1E97" w:rsidRPr="005E7F83" w14:paraId="3C4D7B11" w14:textId="77777777" w:rsidTr="001159A3">
        <w:tc>
          <w:tcPr>
            <w:tcW w:w="8613" w:type="dxa"/>
          </w:tcPr>
          <w:p w14:paraId="30879C6E" w14:textId="77777777" w:rsidR="00CB1E97" w:rsidRPr="005E7F83" w:rsidRDefault="00CB1E97" w:rsidP="001159A3">
            <w:pPr>
              <w:rPr>
                <w:rFonts w:asciiTheme="majorHAnsi" w:hAnsiTheme="majorHAnsi" w:cstheme="minorHAnsi"/>
                <w:b/>
                <w:sz w:val="20"/>
                <w:szCs w:val="20"/>
              </w:rPr>
            </w:pPr>
            <w:r w:rsidRPr="005E7F83">
              <w:rPr>
                <w:rFonts w:asciiTheme="majorHAnsi" w:hAnsiTheme="majorHAnsi" w:cstheme="minorHAnsi"/>
                <w:b/>
                <w:sz w:val="20"/>
                <w:szCs w:val="20"/>
              </w:rPr>
              <w:t xml:space="preserve">Государственные закупки </w:t>
            </w:r>
          </w:p>
          <w:p w14:paraId="5D88E33A"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 Государственные закупки по неконкурентным процедурам (поставщики, суммы, обоснование)</w:t>
            </w:r>
          </w:p>
          <w:p w14:paraId="67821BE8"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2. Документы о государственных закупках</w:t>
            </w:r>
          </w:p>
          <w:p w14:paraId="05758C72"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3. Отчет об оценке заявок на каждый открытый тендер</w:t>
            </w:r>
          </w:p>
          <w:p w14:paraId="099999E1"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lastRenderedPageBreak/>
              <w:t>4. Публикация имен победителей и проигравших (или консультируемых организаций для других</w:t>
            </w:r>
          </w:p>
          <w:p w14:paraId="64B10382"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процедуры) для каждого контракта</w:t>
            </w:r>
          </w:p>
          <w:p w14:paraId="75E089F6"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5. Публикация выигрышных заявок</w:t>
            </w:r>
          </w:p>
          <w:p w14:paraId="4219863F"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6. Контракты, подписанные с подрядчиками или поставщиками </w:t>
            </w:r>
          </w:p>
          <w:p w14:paraId="683FFDAB"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7. Отчеты о мониторинге и/или оценке эффективности поставщика/подрядчика/поставщика услуг</w:t>
            </w:r>
          </w:p>
          <w:p w14:paraId="79F380B4"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8. Количество контрактов, заключенных на одного поставщика/подрядчика/поставщика услуг</w:t>
            </w:r>
          </w:p>
          <w:p w14:paraId="0D9D75B3"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9. Суммы дополнительных работ, выполненных для каждого контракта</w:t>
            </w:r>
          </w:p>
          <w:p w14:paraId="6CB914B0"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10. Экспертные заключения, печать одобрения и аудиторские заключения </w:t>
            </w:r>
          </w:p>
        </w:tc>
        <w:tc>
          <w:tcPr>
            <w:tcW w:w="534" w:type="dxa"/>
          </w:tcPr>
          <w:p w14:paraId="135B9AC7" w14:textId="77777777" w:rsidR="00CB1E97" w:rsidRPr="005E7F83" w:rsidRDefault="00CB1E97" w:rsidP="001159A3">
            <w:pPr>
              <w:rPr>
                <w:rFonts w:asciiTheme="majorHAnsi" w:hAnsiTheme="majorHAnsi" w:cstheme="minorHAnsi"/>
                <w:sz w:val="20"/>
                <w:szCs w:val="20"/>
              </w:rPr>
            </w:pPr>
          </w:p>
        </w:tc>
      </w:tr>
      <w:tr w:rsidR="00CB1E97" w:rsidRPr="005E7F83" w14:paraId="6AA9EFE5" w14:textId="77777777" w:rsidTr="001159A3">
        <w:tc>
          <w:tcPr>
            <w:tcW w:w="8613" w:type="dxa"/>
          </w:tcPr>
          <w:p w14:paraId="03770C8D" w14:textId="77777777" w:rsidR="00CB1E97" w:rsidRPr="005E7F83" w:rsidRDefault="00CB1E97" w:rsidP="001159A3">
            <w:pPr>
              <w:rPr>
                <w:rFonts w:asciiTheme="majorHAnsi" w:hAnsiTheme="majorHAnsi" w:cstheme="minorHAnsi"/>
                <w:b/>
                <w:sz w:val="20"/>
                <w:szCs w:val="20"/>
              </w:rPr>
            </w:pPr>
            <w:r w:rsidRPr="005E7F83">
              <w:rPr>
                <w:rFonts w:asciiTheme="majorHAnsi" w:hAnsiTheme="majorHAnsi" w:cstheme="minorHAnsi"/>
                <w:b/>
                <w:sz w:val="20"/>
                <w:szCs w:val="20"/>
              </w:rPr>
              <w:t xml:space="preserve">Экономическая и финансовая прозрачность </w:t>
            </w:r>
          </w:p>
          <w:p w14:paraId="09293ABE"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1. Годовой бюджет </w:t>
            </w:r>
          </w:p>
          <w:p w14:paraId="0DBF435F"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2. Бухгалтерский баланс</w:t>
            </w:r>
          </w:p>
          <w:p w14:paraId="7D885DC3"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3. Отчет о прибылях и убытках </w:t>
            </w:r>
          </w:p>
          <w:p w14:paraId="73820244"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4. Управленческий отчет</w:t>
            </w:r>
          </w:p>
          <w:p w14:paraId="5D9DD16E"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5. Отчет о движении денежных средств</w:t>
            </w:r>
          </w:p>
          <w:p w14:paraId="0A784401"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6. Карты исполнения бюджета (доходы и расходы)</w:t>
            </w:r>
          </w:p>
          <w:p w14:paraId="42D58213"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7. Выполнение многолетнего инвестиционного плана</w:t>
            </w:r>
          </w:p>
          <w:p w14:paraId="13EBF716"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8. Государственные инвестиции на один приход</w:t>
            </w:r>
          </w:p>
          <w:p w14:paraId="5E72B4D9"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9. Ежегодные бюджетные поправки и исправления</w:t>
            </w:r>
          </w:p>
          <w:p w14:paraId="7190C8F6"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10. Перечень сумм, подлежащих оплате поставщикам, и соответствующих сроков погашения </w:t>
            </w:r>
          </w:p>
          <w:p w14:paraId="5A7A874B"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11. Перечень банковских кредитов и соответствующих сроков погашения</w:t>
            </w:r>
          </w:p>
          <w:p w14:paraId="29A520E3"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12. Перечень долгового факторинга и других долгов перед третьими лицами</w:t>
            </w:r>
          </w:p>
        </w:tc>
        <w:tc>
          <w:tcPr>
            <w:tcW w:w="534" w:type="dxa"/>
          </w:tcPr>
          <w:p w14:paraId="3EEB79BC" w14:textId="77777777" w:rsidR="00CB1E97" w:rsidRPr="005E7F83" w:rsidRDefault="00CB1E97" w:rsidP="001159A3">
            <w:pPr>
              <w:rPr>
                <w:rFonts w:asciiTheme="majorHAnsi" w:hAnsiTheme="majorHAnsi" w:cstheme="minorHAnsi"/>
                <w:sz w:val="20"/>
                <w:szCs w:val="20"/>
              </w:rPr>
            </w:pPr>
          </w:p>
        </w:tc>
      </w:tr>
      <w:tr w:rsidR="00CB1E97" w:rsidRPr="005E7F83" w14:paraId="3902685E" w14:textId="77777777" w:rsidTr="001159A3">
        <w:tc>
          <w:tcPr>
            <w:tcW w:w="8613" w:type="dxa"/>
          </w:tcPr>
          <w:p w14:paraId="146512CA" w14:textId="77777777" w:rsidR="00CB1E97" w:rsidRPr="005E7F83" w:rsidRDefault="00CB1E97" w:rsidP="001159A3">
            <w:pPr>
              <w:rPr>
                <w:rFonts w:asciiTheme="majorHAnsi" w:hAnsiTheme="majorHAnsi" w:cstheme="minorHAnsi"/>
                <w:b/>
                <w:sz w:val="20"/>
                <w:szCs w:val="20"/>
              </w:rPr>
            </w:pPr>
            <w:r w:rsidRPr="005E7F83">
              <w:rPr>
                <w:rFonts w:asciiTheme="majorHAnsi" w:hAnsiTheme="majorHAnsi" w:cstheme="minorHAnsi"/>
                <w:b/>
                <w:sz w:val="20"/>
                <w:szCs w:val="20"/>
              </w:rPr>
              <w:t xml:space="preserve">Городское планирование и землепользование </w:t>
            </w:r>
          </w:p>
          <w:p w14:paraId="048E86C2"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 Раздел с содержанием по городскому планированию и управлению землепользованием на главной странице интернет сайт</w:t>
            </w:r>
          </w:p>
          <w:p w14:paraId="6AD47CDE"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2. Генеральный план развития муниципального образования и итоговый отчет </w:t>
            </w:r>
          </w:p>
          <w:p w14:paraId="74C739EB"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3. Геоинформационная система (ГИС) по землепользованию</w:t>
            </w:r>
          </w:p>
          <w:p w14:paraId="1A05F485"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4. Урбанизация и детальные планы зонирования</w:t>
            </w:r>
          </w:p>
          <w:p w14:paraId="71824770"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5. Результаты общественных консультаций по муниципальным территориальным планам.</w:t>
            </w:r>
          </w:p>
          <w:p w14:paraId="2DFB8B93"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6. Состояние градостроительного отчета</w:t>
            </w:r>
          </w:p>
          <w:p w14:paraId="262651DB"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7. Резюме мнений муниципальных градостроительных служб по всей недвижимости и / или изменения в ранее утвержденных или построенных проектах </w:t>
            </w:r>
          </w:p>
          <w:p w14:paraId="271F1507"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8. Перечень земельных бирж и продаж муниципалитета, соответствующие места и суммы участия</w:t>
            </w:r>
          </w:p>
          <w:p w14:paraId="6E76788B"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 xml:space="preserve">9. Земли, ранее находившиеся в общественном достоянии, соответствующие ценности и покупатели </w:t>
            </w:r>
          </w:p>
          <w:p w14:paraId="51FB65E1" w14:textId="77777777" w:rsidR="00CB1E97" w:rsidRPr="005E7F83" w:rsidRDefault="00CB1E97" w:rsidP="001159A3">
            <w:pPr>
              <w:rPr>
                <w:rFonts w:asciiTheme="majorHAnsi" w:hAnsiTheme="majorHAnsi" w:cstheme="minorHAnsi"/>
                <w:sz w:val="20"/>
                <w:szCs w:val="20"/>
              </w:rPr>
            </w:pPr>
            <w:r w:rsidRPr="005E7F83">
              <w:rPr>
                <w:rFonts w:asciiTheme="majorHAnsi" w:hAnsiTheme="majorHAnsi" w:cstheme="minorHAnsi"/>
                <w:sz w:val="20"/>
                <w:szCs w:val="20"/>
              </w:rPr>
              <w:t>10. Список концессий на право управления госимуществом</w:t>
            </w:r>
          </w:p>
        </w:tc>
        <w:tc>
          <w:tcPr>
            <w:tcW w:w="534" w:type="dxa"/>
          </w:tcPr>
          <w:p w14:paraId="34804C78" w14:textId="77777777" w:rsidR="00CB1E97" w:rsidRPr="005E7F83" w:rsidRDefault="00CB1E97" w:rsidP="001159A3">
            <w:pPr>
              <w:rPr>
                <w:rFonts w:asciiTheme="majorHAnsi" w:hAnsiTheme="majorHAnsi" w:cstheme="minorHAnsi"/>
                <w:sz w:val="20"/>
                <w:szCs w:val="20"/>
              </w:rPr>
            </w:pPr>
          </w:p>
        </w:tc>
      </w:tr>
    </w:tbl>
    <w:p w14:paraId="2C6AB0A5" w14:textId="77777777" w:rsidR="00CB1E97" w:rsidRPr="005E7F83" w:rsidRDefault="00CB1E97" w:rsidP="00CB1E97">
      <w:pPr>
        <w:spacing w:line="240" w:lineRule="auto"/>
        <w:rPr>
          <w:rStyle w:val="30"/>
          <w:rFonts w:cstheme="minorHAnsi"/>
        </w:rPr>
      </w:pPr>
    </w:p>
    <w:sectPr w:rsidR="00CB1E97" w:rsidRPr="005E7F83" w:rsidSect="00177E9B">
      <w:pgSz w:w="11906" w:h="16838"/>
      <w:pgMar w:top="1134" w:right="127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34278" w14:textId="77777777" w:rsidR="00553E36" w:rsidRDefault="00553E36" w:rsidP="00FB07F7">
      <w:pPr>
        <w:spacing w:after="0" w:line="240" w:lineRule="auto"/>
      </w:pPr>
      <w:r>
        <w:separator/>
      </w:r>
    </w:p>
  </w:endnote>
  <w:endnote w:type="continuationSeparator" w:id="0">
    <w:p w14:paraId="6D459A86" w14:textId="77777777" w:rsidR="00553E36" w:rsidRDefault="00553E36" w:rsidP="00FB0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177A" w14:textId="77777777" w:rsidR="00553E36" w:rsidRDefault="00553E36">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DFA02" w14:textId="77777777" w:rsidR="00553E36" w:rsidRDefault="00553E36">
    <w:pPr>
      <w:pStyle w:val="af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57D25" w14:textId="77777777" w:rsidR="00553E36" w:rsidRDefault="00553E36">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E361A" w14:textId="77777777" w:rsidR="00553E36" w:rsidRDefault="00553E36" w:rsidP="00FB07F7">
      <w:pPr>
        <w:spacing w:after="0" w:line="240" w:lineRule="auto"/>
      </w:pPr>
      <w:r>
        <w:separator/>
      </w:r>
    </w:p>
  </w:footnote>
  <w:footnote w:type="continuationSeparator" w:id="0">
    <w:p w14:paraId="0C3A2AB2" w14:textId="77777777" w:rsidR="00553E36" w:rsidRDefault="00553E36" w:rsidP="00FB0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716EB" w14:textId="69210F1B" w:rsidR="00C500F2" w:rsidRDefault="00C500F2">
    <w:pPr>
      <w:pStyle w:val="af5"/>
    </w:pPr>
    <w:r>
      <w:rPr>
        <w:noProof/>
      </w:rPr>
      <mc:AlternateContent>
        <mc:Choice Requires="wps">
          <w:drawing>
            <wp:anchor distT="0" distB="0" distL="114300" distR="114300" simplePos="0" relativeHeight="251660800" behindDoc="0" locked="0" layoutInCell="0" allowOverlap="1" wp14:anchorId="344D6815" wp14:editId="189ECF57">
              <wp:simplePos x="0" y="0"/>
              <wp:positionH relativeFrom="margin">
                <wp:align>left</wp:align>
              </wp:positionH>
              <wp:positionV relativeFrom="topMargin">
                <wp:align>center</wp:align>
              </wp:positionV>
              <wp:extent cx="5943600" cy="173736"/>
              <wp:effectExtent l="0" t="0" r="0" b="635"/>
              <wp:wrapNone/>
              <wp:docPr id="220"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8A97C" w14:textId="1AB25C52" w:rsidR="00C500F2" w:rsidRDefault="00C500F2">
                          <w:pPr>
                            <w:spacing w:after="0" w:line="240" w:lineRule="auto"/>
                            <w:jc w:val="right"/>
                          </w:pPr>
                          <w:r>
                            <w:t xml:space="preserve">СТРАТЕГИЯ ТРАНСПАРЕНТНОСТИ КОПЧАК </w:t>
                          </w:r>
                          <w:r w:rsidR="00F15D1D">
                            <w:t>2025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44D6815" id="_x0000_t202" coordsize="21600,21600" o:spt="202" path="m,l,21600r21600,l21600,xe">
              <v:stroke joinstyle="miter"/>
              <v:path gradientshapeok="t" o:connecttype="rect"/>
            </v:shapetype>
            <v:shape id="Текстовое поле 220" o:spid="_x0000_s1036" type="#_x0000_t202" style="position:absolute;margin-left:0;margin-top:0;width:468pt;height:13.7pt;z-index:25166080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" o:allowincell="f" filled="f" stroked="f">
              <v:textbox style="mso-fit-shape-to-text:t" inset=",0,,0">
                <w:txbxContent>
                  <w:p w14:paraId="68C8A97C" w14:textId="1AB25C52" w:rsidR="00C500F2" w:rsidRDefault="00C500F2">
                    <w:pPr>
                      <w:spacing w:after="0" w:line="240" w:lineRule="auto"/>
                      <w:jc w:val="right"/>
                    </w:pPr>
                    <w:r>
                      <w:t xml:space="preserve">СТРАТЕГИЯ ТРАНСПАРЕНТНОСТИ КОПЧАК </w:t>
                    </w:r>
                    <w:r w:rsidR="00F15D1D">
                      <w:t>2025</w:t>
                    </w:r>
                  </w:p>
                </w:txbxContent>
              </v:textbox>
              <w10:wrap anchorx="margin" anchory="margin"/>
            </v:shape>
          </w:pict>
        </mc:Fallback>
      </mc:AlternateContent>
    </w:r>
    <w:r>
      <w:rPr>
        <w:noProof/>
      </w:rPr>
      <mc:AlternateContent>
        <mc:Choice Requires="wps">
          <w:drawing>
            <wp:anchor distT="0" distB="0" distL="114300" distR="114300" simplePos="0" relativeHeight="251659776" behindDoc="0" locked="0" layoutInCell="0" allowOverlap="1" wp14:anchorId="1F84EAB0" wp14:editId="0A243366">
              <wp:simplePos x="0" y="0"/>
              <wp:positionH relativeFrom="page">
                <wp:align>right</wp:align>
              </wp:positionH>
              <wp:positionV relativeFrom="topMargin">
                <wp:align>center</wp:align>
              </wp:positionV>
              <wp:extent cx="911860" cy="170815"/>
              <wp:effectExtent l="57150" t="38100" r="67310" b="86995"/>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2986D9F" w14:textId="77777777" w:rsidR="00C500F2" w:rsidRPr="00C500F2" w:rsidRDefault="00C500F2">
                          <w:pPr>
                            <w:spacing w:after="0" w:line="240" w:lineRule="auto"/>
                            <w:rPr>
                              <w:b/>
                              <w:bCs/>
                            </w:rPr>
                          </w:pPr>
                          <w:r w:rsidRPr="00C500F2">
                            <w:rPr>
                              <w:b/>
                              <w:bCs/>
                            </w:rPr>
                            <w:fldChar w:fldCharType="begin"/>
                          </w:r>
                          <w:r w:rsidRPr="00C500F2">
                            <w:rPr>
                              <w:b/>
                              <w:bCs/>
                            </w:rPr>
                            <w:instrText>PAGE   \* MERGEFORMAT</w:instrText>
                          </w:r>
                          <w:r w:rsidRPr="00C500F2">
                            <w:rPr>
                              <w:b/>
                              <w:bCs/>
                            </w:rPr>
                            <w:fldChar w:fldCharType="separate"/>
                          </w:r>
                          <w:r w:rsidRPr="00C500F2">
                            <w:rPr>
                              <w:b/>
                              <w:bCs/>
                            </w:rPr>
                            <w:t>2</w:t>
                          </w:r>
                          <w:r w:rsidRPr="00C500F2">
                            <w:rPr>
                              <w:b/>
                              <w:bCs/>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F84EAB0" id="Текстовое поле 221" o:spid="_x0000_s1037" type="#_x0000_t202" style="position:absolute;margin-left:20.6pt;margin-top:0;width:71.8pt;height:13.45pt;z-index:25165977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" o:allowincell="f" fillcolor="#bfb1d0 [1623]" strokecolor="#795d9b [3047]">
              <v:fill color2="#ece7f1 [503]" rotate="t" angle="180" colors="0 #c9b5e8;22938f #d9cbee;1 #f0eaf9" focus="100%" type="gradient"/>
              <v:shadow on="t" color="black" opacity="24903f" origin=",.5" offset="0,.55556mm"/>
              <v:textbox style="mso-fit-shape-to-text:t" inset=",0,,0">
                <w:txbxContent>
                  <w:p w14:paraId="22986D9F" w14:textId="77777777" w:rsidR="00C500F2" w:rsidRPr="00C500F2" w:rsidRDefault="00C500F2">
                    <w:pPr>
                      <w:spacing w:after="0" w:line="240" w:lineRule="auto"/>
                      <w:rPr>
                        <w:b/>
                        <w:bCs/>
                      </w:rPr>
                    </w:pPr>
                    <w:r w:rsidRPr="00C500F2">
                      <w:rPr>
                        <w:b/>
                        <w:bCs/>
                      </w:rPr>
                      <w:fldChar w:fldCharType="begin"/>
                    </w:r>
                    <w:r w:rsidRPr="00C500F2">
                      <w:rPr>
                        <w:b/>
                        <w:bCs/>
                      </w:rPr>
                      <w:instrText>PAGE   \* MERGEFORMAT</w:instrText>
                    </w:r>
                    <w:r w:rsidRPr="00C500F2">
                      <w:rPr>
                        <w:b/>
                        <w:bCs/>
                      </w:rPr>
                      <w:fldChar w:fldCharType="separate"/>
                    </w:r>
                    <w:r w:rsidRPr="00C500F2">
                      <w:rPr>
                        <w:b/>
                        <w:bCs/>
                      </w:rPr>
                      <w:t>2</w:t>
                    </w:r>
                    <w:r w:rsidRPr="00C500F2">
                      <w:rPr>
                        <w:b/>
                        <w:bCs/>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FDF3E" w14:textId="77777777" w:rsidR="00553E36" w:rsidRDefault="00553E36">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9255"/>
      <w:docPartObj>
        <w:docPartGallery w:val="Watermarks"/>
        <w:docPartUnique/>
      </w:docPartObj>
    </w:sdtPr>
    <w:sdtContent>
      <w:p w14:paraId="7FE4E43C" w14:textId="77777777" w:rsidR="00553E36" w:rsidRDefault="00553E36">
        <w:pPr>
          <w:pStyle w:val="af5"/>
        </w:pPr>
        <w:r>
          <w:rPr>
            <w:noProof/>
            <w:lang w:eastAsia="zh-TW"/>
          </w:rPr>
          <w:pict w14:anchorId="6A786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ЧЕРНОВИК"/>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B0DFD" w14:textId="77777777" w:rsidR="00553E36" w:rsidRDefault="00553E3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50C7A"/>
    <w:multiLevelType w:val="hybridMultilevel"/>
    <w:tmpl w:val="8AC40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062E1C"/>
    <w:multiLevelType w:val="hybridMultilevel"/>
    <w:tmpl w:val="65A833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873000"/>
    <w:multiLevelType w:val="hybridMultilevel"/>
    <w:tmpl w:val="4BC2CAF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112AE7"/>
    <w:multiLevelType w:val="hybridMultilevel"/>
    <w:tmpl w:val="4A1C6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85509D"/>
    <w:multiLevelType w:val="hybridMultilevel"/>
    <w:tmpl w:val="150A6C9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1D4E53"/>
    <w:multiLevelType w:val="hybridMultilevel"/>
    <w:tmpl w:val="2F3805EC"/>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F51267"/>
    <w:multiLevelType w:val="hybridMultilevel"/>
    <w:tmpl w:val="39B40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651B9B"/>
    <w:multiLevelType w:val="hybridMultilevel"/>
    <w:tmpl w:val="67B4F174"/>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8" w15:restartNumberingAfterBreak="0">
    <w:nsid w:val="2FA042F8"/>
    <w:multiLevelType w:val="hybridMultilevel"/>
    <w:tmpl w:val="E94EF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9D5685"/>
    <w:multiLevelType w:val="hybridMultilevel"/>
    <w:tmpl w:val="EF0433F6"/>
    <w:lvl w:ilvl="0" w:tplc="B186EDAC">
      <w:start w:val="1"/>
      <w:numFmt w:val="bullet"/>
      <w:lvlText w:val="•"/>
      <w:lvlJc w:val="left"/>
      <w:pPr>
        <w:tabs>
          <w:tab w:val="num" w:pos="720"/>
        </w:tabs>
        <w:ind w:left="720" w:hanging="360"/>
      </w:pPr>
      <w:rPr>
        <w:rFonts w:ascii="Times New Roman" w:hAnsi="Times New Roman" w:hint="default"/>
      </w:rPr>
    </w:lvl>
    <w:lvl w:ilvl="1" w:tplc="63B8F0DC" w:tentative="1">
      <w:start w:val="1"/>
      <w:numFmt w:val="bullet"/>
      <w:lvlText w:val="•"/>
      <w:lvlJc w:val="left"/>
      <w:pPr>
        <w:tabs>
          <w:tab w:val="num" w:pos="1440"/>
        </w:tabs>
        <w:ind w:left="1440" w:hanging="360"/>
      </w:pPr>
      <w:rPr>
        <w:rFonts w:ascii="Times New Roman" w:hAnsi="Times New Roman" w:hint="default"/>
      </w:rPr>
    </w:lvl>
    <w:lvl w:ilvl="2" w:tplc="C4544230" w:tentative="1">
      <w:start w:val="1"/>
      <w:numFmt w:val="bullet"/>
      <w:lvlText w:val="•"/>
      <w:lvlJc w:val="left"/>
      <w:pPr>
        <w:tabs>
          <w:tab w:val="num" w:pos="2160"/>
        </w:tabs>
        <w:ind w:left="2160" w:hanging="360"/>
      </w:pPr>
      <w:rPr>
        <w:rFonts w:ascii="Times New Roman" w:hAnsi="Times New Roman" w:hint="default"/>
      </w:rPr>
    </w:lvl>
    <w:lvl w:ilvl="3" w:tplc="A31ABAD2" w:tentative="1">
      <w:start w:val="1"/>
      <w:numFmt w:val="bullet"/>
      <w:lvlText w:val="•"/>
      <w:lvlJc w:val="left"/>
      <w:pPr>
        <w:tabs>
          <w:tab w:val="num" w:pos="2880"/>
        </w:tabs>
        <w:ind w:left="2880" w:hanging="360"/>
      </w:pPr>
      <w:rPr>
        <w:rFonts w:ascii="Times New Roman" w:hAnsi="Times New Roman" w:hint="default"/>
      </w:rPr>
    </w:lvl>
    <w:lvl w:ilvl="4" w:tplc="80CA260A" w:tentative="1">
      <w:start w:val="1"/>
      <w:numFmt w:val="bullet"/>
      <w:lvlText w:val="•"/>
      <w:lvlJc w:val="left"/>
      <w:pPr>
        <w:tabs>
          <w:tab w:val="num" w:pos="3600"/>
        </w:tabs>
        <w:ind w:left="3600" w:hanging="360"/>
      </w:pPr>
      <w:rPr>
        <w:rFonts w:ascii="Times New Roman" w:hAnsi="Times New Roman" w:hint="default"/>
      </w:rPr>
    </w:lvl>
    <w:lvl w:ilvl="5" w:tplc="8F540140" w:tentative="1">
      <w:start w:val="1"/>
      <w:numFmt w:val="bullet"/>
      <w:lvlText w:val="•"/>
      <w:lvlJc w:val="left"/>
      <w:pPr>
        <w:tabs>
          <w:tab w:val="num" w:pos="4320"/>
        </w:tabs>
        <w:ind w:left="4320" w:hanging="360"/>
      </w:pPr>
      <w:rPr>
        <w:rFonts w:ascii="Times New Roman" w:hAnsi="Times New Roman" w:hint="default"/>
      </w:rPr>
    </w:lvl>
    <w:lvl w:ilvl="6" w:tplc="47D641DC" w:tentative="1">
      <w:start w:val="1"/>
      <w:numFmt w:val="bullet"/>
      <w:lvlText w:val="•"/>
      <w:lvlJc w:val="left"/>
      <w:pPr>
        <w:tabs>
          <w:tab w:val="num" w:pos="5040"/>
        </w:tabs>
        <w:ind w:left="5040" w:hanging="360"/>
      </w:pPr>
      <w:rPr>
        <w:rFonts w:ascii="Times New Roman" w:hAnsi="Times New Roman" w:hint="default"/>
      </w:rPr>
    </w:lvl>
    <w:lvl w:ilvl="7" w:tplc="19924712" w:tentative="1">
      <w:start w:val="1"/>
      <w:numFmt w:val="bullet"/>
      <w:lvlText w:val="•"/>
      <w:lvlJc w:val="left"/>
      <w:pPr>
        <w:tabs>
          <w:tab w:val="num" w:pos="5760"/>
        </w:tabs>
        <w:ind w:left="5760" w:hanging="360"/>
      </w:pPr>
      <w:rPr>
        <w:rFonts w:ascii="Times New Roman" w:hAnsi="Times New Roman" w:hint="default"/>
      </w:rPr>
    </w:lvl>
    <w:lvl w:ilvl="8" w:tplc="C9B47B5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3A50C3F"/>
    <w:multiLevelType w:val="hybridMultilevel"/>
    <w:tmpl w:val="FB661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2305C4"/>
    <w:multiLevelType w:val="hybridMultilevel"/>
    <w:tmpl w:val="19C2A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E61025"/>
    <w:multiLevelType w:val="hybridMultilevel"/>
    <w:tmpl w:val="31E6C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58250F"/>
    <w:multiLevelType w:val="hybridMultilevel"/>
    <w:tmpl w:val="F88A7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8C1A90"/>
    <w:multiLevelType w:val="hybridMultilevel"/>
    <w:tmpl w:val="7B248E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4FA003A"/>
    <w:multiLevelType w:val="hybridMultilevel"/>
    <w:tmpl w:val="6B2CE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1A42AC"/>
    <w:multiLevelType w:val="hybridMultilevel"/>
    <w:tmpl w:val="E62A6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FDF6E13"/>
    <w:multiLevelType w:val="multilevel"/>
    <w:tmpl w:val="DFF665BC"/>
    <w:lvl w:ilvl="0">
      <w:start w:val="1"/>
      <w:numFmt w:val="decimal"/>
      <w:lvlText w:val="%1."/>
      <w:lvlJc w:val="left"/>
      <w:pPr>
        <w:ind w:left="720" w:hanging="360"/>
      </w:pPr>
      <w:rPr>
        <w:rFonts w:hint="default"/>
      </w:rPr>
    </w:lvl>
    <w:lvl w:ilvl="1">
      <w:start w:val="1"/>
      <w:numFmt w:val="decimal"/>
      <w:lvlText w:val="(%2)"/>
      <w:lvlJc w:val="left"/>
      <w:pPr>
        <w:ind w:left="1665" w:hanging="58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2135FA2"/>
    <w:multiLevelType w:val="hybridMultilevel"/>
    <w:tmpl w:val="150A9AEA"/>
    <w:lvl w:ilvl="0" w:tplc="0819000B">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9" w15:restartNumberingAfterBreak="0">
    <w:nsid w:val="53FC2963"/>
    <w:multiLevelType w:val="hybridMultilevel"/>
    <w:tmpl w:val="CF602B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4CA1C22"/>
    <w:multiLevelType w:val="hybridMultilevel"/>
    <w:tmpl w:val="1B9A3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0C2A72"/>
    <w:multiLevelType w:val="hybridMultilevel"/>
    <w:tmpl w:val="1D161E2A"/>
    <w:lvl w:ilvl="0" w:tplc="0419000B">
      <w:start w:val="1"/>
      <w:numFmt w:val="bullet"/>
      <w:lvlText w:val=""/>
      <w:lvlJc w:val="left"/>
      <w:pPr>
        <w:ind w:left="773" w:hanging="360"/>
      </w:pPr>
      <w:rPr>
        <w:rFonts w:ascii="Wingdings" w:hAnsi="Wingdings"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22" w15:restartNumberingAfterBreak="0">
    <w:nsid w:val="58C951F7"/>
    <w:multiLevelType w:val="hybridMultilevel"/>
    <w:tmpl w:val="7CAC6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D97131D"/>
    <w:multiLevelType w:val="hybridMultilevel"/>
    <w:tmpl w:val="C31CAE76"/>
    <w:lvl w:ilvl="0" w:tplc="04190001">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24" w15:restartNumberingAfterBreak="0">
    <w:nsid w:val="6EAC1746"/>
    <w:multiLevelType w:val="hybridMultilevel"/>
    <w:tmpl w:val="855A5542"/>
    <w:lvl w:ilvl="0" w:tplc="04090003">
      <w:start w:val="1"/>
      <w:numFmt w:val="bullet"/>
      <w:lvlText w:val="o"/>
      <w:lvlJc w:val="left"/>
      <w:pPr>
        <w:ind w:left="720" w:hanging="360"/>
      </w:pPr>
      <w:rPr>
        <w:rFonts w:ascii="Courier New" w:hAnsi="Courier New" w:cs="Courier New" w:hint="default"/>
      </w:rPr>
    </w:lvl>
    <w:lvl w:ilvl="1" w:tplc="1CF64AC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70408"/>
    <w:multiLevelType w:val="hybridMultilevel"/>
    <w:tmpl w:val="657EF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D87FF9"/>
    <w:multiLevelType w:val="hybridMultilevel"/>
    <w:tmpl w:val="A9D00108"/>
    <w:lvl w:ilvl="0" w:tplc="040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434435D"/>
    <w:multiLevelType w:val="hybridMultilevel"/>
    <w:tmpl w:val="050E343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C300A38"/>
    <w:multiLevelType w:val="hybridMultilevel"/>
    <w:tmpl w:val="59EE6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C549AB"/>
    <w:multiLevelType w:val="hybridMultilevel"/>
    <w:tmpl w:val="7598B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25"/>
  </w:num>
  <w:num w:numId="4">
    <w:abstractNumId w:val="29"/>
  </w:num>
  <w:num w:numId="5">
    <w:abstractNumId w:val="15"/>
  </w:num>
  <w:num w:numId="6">
    <w:abstractNumId w:val="11"/>
  </w:num>
  <w:num w:numId="7">
    <w:abstractNumId w:val="3"/>
  </w:num>
  <w:num w:numId="8">
    <w:abstractNumId w:val="14"/>
  </w:num>
  <w:num w:numId="9">
    <w:abstractNumId w:val="22"/>
  </w:num>
  <w:num w:numId="10">
    <w:abstractNumId w:val="5"/>
  </w:num>
  <w:num w:numId="11">
    <w:abstractNumId w:val="27"/>
  </w:num>
  <w:num w:numId="12">
    <w:abstractNumId w:val="2"/>
  </w:num>
  <w:num w:numId="13">
    <w:abstractNumId w:val="21"/>
  </w:num>
  <w:num w:numId="14">
    <w:abstractNumId w:val="24"/>
  </w:num>
  <w:num w:numId="15">
    <w:abstractNumId w:val="12"/>
  </w:num>
  <w:num w:numId="16">
    <w:abstractNumId w:val="16"/>
  </w:num>
  <w:num w:numId="17">
    <w:abstractNumId w:val="8"/>
  </w:num>
  <w:num w:numId="18">
    <w:abstractNumId w:val="10"/>
  </w:num>
  <w:num w:numId="19">
    <w:abstractNumId w:val="6"/>
  </w:num>
  <w:num w:numId="20">
    <w:abstractNumId w:val="28"/>
  </w:num>
  <w:num w:numId="21">
    <w:abstractNumId w:val="26"/>
  </w:num>
  <w:num w:numId="22">
    <w:abstractNumId w:val="17"/>
  </w:num>
  <w:num w:numId="23">
    <w:abstractNumId w:val="0"/>
  </w:num>
  <w:num w:numId="24">
    <w:abstractNumId w:val="13"/>
  </w:num>
  <w:num w:numId="25">
    <w:abstractNumId w:val="1"/>
  </w:num>
  <w:num w:numId="26">
    <w:abstractNumId w:val="4"/>
  </w:num>
  <w:num w:numId="27">
    <w:abstractNumId w:val="20"/>
  </w:num>
  <w:num w:numId="28">
    <w:abstractNumId w:val="7"/>
  </w:num>
  <w:num w:numId="29">
    <w:abstractNumId w:val="9"/>
  </w:num>
  <w:num w:numId="3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grammar="clean"/>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E97"/>
    <w:rsid w:val="00014DD2"/>
    <w:rsid w:val="00015390"/>
    <w:rsid w:val="0002155C"/>
    <w:rsid w:val="00023AA2"/>
    <w:rsid w:val="00043CA6"/>
    <w:rsid w:val="000477F8"/>
    <w:rsid w:val="00056234"/>
    <w:rsid w:val="000620F3"/>
    <w:rsid w:val="000634F2"/>
    <w:rsid w:val="000676A2"/>
    <w:rsid w:val="0007129E"/>
    <w:rsid w:val="000769AC"/>
    <w:rsid w:val="000A1AAF"/>
    <w:rsid w:val="000A2F85"/>
    <w:rsid w:val="000C246E"/>
    <w:rsid w:val="000D0848"/>
    <w:rsid w:val="001037F2"/>
    <w:rsid w:val="001159A3"/>
    <w:rsid w:val="00125F1C"/>
    <w:rsid w:val="001352CC"/>
    <w:rsid w:val="00143104"/>
    <w:rsid w:val="00143F41"/>
    <w:rsid w:val="0014696B"/>
    <w:rsid w:val="0016264A"/>
    <w:rsid w:val="00177E9B"/>
    <w:rsid w:val="00185B47"/>
    <w:rsid w:val="001A28BA"/>
    <w:rsid w:val="001A3B45"/>
    <w:rsid w:val="001A5C4D"/>
    <w:rsid w:val="001A795E"/>
    <w:rsid w:val="00225114"/>
    <w:rsid w:val="0023550D"/>
    <w:rsid w:val="00235ECB"/>
    <w:rsid w:val="002403AB"/>
    <w:rsid w:val="00254181"/>
    <w:rsid w:val="00270BD0"/>
    <w:rsid w:val="00272CF5"/>
    <w:rsid w:val="00285BE1"/>
    <w:rsid w:val="00293545"/>
    <w:rsid w:val="002A06C7"/>
    <w:rsid w:val="002A6502"/>
    <w:rsid w:val="002B4067"/>
    <w:rsid w:val="002C149C"/>
    <w:rsid w:val="002D0AAB"/>
    <w:rsid w:val="002D2150"/>
    <w:rsid w:val="002D43ED"/>
    <w:rsid w:val="002F0E9A"/>
    <w:rsid w:val="00310C69"/>
    <w:rsid w:val="00311D4B"/>
    <w:rsid w:val="00312931"/>
    <w:rsid w:val="00333256"/>
    <w:rsid w:val="0034450E"/>
    <w:rsid w:val="00352AA6"/>
    <w:rsid w:val="00396AC8"/>
    <w:rsid w:val="00397CC8"/>
    <w:rsid w:val="003A6FF6"/>
    <w:rsid w:val="003B1374"/>
    <w:rsid w:val="003B29EA"/>
    <w:rsid w:val="003B38B5"/>
    <w:rsid w:val="003D59C7"/>
    <w:rsid w:val="003E3ED9"/>
    <w:rsid w:val="00412DF5"/>
    <w:rsid w:val="00432CCC"/>
    <w:rsid w:val="0043569C"/>
    <w:rsid w:val="00437AA1"/>
    <w:rsid w:val="00451E2D"/>
    <w:rsid w:val="00466B70"/>
    <w:rsid w:val="004765E3"/>
    <w:rsid w:val="00487EC8"/>
    <w:rsid w:val="004B107B"/>
    <w:rsid w:val="004B7F67"/>
    <w:rsid w:val="004C4F30"/>
    <w:rsid w:val="005036C9"/>
    <w:rsid w:val="00503A04"/>
    <w:rsid w:val="00506BAD"/>
    <w:rsid w:val="00551477"/>
    <w:rsid w:val="00553E36"/>
    <w:rsid w:val="005801EE"/>
    <w:rsid w:val="005A17B2"/>
    <w:rsid w:val="005B042B"/>
    <w:rsid w:val="005E7F83"/>
    <w:rsid w:val="005F1F6E"/>
    <w:rsid w:val="005F2343"/>
    <w:rsid w:val="005F4FB3"/>
    <w:rsid w:val="00612ED7"/>
    <w:rsid w:val="00616A1D"/>
    <w:rsid w:val="006204B1"/>
    <w:rsid w:val="00634BD6"/>
    <w:rsid w:val="006516CB"/>
    <w:rsid w:val="00653F26"/>
    <w:rsid w:val="00661C12"/>
    <w:rsid w:val="006669BE"/>
    <w:rsid w:val="00666AD8"/>
    <w:rsid w:val="0069382B"/>
    <w:rsid w:val="006C093B"/>
    <w:rsid w:val="006D5C7A"/>
    <w:rsid w:val="006E0587"/>
    <w:rsid w:val="006E632B"/>
    <w:rsid w:val="006F1377"/>
    <w:rsid w:val="006F7148"/>
    <w:rsid w:val="0070299D"/>
    <w:rsid w:val="00720F29"/>
    <w:rsid w:val="00742223"/>
    <w:rsid w:val="007444C1"/>
    <w:rsid w:val="0076670E"/>
    <w:rsid w:val="00770B40"/>
    <w:rsid w:val="00774E7A"/>
    <w:rsid w:val="007D1F94"/>
    <w:rsid w:val="007E27A6"/>
    <w:rsid w:val="008347BD"/>
    <w:rsid w:val="00847720"/>
    <w:rsid w:val="00864BA1"/>
    <w:rsid w:val="00866863"/>
    <w:rsid w:val="008835E7"/>
    <w:rsid w:val="00893149"/>
    <w:rsid w:val="0089410F"/>
    <w:rsid w:val="008B664B"/>
    <w:rsid w:val="008D18DC"/>
    <w:rsid w:val="008D265D"/>
    <w:rsid w:val="00905960"/>
    <w:rsid w:val="00907B49"/>
    <w:rsid w:val="00941EF6"/>
    <w:rsid w:val="0096676A"/>
    <w:rsid w:val="009711B1"/>
    <w:rsid w:val="00982B30"/>
    <w:rsid w:val="009907BB"/>
    <w:rsid w:val="0099594A"/>
    <w:rsid w:val="009A5D94"/>
    <w:rsid w:val="009A6484"/>
    <w:rsid w:val="009C57C0"/>
    <w:rsid w:val="009D19EA"/>
    <w:rsid w:val="009D43EF"/>
    <w:rsid w:val="009E2554"/>
    <w:rsid w:val="00A0326A"/>
    <w:rsid w:val="00A52D91"/>
    <w:rsid w:val="00A531E5"/>
    <w:rsid w:val="00A53A02"/>
    <w:rsid w:val="00A63641"/>
    <w:rsid w:val="00A66433"/>
    <w:rsid w:val="00A666DF"/>
    <w:rsid w:val="00A7004C"/>
    <w:rsid w:val="00A8347A"/>
    <w:rsid w:val="00AC3EB0"/>
    <w:rsid w:val="00AC4B78"/>
    <w:rsid w:val="00AD5AFE"/>
    <w:rsid w:val="00AE243B"/>
    <w:rsid w:val="00AF2B8D"/>
    <w:rsid w:val="00AF2DD1"/>
    <w:rsid w:val="00B073E0"/>
    <w:rsid w:val="00B1178D"/>
    <w:rsid w:val="00B307CB"/>
    <w:rsid w:val="00B43388"/>
    <w:rsid w:val="00B45E7E"/>
    <w:rsid w:val="00BA17C5"/>
    <w:rsid w:val="00BB1B86"/>
    <w:rsid w:val="00BB5CEB"/>
    <w:rsid w:val="00BC60D7"/>
    <w:rsid w:val="00BD635C"/>
    <w:rsid w:val="00BE1D5B"/>
    <w:rsid w:val="00C015E9"/>
    <w:rsid w:val="00C2320F"/>
    <w:rsid w:val="00C23D6A"/>
    <w:rsid w:val="00C500F2"/>
    <w:rsid w:val="00C66249"/>
    <w:rsid w:val="00C676AE"/>
    <w:rsid w:val="00CB1E97"/>
    <w:rsid w:val="00CD415C"/>
    <w:rsid w:val="00CE288B"/>
    <w:rsid w:val="00D00E0D"/>
    <w:rsid w:val="00D041C2"/>
    <w:rsid w:val="00D22239"/>
    <w:rsid w:val="00D3040D"/>
    <w:rsid w:val="00DA0880"/>
    <w:rsid w:val="00DA4BD3"/>
    <w:rsid w:val="00DA500B"/>
    <w:rsid w:val="00DA75B6"/>
    <w:rsid w:val="00DB6C8C"/>
    <w:rsid w:val="00DC1D29"/>
    <w:rsid w:val="00DC3AB5"/>
    <w:rsid w:val="00DE1BB3"/>
    <w:rsid w:val="00DE6D35"/>
    <w:rsid w:val="00DF0582"/>
    <w:rsid w:val="00DF2E6E"/>
    <w:rsid w:val="00E00C24"/>
    <w:rsid w:val="00E07DC8"/>
    <w:rsid w:val="00E200C0"/>
    <w:rsid w:val="00E240DC"/>
    <w:rsid w:val="00E6729D"/>
    <w:rsid w:val="00E80516"/>
    <w:rsid w:val="00EA03AA"/>
    <w:rsid w:val="00EA2113"/>
    <w:rsid w:val="00ED7269"/>
    <w:rsid w:val="00EE049B"/>
    <w:rsid w:val="00EE5A9C"/>
    <w:rsid w:val="00EF35BE"/>
    <w:rsid w:val="00EF6712"/>
    <w:rsid w:val="00F0691E"/>
    <w:rsid w:val="00F15D1D"/>
    <w:rsid w:val="00F26684"/>
    <w:rsid w:val="00F32A51"/>
    <w:rsid w:val="00F50561"/>
    <w:rsid w:val="00F5343C"/>
    <w:rsid w:val="00F84DEA"/>
    <w:rsid w:val="00F9505D"/>
    <w:rsid w:val="00FA0108"/>
    <w:rsid w:val="00FA563D"/>
    <w:rsid w:val="00FB07F7"/>
    <w:rsid w:val="00FC2894"/>
    <w:rsid w:val="00FE3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A10D34"/>
  <w15:docId w15:val="{0DE6C9CA-4D19-4F78-A295-DD9E93CC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7F2"/>
  </w:style>
  <w:style w:type="paragraph" w:styleId="1">
    <w:name w:val="heading 1"/>
    <w:basedOn w:val="a"/>
    <w:next w:val="a"/>
    <w:link w:val="10"/>
    <w:uiPriority w:val="9"/>
    <w:qFormat/>
    <w:rsid w:val="00CB1E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B1E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B1E9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E27A6"/>
    <w:pPr>
      <w:keepNext/>
      <w:keepLines/>
      <w:spacing w:before="200" w:after="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unhideWhenUsed/>
    <w:qFormat/>
    <w:rsid w:val="00023AA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B1E97"/>
    <w:pPr>
      <w:spacing w:after="0" w:line="240" w:lineRule="auto"/>
    </w:pPr>
    <w:rPr>
      <w:rFonts w:eastAsiaTheme="minorEastAsia"/>
    </w:rPr>
  </w:style>
  <w:style w:type="character" w:customStyle="1" w:styleId="a4">
    <w:name w:val="Без интервала Знак"/>
    <w:basedOn w:val="a0"/>
    <w:link w:val="a3"/>
    <w:uiPriority w:val="1"/>
    <w:rsid w:val="00CB1E97"/>
    <w:rPr>
      <w:rFonts w:eastAsiaTheme="minorEastAsia"/>
    </w:rPr>
  </w:style>
  <w:style w:type="paragraph" w:styleId="a5">
    <w:name w:val="Balloon Text"/>
    <w:basedOn w:val="a"/>
    <w:link w:val="a6"/>
    <w:uiPriority w:val="99"/>
    <w:semiHidden/>
    <w:unhideWhenUsed/>
    <w:rsid w:val="00CB1E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B1E97"/>
    <w:rPr>
      <w:rFonts w:ascii="Tahoma" w:hAnsi="Tahoma" w:cs="Tahoma"/>
      <w:sz w:val="16"/>
      <w:szCs w:val="16"/>
    </w:rPr>
  </w:style>
  <w:style w:type="character" w:customStyle="1" w:styleId="10">
    <w:name w:val="Заголовок 1 Знак"/>
    <w:basedOn w:val="a0"/>
    <w:link w:val="1"/>
    <w:uiPriority w:val="9"/>
    <w:rsid w:val="00CB1E97"/>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semiHidden/>
    <w:unhideWhenUsed/>
    <w:qFormat/>
    <w:rsid w:val="00CB1E97"/>
    <w:pPr>
      <w:outlineLvl w:val="9"/>
    </w:pPr>
  </w:style>
  <w:style w:type="paragraph" w:styleId="11">
    <w:name w:val="toc 1"/>
    <w:basedOn w:val="a"/>
    <w:next w:val="a"/>
    <w:autoRedefine/>
    <w:uiPriority w:val="39"/>
    <w:unhideWhenUsed/>
    <w:rsid w:val="00CB1E97"/>
    <w:pPr>
      <w:spacing w:after="100"/>
    </w:pPr>
  </w:style>
  <w:style w:type="paragraph" w:styleId="21">
    <w:name w:val="toc 2"/>
    <w:basedOn w:val="a"/>
    <w:next w:val="a"/>
    <w:autoRedefine/>
    <w:uiPriority w:val="39"/>
    <w:unhideWhenUsed/>
    <w:rsid w:val="00CB1E97"/>
    <w:pPr>
      <w:spacing w:after="100"/>
      <w:ind w:left="220"/>
    </w:pPr>
  </w:style>
  <w:style w:type="character" w:styleId="a8">
    <w:name w:val="Hyperlink"/>
    <w:basedOn w:val="a0"/>
    <w:uiPriority w:val="99"/>
    <w:unhideWhenUsed/>
    <w:rsid w:val="00CB1E97"/>
    <w:rPr>
      <w:color w:val="0000FF" w:themeColor="hyperlink"/>
      <w:u w:val="single"/>
    </w:rPr>
  </w:style>
  <w:style w:type="paragraph" w:styleId="31">
    <w:name w:val="toc 3"/>
    <w:basedOn w:val="a"/>
    <w:next w:val="a"/>
    <w:autoRedefine/>
    <w:uiPriority w:val="39"/>
    <w:unhideWhenUsed/>
    <w:rsid w:val="00CB1E97"/>
    <w:pPr>
      <w:spacing w:after="100"/>
      <w:ind w:left="440"/>
    </w:pPr>
  </w:style>
  <w:style w:type="character" w:customStyle="1" w:styleId="20">
    <w:name w:val="Заголовок 2 Знак"/>
    <w:basedOn w:val="a0"/>
    <w:link w:val="2"/>
    <w:uiPriority w:val="9"/>
    <w:rsid w:val="00CB1E9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B1E97"/>
    <w:rPr>
      <w:rFonts w:asciiTheme="majorHAnsi" w:eastAsiaTheme="majorEastAsia" w:hAnsiTheme="majorHAnsi" w:cstheme="majorBidi"/>
      <w:b/>
      <w:bCs/>
      <w:color w:val="4F81BD" w:themeColor="accent1"/>
    </w:rPr>
  </w:style>
  <w:style w:type="paragraph" w:styleId="a9">
    <w:name w:val="List Paragraph"/>
    <w:aliases w:val="List Paragraph (numbered (a)),WB Para,List Paragraph1"/>
    <w:basedOn w:val="a"/>
    <w:link w:val="aa"/>
    <w:uiPriority w:val="34"/>
    <w:qFormat/>
    <w:rsid w:val="00CB1E97"/>
    <w:pPr>
      <w:ind w:left="720"/>
      <w:contextualSpacing/>
    </w:pPr>
  </w:style>
  <w:style w:type="table" w:styleId="ab">
    <w:name w:val="Table Grid"/>
    <w:basedOn w:val="a1"/>
    <w:uiPriority w:val="59"/>
    <w:rsid w:val="00CB1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99"/>
    <w:qFormat/>
    <w:rsid w:val="00A7004C"/>
    <w:rPr>
      <w:i/>
      <w:iCs/>
    </w:rPr>
  </w:style>
  <w:style w:type="paragraph" w:styleId="ad">
    <w:name w:val="Normal (Web)"/>
    <w:basedOn w:val="a"/>
    <w:uiPriority w:val="99"/>
    <w:unhideWhenUsed/>
    <w:rsid w:val="006F13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99"/>
    <w:qFormat/>
    <w:rsid w:val="006669BE"/>
    <w:rPr>
      <w:b/>
      <w:bCs/>
    </w:rPr>
  </w:style>
  <w:style w:type="paragraph" w:customStyle="1" w:styleId="100">
    <w:name w:val="10"/>
    <w:basedOn w:val="a"/>
    <w:rsid w:val="006669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1"/>
    <w:basedOn w:val="a"/>
    <w:rsid w:val="006669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footnote text"/>
    <w:basedOn w:val="a"/>
    <w:link w:val="af0"/>
    <w:uiPriority w:val="99"/>
    <w:semiHidden/>
    <w:unhideWhenUsed/>
    <w:rsid w:val="00FB07F7"/>
    <w:pPr>
      <w:spacing w:after="0" w:line="240" w:lineRule="auto"/>
    </w:pPr>
    <w:rPr>
      <w:sz w:val="20"/>
      <w:szCs w:val="20"/>
    </w:rPr>
  </w:style>
  <w:style w:type="character" w:customStyle="1" w:styleId="af0">
    <w:name w:val="Текст сноски Знак"/>
    <w:basedOn w:val="a0"/>
    <w:link w:val="af"/>
    <w:uiPriority w:val="99"/>
    <w:semiHidden/>
    <w:rsid w:val="00FB07F7"/>
    <w:rPr>
      <w:sz w:val="20"/>
      <w:szCs w:val="20"/>
    </w:rPr>
  </w:style>
  <w:style w:type="character" w:styleId="af1">
    <w:name w:val="footnote reference"/>
    <w:basedOn w:val="a0"/>
    <w:uiPriority w:val="99"/>
    <w:semiHidden/>
    <w:unhideWhenUsed/>
    <w:rsid w:val="00FB07F7"/>
    <w:rPr>
      <w:vertAlign w:val="superscript"/>
    </w:rPr>
  </w:style>
  <w:style w:type="character" w:styleId="af2">
    <w:name w:val="FollowedHyperlink"/>
    <w:basedOn w:val="a0"/>
    <w:uiPriority w:val="99"/>
    <w:semiHidden/>
    <w:unhideWhenUsed/>
    <w:rsid w:val="00FC2894"/>
    <w:rPr>
      <w:color w:val="800080" w:themeColor="followedHyperlink"/>
      <w:u w:val="single"/>
    </w:rPr>
  </w:style>
  <w:style w:type="character" w:customStyle="1" w:styleId="40">
    <w:name w:val="Заголовок 4 Знак"/>
    <w:basedOn w:val="a0"/>
    <w:link w:val="4"/>
    <w:uiPriority w:val="9"/>
    <w:rsid w:val="007E27A6"/>
    <w:rPr>
      <w:rFonts w:asciiTheme="majorHAnsi" w:eastAsiaTheme="majorEastAsia" w:hAnsiTheme="majorHAnsi" w:cstheme="majorBidi"/>
      <w:b/>
      <w:bCs/>
      <w:i/>
      <w:iCs/>
      <w:color w:val="4F81BD" w:themeColor="accent1"/>
    </w:rPr>
  </w:style>
  <w:style w:type="table" w:styleId="-4">
    <w:name w:val="Light Shading Accent 4"/>
    <w:basedOn w:val="a1"/>
    <w:uiPriority w:val="60"/>
    <w:rsid w:val="000D084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aa">
    <w:name w:val="Абзац списка Знак"/>
    <w:aliases w:val="List Paragraph (numbered (a)) Знак,WB Para Знак,List Paragraph1 Знак"/>
    <w:link w:val="a9"/>
    <w:uiPriority w:val="34"/>
    <w:locked/>
    <w:rsid w:val="003D59C7"/>
  </w:style>
  <w:style w:type="character" w:customStyle="1" w:styleId="70">
    <w:name w:val="Заголовок 7 Знак"/>
    <w:basedOn w:val="a0"/>
    <w:link w:val="7"/>
    <w:uiPriority w:val="9"/>
    <w:rsid w:val="00023AA2"/>
    <w:rPr>
      <w:rFonts w:asciiTheme="majorHAnsi" w:eastAsiaTheme="majorEastAsia" w:hAnsiTheme="majorHAnsi" w:cstheme="majorBidi"/>
      <w:i/>
      <w:iCs/>
      <w:color w:val="404040" w:themeColor="text1" w:themeTint="BF"/>
    </w:rPr>
  </w:style>
  <w:style w:type="paragraph" w:styleId="af3">
    <w:name w:val="Body Text"/>
    <w:basedOn w:val="a"/>
    <w:link w:val="af4"/>
    <w:uiPriority w:val="99"/>
    <w:unhideWhenUsed/>
    <w:rsid w:val="00023AA2"/>
    <w:pPr>
      <w:spacing w:after="120" w:line="259" w:lineRule="auto"/>
    </w:pPr>
    <w:rPr>
      <w:noProof/>
      <w:lang w:val="ro-RO"/>
    </w:rPr>
  </w:style>
  <w:style w:type="character" w:customStyle="1" w:styleId="af4">
    <w:name w:val="Основной текст Знак"/>
    <w:basedOn w:val="a0"/>
    <w:link w:val="af3"/>
    <w:uiPriority w:val="99"/>
    <w:rsid w:val="00023AA2"/>
    <w:rPr>
      <w:noProof/>
      <w:lang w:val="ro-RO"/>
    </w:rPr>
  </w:style>
  <w:style w:type="paragraph" w:styleId="af5">
    <w:name w:val="header"/>
    <w:basedOn w:val="a"/>
    <w:link w:val="af6"/>
    <w:uiPriority w:val="99"/>
    <w:unhideWhenUsed/>
    <w:rsid w:val="002D2150"/>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D2150"/>
  </w:style>
  <w:style w:type="paragraph" w:styleId="af7">
    <w:name w:val="footer"/>
    <w:basedOn w:val="a"/>
    <w:link w:val="af8"/>
    <w:uiPriority w:val="99"/>
    <w:unhideWhenUsed/>
    <w:rsid w:val="002D2150"/>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2D2150"/>
  </w:style>
  <w:style w:type="character" w:styleId="af9">
    <w:name w:val="Unresolved Mention"/>
    <w:basedOn w:val="a0"/>
    <w:uiPriority w:val="99"/>
    <w:semiHidden/>
    <w:unhideWhenUsed/>
    <w:rsid w:val="003B29EA"/>
    <w:rPr>
      <w:color w:val="605E5C"/>
      <w:shd w:val="clear" w:color="auto" w:fill="E1DFDD"/>
    </w:rPr>
  </w:style>
  <w:style w:type="table" w:styleId="-44">
    <w:name w:val="Grid Table 4 Accent 4"/>
    <w:basedOn w:val="a1"/>
    <w:uiPriority w:val="49"/>
    <w:rsid w:val="00DA088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afa">
    <w:name w:val="annotation reference"/>
    <w:basedOn w:val="a0"/>
    <w:uiPriority w:val="99"/>
    <w:semiHidden/>
    <w:unhideWhenUsed/>
    <w:rsid w:val="003A6FF6"/>
    <w:rPr>
      <w:sz w:val="16"/>
      <w:szCs w:val="16"/>
    </w:rPr>
  </w:style>
  <w:style w:type="paragraph" w:styleId="afb">
    <w:name w:val="annotation text"/>
    <w:basedOn w:val="a"/>
    <w:link w:val="afc"/>
    <w:uiPriority w:val="99"/>
    <w:semiHidden/>
    <w:unhideWhenUsed/>
    <w:rsid w:val="003A6FF6"/>
    <w:pPr>
      <w:spacing w:line="240" w:lineRule="auto"/>
    </w:pPr>
    <w:rPr>
      <w:sz w:val="20"/>
      <w:szCs w:val="20"/>
    </w:rPr>
  </w:style>
  <w:style w:type="character" w:customStyle="1" w:styleId="afc">
    <w:name w:val="Текст примечания Знак"/>
    <w:basedOn w:val="a0"/>
    <w:link w:val="afb"/>
    <w:uiPriority w:val="99"/>
    <w:semiHidden/>
    <w:rsid w:val="003A6FF6"/>
    <w:rPr>
      <w:sz w:val="20"/>
      <w:szCs w:val="20"/>
    </w:rPr>
  </w:style>
  <w:style w:type="paragraph" w:styleId="afd">
    <w:name w:val="annotation subject"/>
    <w:basedOn w:val="afb"/>
    <w:next w:val="afb"/>
    <w:link w:val="afe"/>
    <w:uiPriority w:val="99"/>
    <w:semiHidden/>
    <w:unhideWhenUsed/>
    <w:rsid w:val="003A6FF6"/>
    <w:rPr>
      <w:b/>
      <w:bCs/>
    </w:rPr>
  </w:style>
  <w:style w:type="character" w:customStyle="1" w:styleId="afe">
    <w:name w:val="Тема примечания Знак"/>
    <w:basedOn w:val="afc"/>
    <w:link w:val="afd"/>
    <w:uiPriority w:val="99"/>
    <w:semiHidden/>
    <w:rsid w:val="003A6F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9124">
      <w:bodyDiv w:val="1"/>
      <w:marLeft w:val="0"/>
      <w:marRight w:val="0"/>
      <w:marTop w:val="0"/>
      <w:marBottom w:val="0"/>
      <w:divBdr>
        <w:top w:val="none" w:sz="0" w:space="0" w:color="auto"/>
        <w:left w:val="none" w:sz="0" w:space="0" w:color="auto"/>
        <w:bottom w:val="none" w:sz="0" w:space="0" w:color="auto"/>
        <w:right w:val="none" w:sz="0" w:space="0" w:color="auto"/>
      </w:divBdr>
    </w:div>
    <w:div w:id="59449464">
      <w:bodyDiv w:val="1"/>
      <w:marLeft w:val="0"/>
      <w:marRight w:val="0"/>
      <w:marTop w:val="0"/>
      <w:marBottom w:val="0"/>
      <w:divBdr>
        <w:top w:val="none" w:sz="0" w:space="0" w:color="auto"/>
        <w:left w:val="none" w:sz="0" w:space="0" w:color="auto"/>
        <w:bottom w:val="none" w:sz="0" w:space="0" w:color="auto"/>
        <w:right w:val="none" w:sz="0" w:space="0" w:color="auto"/>
      </w:divBdr>
    </w:div>
    <w:div w:id="132796530">
      <w:bodyDiv w:val="1"/>
      <w:marLeft w:val="0"/>
      <w:marRight w:val="0"/>
      <w:marTop w:val="0"/>
      <w:marBottom w:val="0"/>
      <w:divBdr>
        <w:top w:val="none" w:sz="0" w:space="0" w:color="auto"/>
        <w:left w:val="none" w:sz="0" w:space="0" w:color="auto"/>
        <w:bottom w:val="none" w:sz="0" w:space="0" w:color="auto"/>
        <w:right w:val="none" w:sz="0" w:space="0" w:color="auto"/>
      </w:divBdr>
      <w:divsChild>
        <w:div w:id="719746039">
          <w:marLeft w:val="547"/>
          <w:marRight w:val="0"/>
          <w:marTop w:val="0"/>
          <w:marBottom w:val="0"/>
          <w:divBdr>
            <w:top w:val="none" w:sz="0" w:space="0" w:color="auto"/>
            <w:left w:val="none" w:sz="0" w:space="0" w:color="auto"/>
            <w:bottom w:val="none" w:sz="0" w:space="0" w:color="auto"/>
            <w:right w:val="none" w:sz="0" w:space="0" w:color="auto"/>
          </w:divBdr>
        </w:div>
      </w:divsChild>
    </w:div>
    <w:div w:id="241768362">
      <w:bodyDiv w:val="1"/>
      <w:marLeft w:val="0"/>
      <w:marRight w:val="0"/>
      <w:marTop w:val="0"/>
      <w:marBottom w:val="0"/>
      <w:divBdr>
        <w:top w:val="none" w:sz="0" w:space="0" w:color="auto"/>
        <w:left w:val="none" w:sz="0" w:space="0" w:color="auto"/>
        <w:bottom w:val="none" w:sz="0" w:space="0" w:color="auto"/>
        <w:right w:val="none" w:sz="0" w:space="0" w:color="auto"/>
      </w:divBdr>
      <w:divsChild>
        <w:div w:id="407581023">
          <w:marLeft w:val="0"/>
          <w:marRight w:val="0"/>
          <w:marTop w:val="0"/>
          <w:marBottom w:val="0"/>
          <w:divBdr>
            <w:top w:val="none" w:sz="0" w:space="0" w:color="auto"/>
            <w:left w:val="none" w:sz="0" w:space="0" w:color="auto"/>
            <w:bottom w:val="none" w:sz="0" w:space="0" w:color="auto"/>
            <w:right w:val="none" w:sz="0" w:space="0" w:color="auto"/>
          </w:divBdr>
        </w:div>
      </w:divsChild>
    </w:div>
    <w:div w:id="516847346">
      <w:bodyDiv w:val="1"/>
      <w:marLeft w:val="0"/>
      <w:marRight w:val="0"/>
      <w:marTop w:val="0"/>
      <w:marBottom w:val="0"/>
      <w:divBdr>
        <w:top w:val="none" w:sz="0" w:space="0" w:color="auto"/>
        <w:left w:val="none" w:sz="0" w:space="0" w:color="auto"/>
        <w:bottom w:val="none" w:sz="0" w:space="0" w:color="auto"/>
        <w:right w:val="none" w:sz="0" w:space="0" w:color="auto"/>
      </w:divBdr>
    </w:div>
    <w:div w:id="536967730">
      <w:bodyDiv w:val="1"/>
      <w:marLeft w:val="0"/>
      <w:marRight w:val="0"/>
      <w:marTop w:val="0"/>
      <w:marBottom w:val="0"/>
      <w:divBdr>
        <w:top w:val="none" w:sz="0" w:space="0" w:color="auto"/>
        <w:left w:val="none" w:sz="0" w:space="0" w:color="auto"/>
        <w:bottom w:val="none" w:sz="0" w:space="0" w:color="auto"/>
        <w:right w:val="none" w:sz="0" w:space="0" w:color="auto"/>
      </w:divBdr>
    </w:div>
    <w:div w:id="602880321">
      <w:bodyDiv w:val="1"/>
      <w:marLeft w:val="0"/>
      <w:marRight w:val="0"/>
      <w:marTop w:val="0"/>
      <w:marBottom w:val="0"/>
      <w:divBdr>
        <w:top w:val="none" w:sz="0" w:space="0" w:color="auto"/>
        <w:left w:val="none" w:sz="0" w:space="0" w:color="auto"/>
        <w:bottom w:val="none" w:sz="0" w:space="0" w:color="auto"/>
        <w:right w:val="none" w:sz="0" w:space="0" w:color="auto"/>
      </w:divBdr>
    </w:div>
    <w:div w:id="689992547">
      <w:bodyDiv w:val="1"/>
      <w:marLeft w:val="0"/>
      <w:marRight w:val="0"/>
      <w:marTop w:val="0"/>
      <w:marBottom w:val="0"/>
      <w:divBdr>
        <w:top w:val="none" w:sz="0" w:space="0" w:color="auto"/>
        <w:left w:val="none" w:sz="0" w:space="0" w:color="auto"/>
        <w:bottom w:val="none" w:sz="0" w:space="0" w:color="auto"/>
        <w:right w:val="none" w:sz="0" w:space="0" w:color="auto"/>
      </w:divBdr>
    </w:div>
    <w:div w:id="877161037">
      <w:bodyDiv w:val="1"/>
      <w:marLeft w:val="0"/>
      <w:marRight w:val="0"/>
      <w:marTop w:val="0"/>
      <w:marBottom w:val="0"/>
      <w:divBdr>
        <w:top w:val="none" w:sz="0" w:space="0" w:color="auto"/>
        <w:left w:val="none" w:sz="0" w:space="0" w:color="auto"/>
        <w:bottom w:val="none" w:sz="0" w:space="0" w:color="auto"/>
        <w:right w:val="none" w:sz="0" w:space="0" w:color="auto"/>
      </w:divBdr>
    </w:div>
    <w:div w:id="1033917739">
      <w:bodyDiv w:val="1"/>
      <w:marLeft w:val="0"/>
      <w:marRight w:val="0"/>
      <w:marTop w:val="0"/>
      <w:marBottom w:val="0"/>
      <w:divBdr>
        <w:top w:val="none" w:sz="0" w:space="0" w:color="auto"/>
        <w:left w:val="none" w:sz="0" w:space="0" w:color="auto"/>
        <w:bottom w:val="none" w:sz="0" w:space="0" w:color="auto"/>
        <w:right w:val="none" w:sz="0" w:space="0" w:color="auto"/>
      </w:divBdr>
    </w:div>
    <w:div w:id="1112288233">
      <w:bodyDiv w:val="1"/>
      <w:marLeft w:val="0"/>
      <w:marRight w:val="0"/>
      <w:marTop w:val="0"/>
      <w:marBottom w:val="0"/>
      <w:divBdr>
        <w:top w:val="none" w:sz="0" w:space="0" w:color="auto"/>
        <w:left w:val="none" w:sz="0" w:space="0" w:color="auto"/>
        <w:bottom w:val="none" w:sz="0" w:space="0" w:color="auto"/>
        <w:right w:val="none" w:sz="0" w:space="0" w:color="auto"/>
      </w:divBdr>
    </w:div>
    <w:div w:id="1221941159">
      <w:bodyDiv w:val="1"/>
      <w:marLeft w:val="0"/>
      <w:marRight w:val="0"/>
      <w:marTop w:val="0"/>
      <w:marBottom w:val="0"/>
      <w:divBdr>
        <w:top w:val="none" w:sz="0" w:space="0" w:color="auto"/>
        <w:left w:val="none" w:sz="0" w:space="0" w:color="auto"/>
        <w:bottom w:val="none" w:sz="0" w:space="0" w:color="auto"/>
        <w:right w:val="none" w:sz="0" w:space="0" w:color="auto"/>
      </w:divBdr>
    </w:div>
    <w:div w:id="1520966157">
      <w:bodyDiv w:val="1"/>
      <w:marLeft w:val="0"/>
      <w:marRight w:val="0"/>
      <w:marTop w:val="0"/>
      <w:marBottom w:val="0"/>
      <w:divBdr>
        <w:top w:val="none" w:sz="0" w:space="0" w:color="auto"/>
        <w:left w:val="none" w:sz="0" w:space="0" w:color="auto"/>
        <w:bottom w:val="none" w:sz="0" w:space="0" w:color="auto"/>
        <w:right w:val="none" w:sz="0" w:space="0" w:color="auto"/>
      </w:divBdr>
    </w:div>
    <w:div w:id="1544639641">
      <w:bodyDiv w:val="1"/>
      <w:marLeft w:val="0"/>
      <w:marRight w:val="0"/>
      <w:marTop w:val="0"/>
      <w:marBottom w:val="0"/>
      <w:divBdr>
        <w:top w:val="none" w:sz="0" w:space="0" w:color="auto"/>
        <w:left w:val="none" w:sz="0" w:space="0" w:color="auto"/>
        <w:bottom w:val="none" w:sz="0" w:space="0" w:color="auto"/>
        <w:right w:val="none" w:sz="0" w:space="0" w:color="auto"/>
      </w:divBdr>
    </w:div>
    <w:div w:id="187041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2.xml"/><Relationship Id="rId21" Type="http://schemas.microsoft.com/office/2007/relationships/diagramDrawing" Target="diagrams/drawing1.xml"/><Relationship Id="rId42" Type="http://schemas.openxmlformats.org/officeDocument/2006/relationships/diagramQuickStyle" Target="diagrams/quickStyle5.xml"/><Relationship Id="rId47" Type="http://schemas.openxmlformats.org/officeDocument/2006/relationships/hyperlink" Target="https://ok.ru/group54514699468800" TargetMode="External"/><Relationship Id="rId63" Type="http://schemas.openxmlformats.org/officeDocument/2006/relationships/diagramLayout" Target="diagrams/layout8.xml"/><Relationship Id="rId68" Type="http://schemas.openxmlformats.org/officeDocument/2006/relationships/diagramLayout" Target="diagrams/layout9.xml"/><Relationship Id="rId84" Type="http://schemas.openxmlformats.org/officeDocument/2006/relationships/header" Target="header2.xml"/><Relationship Id="rId89" Type="http://schemas.openxmlformats.org/officeDocument/2006/relationships/footer" Target="footer3.xml"/><Relationship Id="rId16" Type="http://schemas.openxmlformats.org/officeDocument/2006/relationships/chart" Target="charts/chart2.xml"/><Relationship Id="rId107" Type="http://schemas.openxmlformats.org/officeDocument/2006/relationships/theme" Target="theme/theme1.xml"/><Relationship Id="rId11" Type="http://schemas.openxmlformats.org/officeDocument/2006/relationships/image" Target="media/image3.png"/><Relationship Id="rId32" Type="http://schemas.openxmlformats.org/officeDocument/2006/relationships/diagramColors" Target="diagrams/colors3.xml"/><Relationship Id="rId37" Type="http://schemas.openxmlformats.org/officeDocument/2006/relationships/diagramColors" Target="diagrams/colors4.xml"/><Relationship Id="rId53" Type="http://schemas.openxmlformats.org/officeDocument/2006/relationships/diagramLayout" Target="diagrams/layout6.xml"/><Relationship Id="rId58" Type="http://schemas.openxmlformats.org/officeDocument/2006/relationships/diagramLayout" Target="diagrams/layout7.xml"/><Relationship Id="rId74" Type="http://schemas.openxmlformats.org/officeDocument/2006/relationships/hyperlink" Target="http://www.copceac-news" TargetMode="External"/><Relationship Id="rId79" Type="http://schemas.openxmlformats.org/officeDocument/2006/relationships/diagramData" Target="diagrams/data10.xml"/><Relationship Id="rId102" Type="http://schemas.openxmlformats.org/officeDocument/2006/relationships/hyperlink" Target="http://www.copceac-news" TargetMode="External"/><Relationship Id="rId5" Type="http://schemas.openxmlformats.org/officeDocument/2006/relationships/settings" Target="settings.xml"/><Relationship Id="rId90" Type="http://schemas.openxmlformats.org/officeDocument/2006/relationships/hyperlink" Target="http://copceac.md" TargetMode="External"/><Relationship Id="rId95" Type="http://schemas.openxmlformats.org/officeDocument/2006/relationships/hyperlink" Target="http://lex.justice.md/ru/311759/" TargetMode="External"/><Relationship Id="rId22" Type="http://schemas.openxmlformats.org/officeDocument/2006/relationships/image" Target="media/image7.jpeg"/><Relationship Id="rId27" Type="http://schemas.openxmlformats.org/officeDocument/2006/relationships/diagramColors" Target="diagrams/colors2.xml"/><Relationship Id="rId43" Type="http://schemas.openxmlformats.org/officeDocument/2006/relationships/diagramColors" Target="diagrams/colors5.xml"/><Relationship Id="rId48" Type="http://schemas.openxmlformats.org/officeDocument/2006/relationships/image" Target="media/image9.png"/><Relationship Id="rId64" Type="http://schemas.openxmlformats.org/officeDocument/2006/relationships/diagramQuickStyle" Target="diagrams/quickStyle8.xml"/><Relationship Id="rId69" Type="http://schemas.openxmlformats.org/officeDocument/2006/relationships/diagramQuickStyle" Target="diagrams/quickStyle9.xml"/><Relationship Id="rId80" Type="http://schemas.openxmlformats.org/officeDocument/2006/relationships/diagramLayout" Target="diagrams/layout10.xml"/><Relationship Id="rId85" Type="http://schemas.openxmlformats.org/officeDocument/2006/relationships/header" Target="header3.xml"/><Relationship Id="rId12" Type="http://schemas.openxmlformats.org/officeDocument/2006/relationships/image" Target="media/image4.png"/><Relationship Id="rId17" Type="http://schemas.openxmlformats.org/officeDocument/2006/relationships/diagramData" Target="diagrams/data1.xml"/><Relationship Id="rId33" Type="http://schemas.microsoft.com/office/2007/relationships/diagramDrawing" Target="diagrams/drawing3.xml"/><Relationship Id="rId38" Type="http://schemas.microsoft.com/office/2007/relationships/diagramDrawing" Target="diagrams/drawing4.xml"/><Relationship Id="rId59" Type="http://schemas.openxmlformats.org/officeDocument/2006/relationships/diagramQuickStyle" Target="diagrams/quickStyle7.xml"/><Relationship Id="rId103" Type="http://schemas.openxmlformats.org/officeDocument/2006/relationships/hyperlink" Target="https://www.facebook.com/copceac/" TargetMode="External"/><Relationship Id="rId20" Type="http://schemas.openxmlformats.org/officeDocument/2006/relationships/diagramColors" Target="diagrams/colors1.xml"/><Relationship Id="rId41" Type="http://schemas.openxmlformats.org/officeDocument/2006/relationships/diagramLayout" Target="diagrams/layout5.xml"/><Relationship Id="rId54" Type="http://schemas.openxmlformats.org/officeDocument/2006/relationships/diagramQuickStyle" Target="diagrams/quickStyle6.xml"/><Relationship Id="rId62" Type="http://schemas.openxmlformats.org/officeDocument/2006/relationships/diagramData" Target="diagrams/data8.xml"/><Relationship Id="rId70" Type="http://schemas.openxmlformats.org/officeDocument/2006/relationships/diagramColors" Target="diagrams/colors9.xml"/><Relationship Id="rId75" Type="http://schemas.openxmlformats.org/officeDocument/2006/relationships/hyperlink" Target="https://www.facebook.com/copceac/" TargetMode="External"/><Relationship Id="rId83" Type="http://schemas.microsoft.com/office/2007/relationships/diagramDrawing" Target="diagrams/drawing10.xml"/><Relationship Id="rId88" Type="http://schemas.openxmlformats.org/officeDocument/2006/relationships/header" Target="header4.xml"/><Relationship Id="rId91" Type="http://schemas.openxmlformats.org/officeDocument/2006/relationships/hyperlink" Target="http://lex.justice.md/ru/329849/" TargetMode="External"/><Relationship Id="rId96" Type="http://schemas.openxmlformats.org/officeDocument/2006/relationships/hyperlink" Target="http://lex.justice.md/document_rus.php?id=0D9577C4:27DF0CCC"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www.copceac.md" TargetMode="External"/><Relationship Id="rId28" Type="http://schemas.microsoft.com/office/2007/relationships/diagramDrawing" Target="diagrams/drawing2.xml"/><Relationship Id="rId36" Type="http://schemas.openxmlformats.org/officeDocument/2006/relationships/diagramQuickStyle" Target="diagrams/quickStyle4.xml"/><Relationship Id="rId49" Type="http://schemas.microsoft.com/office/2007/relationships/hdphoto" Target="media/hdphoto1.wdp"/><Relationship Id="rId57" Type="http://schemas.openxmlformats.org/officeDocument/2006/relationships/diagramData" Target="diagrams/data7.xml"/><Relationship Id="rId106" Type="http://schemas.openxmlformats.org/officeDocument/2006/relationships/fontTable" Target="fontTable.xml"/><Relationship Id="rId10" Type="http://schemas.openxmlformats.org/officeDocument/2006/relationships/image" Target="media/image2.jpeg"/><Relationship Id="rId31" Type="http://schemas.openxmlformats.org/officeDocument/2006/relationships/diagramQuickStyle" Target="diagrams/quickStyle3.xml"/><Relationship Id="rId44" Type="http://schemas.microsoft.com/office/2007/relationships/diagramDrawing" Target="diagrams/drawing5.xml"/><Relationship Id="rId52" Type="http://schemas.openxmlformats.org/officeDocument/2006/relationships/diagramData" Target="diagrams/data6.xml"/><Relationship Id="rId60" Type="http://schemas.openxmlformats.org/officeDocument/2006/relationships/diagramColors" Target="diagrams/colors7.xml"/><Relationship Id="rId65" Type="http://schemas.openxmlformats.org/officeDocument/2006/relationships/diagramColors" Target="diagrams/colors8.xml"/><Relationship Id="rId73" Type="http://schemas.openxmlformats.org/officeDocument/2006/relationships/hyperlink" Target="http://www.copceac.md" TargetMode="External"/><Relationship Id="rId78" Type="http://schemas.openxmlformats.org/officeDocument/2006/relationships/hyperlink" Target="https://copceac-pobeda.com" TargetMode="External"/><Relationship Id="rId81" Type="http://schemas.openxmlformats.org/officeDocument/2006/relationships/diagramQuickStyle" Target="diagrams/quickStyle10.xml"/><Relationship Id="rId86" Type="http://schemas.openxmlformats.org/officeDocument/2006/relationships/footer" Target="footer1.xml"/><Relationship Id="rId94" Type="http://schemas.openxmlformats.org/officeDocument/2006/relationships/hyperlink" Target="http://lex.justice.md/viewdoc.php?action=view&amp;view=doc&amp;id=311633&amp;lang=2" TargetMode="External"/><Relationship Id="rId99" Type="http://schemas.openxmlformats.org/officeDocument/2006/relationships/hyperlink" Target="https://www.clearpointstrategy.com/" TargetMode="External"/><Relationship Id="rId101" Type="http://schemas.openxmlformats.org/officeDocument/2006/relationships/hyperlink" Target="http://www.copceac.md"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diagramLayout" Target="diagrams/layout1.xml"/><Relationship Id="rId39" Type="http://schemas.openxmlformats.org/officeDocument/2006/relationships/image" Target="media/image8.png"/><Relationship Id="rId34" Type="http://schemas.openxmlformats.org/officeDocument/2006/relationships/diagramData" Target="diagrams/data4.xml"/><Relationship Id="rId50" Type="http://schemas.openxmlformats.org/officeDocument/2006/relationships/hyperlink" Target="http://localtransparency.viitorul.org/" TargetMode="External"/><Relationship Id="rId55" Type="http://schemas.openxmlformats.org/officeDocument/2006/relationships/diagramColors" Target="diagrams/colors6.xml"/><Relationship Id="rId76" Type="http://schemas.openxmlformats.org/officeDocument/2006/relationships/hyperlink" Target="https://ok.ru/profile/573538773102" TargetMode="External"/><Relationship Id="rId97" Type="http://schemas.openxmlformats.org/officeDocument/2006/relationships/hyperlink" Target="http://lex.justice.md/ru/366274/" TargetMode="External"/><Relationship Id="rId104" Type="http://schemas.openxmlformats.org/officeDocument/2006/relationships/hyperlink" Target="https://ok.ru/profile/573538773102" TargetMode="External"/><Relationship Id="rId7" Type="http://schemas.openxmlformats.org/officeDocument/2006/relationships/footnotes" Target="footnotes.xml"/><Relationship Id="rId71" Type="http://schemas.microsoft.com/office/2007/relationships/diagramDrawing" Target="diagrams/drawing9.xml"/><Relationship Id="rId92" Type="http://schemas.openxmlformats.org/officeDocument/2006/relationships/hyperlink" Target="http://lex.justice.md/viewdoc.php?action=view&amp;view=doc&amp;id=313313&amp;lang=2" TargetMode="External"/><Relationship Id="rId2" Type="http://schemas.openxmlformats.org/officeDocument/2006/relationships/customXml" Target="../customXml/item2.xml"/><Relationship Id="rId29" Type="http://schemas.openxmlformats.org/officeDocument/2006/relationships/diagramData" Target="diagrams/data3.xml"/><Relationship Id="rId24" Type="http://schemas.openxmlformats.org/officeDocument/2006/relationships/diagramData" Target="diagrams/data2.xml"/><Relationship Id="rId40" Type="http://schemas.openxmlformats.org/officeDocument/2006/relationships/diagramData" Target="diagrams/data5.xml"/><Relationship Id="rId45" Type="http://schemas.openxmlformats.org/officeDocument/2006/relationships/hyperlink" Target="http://www.copceac.md/" TargetMode="External"/><Relationship Id="rId66" Type="http://schemas.microsoft.com/office/2007/relationships/diagramDrawing" Target="diagrams/drawing8.xml"/><Relationship Id="rId87" Type="http://schemas.openxmlformats.org/officeDocument/2006/relationships/footer" Target="footer2.xml"/><Relationship Id="rId61" Type="http://schemas.microsoft.com/office/2007/relationships/diagramDrawing" Target="diagrams/drawing7.xml"/><Relationship Id="rId82" Type="http://schemas.openxmlformats.org/officeDocument/2006/relationships/diagramColors" Target="diagrams/colors10.xml"/><Relationship Id="rId19" Type="http://schemas.openxmlformats.org/officeDocument/2006/relationships/diagramQuickStyle" Target="diagrams/quickStyle1.xml"/><Relationship Id="rId14" Type="http://schemas.openxmlformats.org/officeDocument/2006/relationships/image" Target="media/image6.png"/><Relationship Id="rId30" Type="http://schemas.openxmlformats.org/officeDocument/2006/relationships/diagramLayout" Target="diagrams/layout3.xml"/><Relationship Id="rId35" Type="http://schemas.openxmlformats.org/officeDocument/2006/relationships/diagramLayout" Target="diagrams/layout4.xml"/><Relationship Id="rId56" Type="http://schemas.microsoft.com/office/2007/relationships/diagramDrawing" Target="diagrams/drawing6.xml"/><Relationship Id="rId77" Type="http://schemas.openxmlformats.org/officeDocument/2006/relationships/hyperlink" Target="https://ok.ru/group/54514699468800/video/g54514699468800" TargetMode="External"/><Relationship Id="rId100" Type="http://schemas.openxmlformats.org/officeDocument/2006/relationships/hyperlink" Target="http://webportal.copceac.md/?q=node/82" TargetMode="External"/><Relationship Id="rId105" Type="http://schemas.openxmlformats.org/officeDocument/2006/relationships/hyperlink" Target="https://ok.ru/group/54514699468800/video/g54514699468800" TargetMode="External"/><Relationship Id="rId8" Type="http://schemas.openxmlformats.org/officeDocument/2006/relationships/endnotes" Target="endnotes.xml"/><Relationship Id="rId51" Type="http://schemas.openxmlformats.org/officeDocument/2006/relationships/header" Target="header1.xml"/><Relationship Id="rId72" Type="http://schemas.openxmlformats.org/officeDocument/2006/relationships/hyperlink" Target="http://www.copceac.md" TargetMode="External"/><Relationship Id="rId93" Type="http://schemas.openxmlformats.org/officeDocument/2006/relationships/hyperlink" Target="http://lex.justice.md/viewdoc.php?action=view&amp;view=doc&amp;id=335145&amp;lang=2" TargetMode="External"/><Relationship Id="rId98" Type="http://schemas.openxmlformats.org/officeDocument/2006/relationships/hyperlink" Target="http://halktoplushu.md/index.php/zakonodatelstvo-ato/zakony-ato-gagauziya/214-2011-04-11-08-18-52" TargetMode="External"/><Relationship Id="rId3" Type="http://schemas.openxmlformats.org/officeDocument/2006/relationships/numbering" Target="numbering.xml"/><Relationship Id="rId25" Type="http://schemas.openxmlformats.org/officeDocument/2006/relationships/diagramLayout" Target="diagrams/layout2.xml"/><Relationship Id="rId46" Type="http://schemas.openxmlformats.org/officeDocument/2006/relationships/hyperlink" Target="http://www.copceac.md/" TargetMode="External"/><Relationship Id="rId67" Type="http://schemas.openxmlformats.org/officeDocument/2006/relationships/diagramData" Target="diagrams/data9.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4">
                  <a:shade val="76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0-6BA0-4BF8-BEDB-A092BA277595}"/>
              </c:ext>
            </c:extLst>
          </c:dPt>
          <c:dPt>
            <c:idx val="1"/>
            <c:bubble3D val="0"/>
            <c:spPr>
              <a:solidFill>
                <a:schemeClr val="accent4">
                  <a:tint val="77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BA0-4BF8-BEDB-A092BA277595}"/>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ru-MD"/>
                </a:p>
              </c:txPr>
              <c:dLblPos val="outEnd"/>
              <c:showLegendKey val="0"/>
              <c:showVal val="0"/>
              <c:showCatName val="1"/>
              <c:showSerName val="0"/>
              <c:showPercent val="1"/>
              <c:showBubbleSize val="0"/>
              <c:extLst>
                <c:ext xmlns:c16="http://schemas.microsoft.com/office/drawing/2014/chart" uri="{C3380CC4-5D6E-409C-BE32-E72D297353CC}">
                  <c16:uniqueId val="{00000000-6BA0-4BF8-BEDB-A092BA277595}"/>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ru-MD"/>
                </a:p>
              </c:txPr>
              <c:dLblPos val="outEnd"/>
              <c:showLegendKey val="0"/>
              <c:showVal val="0"/>
              <c:showCatName val="1"/>
              <c:showSerName val="0"/>
              <c:showPercent val="1"/>
              <c:showBubbleSize val="0"/>
              <c:extLst>
                <c:ext xmlns:c16="http://schemas.microsoft.com/office/drawing/2014/chart" uri="{C3380CC4-5D6E-409C-BE32-E72D297353CC}">
                  <c16:uniqueId val="{00000001-6BA0-4BF8-BEDB-A092BA27759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ru-MD"/>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Лист1!$I$12:$I$13</c:f>
              <c:strCache>
                <c:ptCount val="2"/>
                <c:pt idx="0">
                  <c:v>мужчин </c:v>
                </c:pt>
                <c:pt idx="1">
                  <c:v>женщин</c:v>
                </c:pt>
              </c:strCache>
            </c:strRef>
          </c:cat>
          <c:val>
            <c:numRef>
              <c:f>Лист1!$J$12:$J$13</c:f>
              <c:numCache>
                <c:formatCode>General</c:formatCode>
                <c:ptCount val="2"/>
                <c:pt idx="0">
                  <c:v>5</c:v>
                </c:pt>
                <c:pt idx="1">
                  <c:v>13</c:v>
                </c:pt>
              </c:numCache>
            </c:numRef>
          </c:val>
          <c:extLst>
            <c:ext xmlns:c16="http://schemas.microsoft.com/office/drawing/2014/chart" uri="{C3380CC4-5D6E-409C-BE32-E72D297353CC}">
              <c16:uniqueId val="{00000000-A603-4AD1-A758-7578B52CC50E}"/>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a:pPr>
      <a:endParaRPr lang="ru-M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4">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87A7-41F7-8D80-C3D99547CB22}"/>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87A7-41F7-8D80-C3D99547CB22}"/>
              </c:ext>
            </c:extLst>
          </c:dPt>
          <c:dPt>
            <c:idx val="2"/>
            <c:bubble3D val="0"/>
            <c:spPr>
              <a:solidFill>
                <a:schemeClr val="accent4">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87A7-41F7-8D80-C3D99547CB22}"/>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ru-MD"/>
                </a:p>
              </c:txPr>
              <c:dLblPos val="outEnd"/>
              <c:showLegendKey val="0"/>
              <c:showVal val="0"/>
              <c:showCatName val="1"/>
              <c:showSerName val="0"/>
              <c:showPercent val="1"/>
              <c:showBubbleSize val="0"/>
              <c:extLst>
                <c:ext xmlns:c16="http://schemas.microsoft.com/office/drawing/2014/chart" uri="{C3380CC4-5D6E-409C-BE32-E72D297353CC}">
                  <c16:uniqueId val="{00000001-87A7-41F7-8D80-C3D99547CB22}"/>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ru-MD"/>
                </a:p>
              </c:txPr>
              <c:dLblPos val="outEnd"/>
              <c:showLegendKey val="0"/>
              <c:showVal val="0"/>
              <c:showCatName val="1"/>
              <c:showSerName val="0"/>
              <c:showPercent val="1"/>
              <c:showBubbleSize val="0"/>
              <c:extLst>
                <c:ext xmlns:c16="http://schemas.microsoft.com/office/drawing/2014/chart" uri="{C3380CC4-5D6E-409C-BE32-E72D297353CC}">
                  <c16:uniqueId val="{00000003-87A7-41F7-8D80-C3D99547CB22}"/>
                </c:ext>
              </c:extLst>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ru-MD"/>
                </a:p>
              </c:txPr>
              <c:dLblPos val="outEnd"/>
              <c:showLegendKey val="0"/>
              <c:showVal val="0"/>
              <c:showCatName val="1"/>
              <c:showSerName val="0"/>
              <c:showPercent val="1"/>
              <c:showBubbleSize val="0"/>
              <c:extLst>
                <c:ext xmlns:c16="http://schemas.microsoft.com/office/drawing/2014/chart" uri="{C3380CC4-5D6E-409C-BE32-E72D297353CC}">
                  <c16:uniqueId val="{00000005-87A7-41F7-8D80-C3D99547CB2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spc="0" baseline="0">
                    <a:solidFill>
                      <a:sysClr val="windowText" lastClr="000000"/>
                    </a:solidFill>
                    <a:latin typeface="+mn-lt"/>
                    <a:ea typeface="+mn-ea"/>
                    <a:cs typeface="+mn-cs"/>
                  </a:defRPr>
                </a:pPr>
                <a:endParaRPr lang="ru-MD"/>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Лист1!$C$3:$C$5</c:f>
              <c:strCache>
                <c:ptCount val="3"/>
                <c:pt idx="0">
                  <c:v>до 35 лет</c:v>
                </c:pt>
                <c:pt idx="1">
                  <c:v>35-50 лет</c:v>
                </c:pt>
                <c:pt idx="2">
                  <c:v>50 лет и старше</c:v>
                </c:pt>
              </c:strCache>
            </c:strRef>
          </c:cat>
          <c:val>
            <c:numRef>
              <c:f>Лист1!$D$3:$D$5</c:f>
              <c:numCache>
                <c:formatCode>General</c:formatCode>
                <c:ptCount val="3"/>
                <c:pt idx="0">
                  <c:v>30.4</c:v>
                </c:pt>
                <c:pt idx="1">
                  <c:v>39.1</c:v>
                </c:pt>
                <c:pt idx="2">
                  <c:v>30.4</c:v>
                </c:pt>
              </c:numCache>
            </c:numRef>
          </c:val>
          <c:extLst>
            <c:ext xmlns:c16="http://schemas.microsoft.com/office/drawing/2014/chart" uri="{C3380CC4-5D6E-409C-BE32-E72D297353CC}">
              <c16:uniqueId val="{00000006-87A7-41F7-8D80-C3D99547CB22}"/>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ru-MD"/>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DB670C-2CA4-460C-B2BA-C15779E6D15C}" type="doc">
      <dgm:prSet loTypeId="urn:microsoft.com/office/officeart/2005/8/layout/orgChart1" loCatId="hierarchy" qsTypeId="urn:microsoft.com/office/officeart/2005/8/quickstyle/simple1" qsCatId="simple" csTypeId="urn:microsoft.com/office/officeart/2005/8/colors/accent4_2" csCatId="accent4" phldr="1"/>
      <dgm:spPr/>
      <dgm:t>
        <a:bodyPr/>
        <a:lstStyle/>
        <a:p>
          <a:endParaRPr lang="ru-RU"/>
        </a:p>
      </dgm:t>
    </dgm:pt>
    <dgm:pt modelId="{89AB9641-F802-4DA6-8D66-3CA3943E71A5}">
      <dgm:prSet phldrT="[Текст]" custT="1"/>
      <dgm:spPr/>
      <dgm:t>
        <a:bodyPr/>
        <a:lstStyle/>
        <a:p>
          <a:r>
            <a:rPr lang="ru-RU" sz="900" b="0"/>
            <a:t>Примар</a:t>
          </a:r>
        </a:p>
      </dgm:t>
    </dgm:pt>
    <dgm:pt modelId="{C4390054-AC4C-4128-B259-16811283CEAD}" type="parTrans" cxnId="{7693F5B8-4655-4BB1-83CD-A1702D158404}">
      <dgm:prSet/>
      <dgm:spPr/>
      <dgm:t>
        <a:bodyPr/>
        <a:lstStyle/>
        <a:p>
          <a:endParaRPr lang="ru-RU" sz="900" b="0"/>
        </a:p>
      </dgm:t>
    </dgm:pt>
    <dgm:pt modelId="{701638C7-D0B3-4A09-ABC5-BCA60CFC977F}" type="sibTrans" cxnId="{7693F5B8-4655-4BB1-83CD-A1702D158404}">
      <dgm:prSet/>
      <dgm:spPr/>
      <dgm:t>
        <a:bodyPr/>
        <a:lstStyle/>
        <a:p>
          <a:endParaRPr lang="ru-RU" sz="900" b="0"/>
        </a:p>
      </dgm:t>
    </dgm:pt>
    <dgm:pt modelId="{F939513E-AEBE-431E-BD4D-4AEC0408AD23}" type="asst">
      <dgm:prSet phldrT="[Текст]" custT="1"/>
      <dgm:spPr/>
      <dgm:t>
        <a:bodyPr/>
        <a:lstStyle/>
        <a:p>
          <a:r>
            <a:rPr lang="ru-RU" sz="900" b="0"/>
            <a:t>Секретариат</a:t>
          </a:r>
        </a:p>
      </dgm:t>
    </dgm:pt>
    <dgm:pt modelId="{13CA8182-2968-4263-B263-2B11070D85E7}" type="parTrans" cxnId="{BE07BD51-534A-4F8B-A340-EE0F980F8488}">
      <dgm:prSet/>
      <dgm:spPr/>
      <dgm:t>
        <a:bodyPr/>
        <a:lstStyle/>
        <a:p>
          <a:endParaRPr lang="ru-RU" sz="900" b="0"/>
        </a:p>
      </dgm:t>
    </dgm:pt>
    <dgm:pt modelId="{25E2F1ED-779D-4EA5-8242-5B9935E8A8F3}" type="sibTrans" cxnId="{BE07BD51-534A-4F8B-A340-EE0F980F8488}">
      <dgm:prSet/>
      <dgm:spPr/>
      <dgm:t>
        <a:bodyPr/>
        <a:lstStyle/>
        <a:p>
          <a:endParaRPr lang="ru-RU" sz="900" b="0"/>
        </a:p>
      </dgm:t>
    </dgm:pt>
    <dgm:pt modelId="{0818E590-F6F9-4F12-814D-057591117642}">
      <dgm:prSet phldrT="[Текст]" custT="1"/>
      <dgm:spPr/>
      <dgm:t>
        <a:bodyPr/>
        <a:lstStyle/>
        <a:p>
          <a:r>
            <a:rPr lang="ru-RU" sz="900" b="0"/>
            <a:t>Бухгалтерия</a:t>
          </a:r>
        </a:p>
      </dgm:t>
    </dgm:pt>
    <dgm:pt modelId="{63F7AD1F-03AB-48B0-9633-FD15C6AED364}" type="parTrans" cxnId="{2BBDD3B4-9167-4A2E-95DF-426B8F0010EA}">
      <dgm:prSet/>
      <dgm:spPr/>
      <dgm:t>
        <a:bodyPr/>
        <a:lstStyle/>
        <a:p>
          <a:endParaRPr lang="ru-RU" sz="900" b="0"/>
        </a:p>
      </dgm:t>
    </dgm:pt>
    <dgm:pt modelId="{894C2BEA-5783-4B58-A910-78F6D0436B82}" type="sibTrans" cxnId="{2BBDD3B4-9167-4A2E-95DF-426B8F0010EA}">
      <dgm:prSet/>
      <dgm:spPr/>
      <dgm:t>
        <a:bodyPr/>
        <a:lstStyle/>
        <a:p>
          <a:endParaRPr lang="ru-RU" sz="900" b="0"/>
        </a:p>
      </dgm:t>
    </dgm:pt>
    <dgm:pt modelId="{ECB997D5-C2DC-4662-8DCC-A6C7DC54B1F0}">
      <dgm:prSet phldrT="[Текст]" custT="1"/>
      <dgm:spPr/>
      <dgm:t>
        <a:bodyPr/>
        <a:lstStyle/>
        <a:p>
          <a:r>
            <a:rPr lang="ru-RU" sz="900" b="0"/>
            <a:t>Отдел по землеустрой-ству</a:t>
          </a:r>
        </a:p>
      </dgm:t>
    </dgm:pt>
    <dgm:pt modelId="{68836942-8B60-4E4B-BFCE-F79BAB0E5296}" type="parTrans" cxnId="{AE1FB273-CC73-4338-9C68-DA8A74066A6B}">
      <dgm:prSet/>
      <dgm:spPr/>
      <dgm:t>
        <a:bodyPr/>
        <a:lstStyle/>
        <a:p>
          <a:endParaRPr lang="ru-RU" sz="900" b="0"/>
        </a:p>
      </dgm:t>
    </dgm:pt>
    <dgm:pt modelId="{68EBFB88-BF2A-4272-85C1-8737437752B0}" type="sibTrans" cxnId="{AE1FB273-CC73-4338-9C68-DA8A74066A6B}">
      <dgm:prSet/>
      <dgm:spPr/>
      <dgm:t>
        <a:bodyPr/>
        <a:lstStyle/>
        <a:p>
          <a:endParaRPr lang="ru-RU" sz="900" b="0"/>
        </a:p>
      </dgm:t>
    </dgm:pt>
    <dgm:pt modelId="{24F0A86A-4036-4155-9265-6E1CC03A30D2}">
      <dgm:prSet phldrT="[Текст]" custT="1"/>
      <dgm:spPr/>
      <dgm:t>
        <a:bodyPr/>
        <a:lstStyle/>
        <a:p>
          <a:r>
            <a:rPr lang="ru-RU" sz="900" b="0"/>
            <a:t>Отдел молодёжи и спорта</a:t>
          </a:r>
        </a:p>
      </dgm:t>
    </dgm:pt>
    <dgm:pt modelId="{4D960A17-BC3F-4F18-ABE3-CDCF805C8DBA}" type="parTrans" cxnId="{CD37E03E-3232-4D8C-AEA6-976EBE9995DD}">
      <dgm:prSet/>
      <dgm:spPr/>
      <dgm:t>
        <a:bodyPr/>
        <a:lstStyle/>
        <a:p>
          <a:endParaRPr lang="ru-RU" sz="900" b="0"/>
        </a:p>
      </dgm:t>
    </dgm:pt>
    <dgm:pt modelId="{FF0FA285-0196-484C-87AC-72EC09238EF3}" type="sibTrans" cxnId="{CD37E03E-3232-4D8C-AEA6-976EBE9995DD}">
      <dgm:prSet/>
      <dgm:spPr/>
      <dgm:t>
        <a:bodyPr/>
        <a:lstStyle/>
        <a:p>
          <a:endParaRPr lang="ru-RU" sz="900" b="0"/>
        </a:p>
      </dgm:t>
    </dgm:pt>
    <dgm:pt modelId="{8FEA4CB1-3736-46C0-AB7E-8D654C6F8C08}" type="asst">
      <dgm:prSet custT="1"/>
      <dgm:spPr/>
      <dgm:t>
        <a:bodyPr/>
        <a:lstStyle/>
        <a:p>
          <a:r>
            <a:rPr lang="ru-RU" sz="900" b="0"/>
            <a:t>Пресс- служба </a:t>
          </a:r>
        </a:p>
      </dgm:t>
    </dgm:pt>
    <dgm:pt modelId="{A21A6021-0EEF-4DEA-A62C-CB2A330D2FA3}" type="parTrans" cxnId="{C225B8EF-AFA7-4939-850B-11AC6C659DF9}">
      <dgm:prSet/>
      <dgm:spPr/>
      <dgm:t>
        <a:bodyPr/>
        <a:lstStyle/>
        <a:p>
          <a:endParaRPr lang="ru-RU" sz="900" b="0"/>
        </a:p>
      </dgm:t>
    </dgm:pt>
    <dgm:pt modelId="{44EE11EB-4223-43CB-A8BC-0F3FDB6A7CD3}" type="sibTrans" cxnId="{C225B8EF-AFA7-4939-850B-11AC6C659DF9}">
      <dgm:prSet/>
      <dgm:spPr/>
      <dgm:t>
        <a:bodyPr/>
        <a:lstStyle/>
        <a:p>
          <a:endParaRPr lang="ru-RU" sz="900" b="0"/>
        </a:p>
      </dgm:t>
    </dgm:pt>
    <dgm:pt modelId="{F767EF82-4889-4F19-8BAE-B88567F4014F}">
      <dgm:prSet custT="1"/>
      <dgm:spPr/>
      <dgm:t>
        <a:bodyPr/>
        <a:lstStyle/>
        <a:p>
          <a:r>
            <a:rPr lang="ru-RU" sz="900" b="0"/>
            <a:t>Отдел социальных ассистентов</a:t>
          </a:r>
        </a:p>
      </dgm:t>
    </dgm:pt>
    <dgm:pt modelId="{4925550E-126D-474E-9278-EFFEBE39BB37}" type="parTrans" cxnId="{5354FD39-8463-45ED-860C-5A55B99DB96B}">
      <dgm:prSet/>
      <dgm:spPr/>
      <dgm:t>
        <a:bodyPr/>
        <a:lstStyle/>
        <a:p>
          <a:endParaRPr lang="ru-RU" sz="900" b="0"/>
        </a:p>
      </dgm:t>
    </dgm:pt>
    <dgm:pt modelId="{ED7ED89B-E3A7-4070-BA35-4E9F39331833}" type="sibTrans" cxnId="{5354FD39-8463-45ED-860C-5A55B99DB96B}">
      <dgm:prSet/>
      <dgm:spPr/>
      <dgm:t>
        <a:bodyPr/>
        <a:lstStyle/>
        <a:p>
          <a:endParaRPr lang="ru-RU" sz="900" b="0"/>
        </a:p>
      </dgm:t>
    </dgm:pt>
    <dgm:pt modelId="{98E76DBD-E1AB-4A10-A124-960CCB9DC57F}">
      <dgm:prSet custT="1"/>
      <dgm:spPr/>
      <dgm:t>
        <a:bodyPr/>
        <a:lstStyle/>
        <a:p>
          <a:r>
            <a:rPr lang="ru-RU" sz="900" b="0"/>
            <a:t>Социальные ассистенты</a:t>
          </a:r>
        </a:p>
      </dgm:t>
    </dgm:pt>
    <dgm:pt modelId="{478E8D40-5679-4986-A977-CB7BA13BAD8C}" type="parTrans" cxnId="{67AF0E52-3860-4ECF-B446-69523F57F06D}">
      <dgm:prSet/>
      <dgm:spPr/>
      <dgm:t>
        <a:bodyPr/>
        <a:lstStyle/>
        <a:p>
          <a:endParaRPr lang="ru-RU" sz="900" b="0"/>
        </a:p>
      </dgm:t>
    </dgm:pt>
    <dgm:pt modelId="{185EF55D-77B5-44FD-A626-A4E898139E9C}" type="sibTrans" cxnId="{67AF0E52-3860-4ECF-B446-69523F57F06D}">
      <dgm:prSet/>
      <dgm:spPr/>
      <dgm:t>
        <a:bodyPr/>
        <a:lstStyle/>
        <a:p>
          <a:endParaRPr lang="ru-RU" sz="900" b="0"/>
        </a:p>
      </dgm:t>
    </dgm:pt>
    <dgm:pt modelId="{6A3C8DE0-50AB-4E68-96AF-44C1677295C4}">
      <dgm:prSet custT="1"/>
      <dgm:spPr/>
      <dgm:t>
        <a:bodyPr/>
        <a:lstStyle/>
        <a:p>
          <a:r>
            <a:rPr lang="ru-RU" sz="900" b="0"/>
            <a:t>Налоговый отдел</a:t>
          </a:r>
        </a:p>
      </dgm:t>
    </dgm:pt>
    <dgm:pt modelId="{1B625BB0-3CA5-47E1-A22C-8727A4A64C87}" type="parTrans" cxnId="{83DE8E52-EC82-447C-B15A-676512F9304D}">
      <dgm:prSet/>
      <dgm:spPr/>
      <dgm:t>
        <a:bodyPr/>
        <a:lstStyle/>
        <a:p>
          <a:endParaRPr lang="ru-RU" sz="900" b="0"/>
        </a:p>
      </dgm:t>
    </dgm:pt>
    <dgm:pt modelId="{66361684-6B97-406C-83CD-C98553AB0944}" type="sibTrans" cxnId="{83DE8E52-EC82-447C-B15A-676512F9304D}">
      <dgm:prSet/>
      <dgm:spPr/>
      <dgm:t>
        <a:bodyPr/>
        <a:lstStyle/>
        <a:p>
          <a:endParaRPr lang="ru-RU" sz="900" b="0"/>
        </a:p>
      </dgm:t>
    </dgm:pt>
    <dgm:pt modelId="{65B743EF-97DC-4CCB-9732-3B1A3A6E9C5B}">
      <dgm:prSet custT="1"/>
      <dgm:spPr/>
      <dgm:t>
        <a:bodyPr/>
        <a:lstStyle/>
        <a:p>
          <a:r>
            <a:rPr lang="ru-MD" sz="900" b="0"/>
            <a:t>Отдел по привлечению инвестиций</a:t>
          </a:r>
        </a:p>
      </dgm:t>
    </dgm:pt>
    <dgm:pt modelId="{E4F18569-4226-4350-8915-7C1355B9F1D7}" type="parTrans" cxnId="{1F3CC7B6-4C49-40EC-BF48-1A210EE6306A}">
      <dgm:prSet/>
      <dgm:spPr/>
      <dgm:t>
        <a:bodyPr/>
        <a:lstStyle/>
        <a:p>
          <a:endParaRPr lang="ru-MD" sz="900" b="0"/>
        </a:p>
      </dgm:t>
    </dgm:pt>
    <dgm:pt modelId="{6A45161E-B40A-44B3-B9BD-C4880C76CC72}" type="sibTrans" cxnId="{1F3CC7B6-4C49-40EC-BF48-1A210EE6306A}">
      <dgm:prSet/>
      <dgm:spPr/>
      <dgm:t>
        <a:bodyPr/>
        <a:lstStyle/>
        <a:p>
          <a:endParaRPr lang="ru-MD" sz="900" b="0"/>
        </a:p>
      </dgm:t>
    </dgm:pt>
    <dgm:pt modelId="{0628688A-A3B4-48D5-8DAD-7E07297517A6}" type="pres">
      <dgm:prSet presAssocID="{02DB670C-2CA4-460C-B2BA-C15779E6D15C}" presName="hierChild1" presStyleCnt="0">
        <dgm:presLayoutVars>
          <dgm:orgChart val="1"/>
          <dgm:chPref val="1"/>
          <dgm:dir/>
          <dgm:animOne val="branch"/>
          <dgm:animLvl val="lvl"/>
          <dgm:resizeHandles/>
        </dgm:presLayoutVars>
      </dgm:prSet>
      <dgm:spPr/>
    </dgm:pt>
    <dgm:pt modelId="{69605F0E-0642-4550-AFEA-52C1431FD1BA}" type="pres">
      <dgm:prSet presAssocID="{89AB9641-F802-4DA6-8D66-3CA3943E71A5}" presName="hierRoot1" presStyleCnt="0">
        <dgm:presLayoutVars>
          <dgm:hierBranch val="init"/>
        </dgm:presLayoutVars>
      </dgm:prSet>
      <dgm:spPr/>
    </dgm:pt>
    <dgm:pt modelId="{989F4F2A-2B23-41FC-9DF5-BE3857C3C056}" type="pres">
      <dgm:prSet presAssocID="{89AB9641-F802-4DA6-8D66-3CA3943E71A5}" presName="rootComposite1" presStyleCnt="0"/>
      <dgm:spPr/>
    </dgm:pt>
    <dgm:pt modelId="{45804A3F-D890-4C07-8B5E-838B75C2BB7C}" type="pres">
      <dgm:prSet presAssocID="{89AB9641-F802-4DA6-8D66-3CA3943E71A5}" presName="rootText1" presStyleLbl="node0" presStyleIdx="0" presStyleCnt="1">
        <dgm:presLayoutVars>
          <dgm:chPref val="3"/>
        </dgm:presLayoutVars>
      </dgm:prSet>
      <dgm:spPr/>
    </dgm:pt>
    <dgm:pt modelId="{56423AE0-A73F-40EE-A033-217832D3B717}" type="pres">
      <dgm:prSet presAssocID="{89AB9641-F802-4DA6-8D66-3CA3943E71A5}" presName="rootConnector1" presStyleLbl="node1" presStyleIdx="0" presStyleCnt="0"/>
      <dgm:spPr/>
    </dgm:pt>
    <dgm:pt modelId="{680F7794-921C-4E0E-B7CD-74DBC6FCB786}" type="pres">
      <dgm:prSet presAssocID="{89AB9641-F802-4DA6-8D66-3CA3943E71A5}" presName="hierChild2" presStyleCnt="0"/>
      <dgm:spPr/>
    </dgm:pt>
    <dgm:pt modelId="{AC44A26D-25EE-401D-B7DD-E294AED02604}" type="pres">
      <dgm:prSet presAssocID="{63F7AD1F-03AB-48B0-9633-FD15C6AED364}" presName="Name37" presStyleLbl="parChTrans1D2" presStyleIdx="0" presStyleCnt="8"/>
      <dgm:spPr/>
    </dgm:pt>
    <dgm:pt modelId="{AAFB47F7-3A0D-463F-9ECA-1FAFB6A968F9}" type="pres">
      <dgm:prSet presAssocID="{0818E590-F6F9-4F12-814D-057591117642}" presName="hierRoot2" presStyleCnt="0">
        <dgm:presLayoutVars>
          <dgm:hierBranch val="init"/>
        </dgm:presLayoutVars>
      </dgm:prSet>
      <dgm:spPr/>
    </dgm:pt>
    <dgm:pt modelId="{756B05FF-0FAD-4BF1-A968-09AAEB68CFB4}" type="pres">
      <dgm:prSet presAssocID="{0818E590-F6F9-4F12-814D-057591117642}" presName="rootComposite" presStyleCnt="0"/>
      <dgm:spPr/>
    </dgm:pt>
    <dgm:pt modelId="{5C5D5E59-6E20-4446-89A5-E838ADC176E7}" type="pres">
      <dgm:prSet presAssocID="{0818E590-F6F9-4F12-814D-057591117642}" presName="rootText" presStyleLbl="node2" presStyleIdx="0" presStyleCnt="6">
        <dgm:presLayoutVars>
          <dgm:chPref val="3"/>
        </dgm:presLayoutVars>
      </dgm:prSet>
      <dgm:spPr/>
    </dgm:pt>
    <dgm:pt modelId="{907F6F8E-384B-421D-87FC-3C0F73E13256}" type="pres">
      <dgm:prSet presAssocID="{0818E590-F6F9-4F12-814D-057591117642}" presName="rootConnector" presStyleLbl="node2" presStyleIdx="0" presStyleCnt="6"/>
      <dgm:spPr/>
    </dgm:pt>
    <dgm:pt modelId="{FA1FCFF4-DC1A-47F1-A7C1-16146A2A6836}" type="pres">
      <dgm:prSet presAssocID="{0818E590-F6F9-4F12-814D-057591117642}" presName="hierChild4" presStyleCnt="0"/>
      <dgm:spPr/>
    </dgm:pt>
    <dgm:pt modelId="{08D1F73F-079F-4012-A622-20DC262AC91C}" type="pres">
      <dgm:prSet presAssocID="{0818E590-F6F9-4F12-814D-057591117642}" presName="hierChild5" presStyleCnt="0"/>
      <dgm:spPr/>
    </dgm:pt>
    <dgm:pt modelId="{ABB48B60-2C57-4C15-A383-44089BCD0824}" type="pres">
      <dgm:prSet presAssocID="{68836942-8B60-4E4B-BFCE-F79BAB0E5296}" presName="Name37" presStyleLbl="parChTrans1D2" presStyleIdx="1" presStyleCnt="8"/>
      <dgm:spPr/>
    </dgm:pt>
    <dgm:pt modelId="{E4566B58-03CF-4EDC-8BE8-75346D1040F7}" type="pres">
      <dgm:prSet presAssocID="{ECB997D5-C2DC-4662-8DCC-A6C7DC54B1F0}" presName="hierRoot2" presStyleCnt="0">
        <dgm:presLayoutVars>
          <dgm:hierBranch val="init"/>
        </dgm:presLayoutVars>
      </dgm:prSet>
      <dgm:spPr/>
    </dgm:pt>
    <dgm:pt modelId="{7E03B4E0-A993-4974-A1B0-A5C5ADB45CF6}" type="pres">
      <dgm:prSet presAssocID="{ECB997D5-C2DC-4662-8DCC-A6C7DC54B1F0}" presName="rootComposite" presStyleCnt="0"/>
      <dgm:spPr/>
    </dgm:pt>
    <dgm:pt modelId="{9935648F-95E1-42E9-AC8A-E50FB060C90C}" type="pres">
      <dgm:prSet presAssocID="{ECB997D5-C2DC-4662-8DCC-A6C7DC54B1F0}" presName="rootText" presStyleLbl="node2" presStyleIdx="1" presStyleCnt="6">
        <dgm:presLayoutVars>
          <dgm:chPref val="3"/>
        </dgm:presLayoutVars>
      </dgm:prSet>
      <dgm:spPr/>
    </dgm:pt>
    <dgm:pt modelId="{DBE4B6F1-8639-4008-9EFA-EF1D6AD5EEA6}" type="pres">
      <dgm:prSet presAssocID="{ECB997D5-C2DC-4662-8DCC-A6C7DC54B1F0}" presName="rootConnector" presStyleLbl="node2" presStyleIdx="1" presStyleCnt="6"/>
      <dgm:spPr/>
    </dgm:pt>
    <dgm:pt modelId="{ABCCF248-6C4D-45EE-AC8E-3B2333BBE003}" type="pres">
      <dgm:prSet presAssocID="{ECB997D5-C2DC-4662-8DCC-A6C7DC54B1F0}" presName="hierChild4" presStyleCnt="0"/>
      <dgm:spPr/>
    </dgm:pt>
    <dgm:pt modelId="{0142C851-0F87-4F16-A01B-537D3298D646}" type="pres">
      <dgm:prSet presAssocID="{ECB997D5-C2DC-4662-8DCC-A6C7DC54B1F0}" presName="hierChild5" presStyleCnt="0"/>
      <dgm:spPr/>
    </dgm:pt>
    <dgm:pt modelId="{A1E54C35-C906-47F1-B77A-E3B37C46DCD7}" type="pres">
      <dgm:prSet presAssocID="{4D960A17-BC3F-4F18-ABE3-CDCF805C8DBA}" presName="Name37" presStyleLbl="parChTrans1D2" presStyleIdx="2" presStyleCnt="8"/>
      <dgm:spPr/>
    </dgm:pt>
    <dgm:pt modelId="{1158C901-2C38-408B-A171-EC8DEAF17B1B}" type="pres">
      <dgm:prSet presAssocID="{24F0A86A-4036-4155-9265-6E1CC03A30D2}" presName="hierRoot2" presStyleCnt="0">
        <dgm:presLayoutVars>
          <dgm:hierBranch val="init"/>
        </dgm:presLayoutVars>
      </dgm:prSet>
      <dgm:spPr/>
    </dgm:pt>
    <dgm:pt modelId="{D933EAE7-72FB-4155-A332-FF27FDC40EBC}" type="pres">
      <dgm:prSet presAssocID="{24F0A86A-4036-4155-9265-6E1CC03A30D2}" presName="rootComposite" presStyleCnt="0"/>
      <dgm:spPr/>
    </dgm:pt>
    <dgm:pt modelId="{65559F1F-0506-42A9-8574-47B81E8AAB52}" type="pres">
      <dgm:prSet presAssocID="{24F0A86A-4036-4155-9265-6E1CC03A30D2}" presName="rootText" presStyleLbl="node2" presStyleIdx="2" presStyleCnt="6">
        <dgm:presLayoutVars>
          <dgm:chPref val="3"/>
        </dgm:presLayoutVars>
      </dgm:prSet>
      <dgm:spPr/>
    </dgm:pt>
    <dgm:pt modelId="{A9F3BDAB-D09D-44F6-9262-1B0C7FB95F8A}" type="pres">
      <dgm:prSet presAssocID="{24F0A86A-4036-4155-9265-6E1CC03A30D2}" presName="rootConnector" presStyleLbl="node2" presStyleIdx="2" presStyleCnt="6"/>
      <dgm:spPr/>
    </dgm:pt>
    <dgm:pt modelId="{41F8E265-6236-400B-AD73-1786DA671E1D}" type="pres">
      <dgm:prSet presAssocID="{24F0A86A-4036-4155-9265-6E1CC03A30D2}" presName="hierChild4" presStyleCnt="0"/>
      <dgm:spPr/>
    </dgm:pt>
    <dgm:pt modelId="{2F8423B4-74EE-41DC-B66C-EB49EB5282D0}" type="pres">
      <dgm:prSet presAssocID="{24F0A86A-4036-4155-9265-6E1CC03A30D2}" presName="hierChild5" presStyleCnt="0"/>
      <dgm:spPr/>
    </dgm:pt>
    <dgm:pt modelId="{90A80324-CA3D-4299-97CA-9E74C6F481CB}" type="pres">
      <dgm:prSet presAssocID="{4925550E-126D-474E-9278-EFFEBE39BB37}" presName="Name37" presStyleLbl="parChTrans1D2" presStyleIdx="3" presStyleCnt="8"/>
      <dgm:spPr/>
    </dgm:pt>
    <dgm:pt modelId="{8AEBA749-7DFC-4AF1-9D46-04946BE8B9CD}" type="pres">
      <dgm:prSet presAssocID="{F767EF82-4889-4F19-8BAE-B88567F4014F}" presName="hierRoot2" presStyleCnt="0">
        <dgm:presLayoutVars>
          <dgm:hierBranch val="init"/>
        </dgm:presLayoutVars>
      </dgm:prSet>
      <dgm:spPr/>
    </dgm:pt>
    <dgm:pt modelId="{B142E316-74AD-44BE-BF5F-6EBFC3956746}" type="pres">
      <dgm:prSet presAssocID="{F767EF82-4889-4F19-8BAE-B88567F4014F}" presName="rootComposite" presStyleCnt="0"/>
      <dgm:spPr/>
    </dgm:pt>
    <dgm:pt modelId="{62AD688E-2BB1-4F37-9544-A965081241F5}" type="pres">
      <dgm:prSet presAssocID="{F767EF82-4889-4F19-8BAE-B88567F4014F}" presName="rootText" presStyleLbl="node2" presStyleIdx="3" presStyleCnt="6">
        <dgm:presLayoutVars>
          <dgm:chPref val="3"/>
        </dgm:presLayoutVars>
      </dgm:prSet>
      <dgm:spPr/>
    </dgm:pt>
    <dgm:pt modelId="{F80EEFFF-5739-4E94-9AD7-342AB5B91A06}" type="pres">
      <dgm:prSet presAssocID="{F767EF82-4889-4F19-8BAE-B88567F4014F}" presName="rootConnector" presStyleLbl="node2" presStyleIdx="3" presStyleCnt="6"/>
      <dgm:spPr/>
    </dgm:pt>
    <dgm:pt modelId="{B9749711-E191-4704-919B-E4BF0AE16A62}" type="pres">
      <dgm:prSet presAssocID="{F767EF82-4889-4F19-8BAE-B88567F4014F}" presName="hierChild4" presStyleCnt="0"/>
      <dgm:spPr/>
    </dgm:pt>
    <dgm:pt modelId="{2454618A-1AA4-4F4D-8D4F-687C0B1515F1}" type="pres">
      <dgm:prSet presAssocID="{478E8D40-5679-4986-A977-CB7BA13BAD8C}" presName="Name37" presStyleLbl="parChTrans1D3" presStyleIdx="0" presStyleCnt="1"/>
      <dgm:spPr/>
    </dgm:pt>
    <dgm:pt modelId="{DE6EDAE6-77BF-41C4-A334-14FE867D18FE}" type="pres">
      <dgm:prSet presAssocID="{98E76DBD-E1AB-4A10-A124-960CCB9DC57F}" presName="hierRoot2" presStyleCnt="0">
        <dgm:presLayoutVars>
          <dgm:hierBranch val="init"/>
        </dgm:presLayoutVars>
      </dgm:prSet>
      <dgm:spPr/>
    </dgm:pt>
    <dgm:pt modelId="{C40BB45C-28F0-4067-9D04-53B5802FFACB}" type="pres">
      <dgm:prSet presAssocID="{98E76DBD-E1AB-4A10-A124-960CCB9DC57F}" presName="rootComposite" presStyleCnt="0"/>
      <dgm:spPr/>
    </dgm:pt>
    <dgm:pt modelId="{94B87D3E-7124-45A2-B41F-542F017C3151}" type="pres">
      <dgm:prSet presAssocID="{98E76DBD-E1AB-4A10-A124-960CCB9DC57F}" presName="rootText" presStyleLbl="node3" presStyleIdx="0" presStyleCnt="1">
        <dgm:presLayoutVars>
          <dgm:chPref val="3"/>
        </dgm:presLayoutVars>
      </dgm:prSet>
      <dgm:spPr/>
    </dgm:pt>
    <dgm:pt modelId="{BA64B36A-BE26-4040-855A-D9C9871792D4}" type="pres">
      <dgm:prSet presAssocID="{98E76DBD-E1AB-4A10-A124-960CCB9DC57F}" presName="rootConnector" presStyleLbl="node3" presStyleIdx="0" presStyleCnt="1"/>
      <dgm:spPr/>
    </dgm:pt>
    <dgm:pt modelId="{0E2C06D7-6ACF-4B46-AB6B-1C0D5B427296}" type="pres">
      <dgm:prSet presAssocID="{98E76DBD-E1AB-4A10-A124-960CCB9DC57F}" presName="hierChild4" presStyleCnt="0"/>
      <dgm:spPr/>
    </dgm:pt>
    <dgm:pt modelId="{582812D5-E666-46C9-A403-9B7E7CACA6F7}" type="pres">
      <dgm:prSet presAssocID="{98E76DBD-E1AB-4A10-A124-960CCB9DC57F}" presName="hierChild5" presStyleCnt="0"/>
      <dgm:spPr/>
    </dgm:pt>
    <dgm:pt modelId="{698021CC-DE82-45B0-B500-B1E5D5639350}" type="pres">
      <dgm:prSet presAssocID="{F767EF82-4889-4F19-8BAE-B88567F4014F}" presName="hierChild5" presStyleCnt="0"/>
      <dgm:spPr/>
    </dgm:pt>
    <dgm:pt modelId="{FE266CDA-A1CC-4C4C-B0B6-34CDCE59CA50}" type="pres">
      <dgm:prSet presAssocID="{1B625BB0-3CA5-47E1-A22C-8727A4A64C87}" presName="Name37" presStyleLbl="parChTrans1D2" presStyleIdx="4" presStyleCnt="8"/>
      <dgm:spPr/>
    </dgm:pt>
    <dgm:pt modelId="{B8349322-65A9-4FCA-BF8D-752AB6CF52CC}" type="pres">
      <dgm:prSet presAssocID="{6A3C8DE0-50AB-4E68-96AF-44C1677295C4}" presName="hierRoot2" presStyleCnt="0">
        <dgm:presLayoutVars>
          <dgm:hierBranch val="init"/>
        </dgm:presLayoutVars>
      </dgm:prSet>
      <dgm:spPr/>
    </dgm:pt>
    <dgm:pt modelId="{093F719D-38BB-49CC-9E8D-6616ADBD7CD6}" type="pres">
      <dgm:prSet presAssocID="{6A3C8DE0-50AB-4E68-96AF-44C1677295C4}" presName="rootComposite" presStyleCnt="0"/>
      <dgm:spPr/>
    </dgm:pt>
    <dgm:pt modelId="{AC1B05EC-2BF8-42F8-9E36-038F33D440E4}" type="pres">
      <dgm:prSet presAssocID="{6A3C8DE0-50AB-4E68-96AF-44C1677295C4}" presName="rootText" presStyleLbl="node2" presStyleIdx="4" presStyleCnt="6">
        <dgm:presLayoutVars>
          <dgm:chPref val="3"/>
        </dgm:presLayoutVars>
      </dgm:prSet>
      <dgm:spPr/>
    </dgm:pt>
    <dgm:pt modelId="{4A2124B1-45EF-4D3A-97DA-4276246ECA3B}" type="pres">
      <dgm:prSet presAssocID="{6A3C8DE0-50AB-4E68-96AF-44C1677295C4}" presName="rootConnector" presStyleLbl="node2" presStyleIdx="4" presStyleCnt="6"/>
      <dgm:spPr/>
    </dgm:pt>
    <dgm:pt modelId="{FCE5479E-BEDF-443B-A8F2-BD3D49CEAB3A}" type="pres">
      <dgm:prSet presAssocID="{6A3C8DE0-50AB-4E68-96AF-44C1677295C4}" presName="hierChild4" presStyleCnt="0"/>
      <dgm:spPr/>
    </dgm:pt>
    <dgm:pt modelId="{9E86A587-AFAF-4C2A-BFB9-0FB72B9C602A}" type="pres">
      <dgm:prSet presAssocID="{6A3C8DE0-50AB-4E68-96AF-44C1677295C4}" presName="hierChild5" presStyleCnt="0"/>
      <dgm:spPr/>
    </dgm:pt>
    <dgm:pt modelId="{27EBB694-5CDA-4B38-83AF-CA86483758A9}" type="pres">
      <dgm:prSet presAssocID="{E4F18569-4226-4350-8915-7C1355B9F1D7}" presName="Name37" presStyleLbl="parChTrans1D2" presStyleIdx="5" presStyleCnt="8"/>
      <dgm:spPr/>
    </dgm:pt>
    <dgm:pt modelId="{5A9CADB6-6B2B-484C-89A9-F1320F04195E}" type="pres">
      <dgm:prSet presAssocID="{65B743EF-97DC-4CCB-9732-3B1A3A6E9C5B}" presName="hierRoot2" presStyleCnt="0">
        <dgm:presLayoutVars>
          <dgm:hierBranch val="init"/>
        </dgm:presLayoutVars>
      </dgm:prSet>
      <dgm:spPr/>
    </dgm:pt>
    <dgm:pt modelId="{E804BA3F-A167-4E17-BA4A-34141E6820AA}" type="pres">
      <dgm:prSet presAssocID="{65B743EF-97DC-4CCB-9732-3B1A3A6E9C5B}" presName="rootComposite" presStyleCnt="0"/>
      <dgm:spPr/>
    </dgm:pt>
    <dgm:pt modelId="{D356D211-5D09-4132-BEB5-1A29C887DB62}" type="pres">
      <dgm:prSet presAssocID="{65B743EF-97DC-4CCB-9732-3B1A3A6E9C5B}" presName="rootText" presStyleLbl="node2" presStyleIdx="5" presStyleCnt="6">
        <dgm:presLayoutVars>
          <dgm:chPref val="3"/>
        </dgm:presLayoutVars>
      </dgm:prSet>
      <dgm:spPr/>
    </dgm:pt>
    <dgm:pt modelId="{2E1C00A7-FF9D-456F-883F-568F32742A9A}" type="pres">
      <dgm:prSet presAssocID="{65B743EF-97DC-4CCB-9732-3B1A3A6E9C5B}" presName="rootConnector" presStyleLbl="node2" presStyleIdx="5" presStyleCnt="6"/>
      <dgm:spPr/>
    </dgm:pt>
    <dgm:pt modelId="{5A79B270-63BE-43E2-BC75-E0287FA95ECE}" type="pres">
      <dgm:prSet presAssocID="{65B743EF-97DC-4CCB-9732-3B1A3A6E9C5B}" presName="hierChild4" presStyleCnt="0"/>
      <dgm:spPr/>
    </dgm:pt>
    <dgm:pt modelId="{7B92EA31-9A78-4679-B452-C19B38C4904F}" type="pres">
      <dgm:prSet presAssocID="{65B743EF-97DC-4CCB-9732-3B1A3A6E9C5B}" presName="hierChild5" presStyleCnt="0"/>
      <dgm:spPr/>
    </dgm:pt>
    <dgm:pt modelId="{F38252BD-47CC-47FF-A4A5-8AA48CA8B5BB}" type="pres">
      <dgm:prSet presAssocID="{89AB9641-F802-4DA6-8D66-3CA3943E71A5}" presName="hierChild3" presStyleCnt="0"/>
      <dgm:spPr/>
    </dgm:pt>
    <dgm:pt modelId="{AB79D336-11E0-48B6-8945-99D70458C1D0}" type="pres">
      <dgm:prSet presAssocID="{13CA8182-2968-4263-B263-2B11070D85E7}" presName="Name111" presStyleLbl="parChTrans1D2" presStyleIdx="6" presStyleCnt="8"/>
      <dgm:spPr/>
    </dgm:pt>
    <dgm:pt modelId="{5D19EE7F-2179-43A0-B107-962A1D31402E}" type="pres">
      <dgm:prSet presAssocID="{F939513E-AEBE-431E-BD4D-4AEC0408AD23}" presName="hierRoot3" presStyleCnt="0">
        <dgm:presLayoutVars>
          <dgm:hierBranch val="init"/>
        </dgm:presLayoutVars>
      </dgm:prSet>
      <dgm:spPr/>
    </dgm:pt>
    <dgm:pt modelId="{50254855-4CFA-4974-9008-EAD54F0914E8}" type="pres">
      <dgm:prSet presAssocID="{F939513E-AEBE-431E-BD4D-4AEC0408AD23}" presName="rootComposite3" presStyleCnt="0"/>
      <dgm:spPr/>
    </dgm:pt>
    <dgm:pt modelId="{1EBDCB55-EF3C-4218-AFDA-4294F51BF69D}" type="pres">
      <dgm:prSet presAssocID="{F939513E-AEBE-431E-BD4D-4AEC0408AD23}" presName="rootText3" presStyleLbl="asst1" presStyleIdx="0" presStyleCnt="2">
        <dgm:presLayoutVars>
          <dgm:chPref val="3"/>
        </dgm:presLayoutVars>
      </dgm:prSet>
      <dgm:spPr/>
    </dgm:pt>
    <dgm:pt modelId="{FA810502-F978-4D70-A40A-572E40FAC9FB}" type="pres">
      <dgm:prSet presAssocID="{F939513E-AEBE-431E-BD4D-4AEC0408AD23}" presName="rootConnector3" presStyleLbl="asst1" presStyleIdx="0" presStyleCnt="2"/>
      <dgm:spPr/>
    </dgm:pt>
    <dgm:pt modelId="{18D3DF5E-BDDF-4A5C-B750-33FD4D7CE1D6}" type="pres">
      <dgm:prSet presAssocID="{F939513E-AEBE-431E-BD4D-4AEC0408AD23}" presName="hierChild6" presStyleCnt="0"/>
      <dgm:spPr/>
    </dgm:pt>
    <dgm:pt modelId="{C8DA91D2-EEC6-4D3B-AEF1-99BE327AEBEE}" type="pres">
      <dgm:prSet presAssocID="{F939513E-AEBE-431E-BD4D-4AEC0408AD23}" presName="hierChild7" presStyleCnt="0"/>
      <dgm:spPr/>
    </dgm:pt>
    <dgm:pt modelId="{992EDFEA-2AC3-4E22-9ADB-B69D18EFB96E}" type="pres">
      <dgm:prSet presAssocID="{A21A6021-0EEF-4DEA-A62C-CB2A330D2FA3}" presName="Name111" presStyleLbl="parChTrans1D2" presStyleIdx="7" presStyleCnt="8"/>
      <dgm:spPr/>
    </dgm:pt>
    <dgm:pt modelId="{36E5DA38-35D7-4EEF-BD98-63A01CE9ECAC}" type="pres">
      <dgm:prSet presAssocID="{8FEA4CB1-3736-46C0-AB7E-8D654C6F8C08}" presName="hierRoot3" presStyleCnt="0">
        <dgm:presLayoutVars>
          <dgm:hierBranch val="init"/>
        </dgm:presLayoutVars>
      </dgm:prSet>
      <dgm:spPr/>
    </dgm:pt>
    <dgm:pt modelId="{A93FBCBD-A2E2-4741-8131-E47D9EBA78D0}" type="pres">
      <dgm:prSet presAssocID="{8FEA4CB1-3736-46C0-AB7E-8D654C6F8C08}" presName="rootComposite3" presStyleCnt="0"/>
      <dgm:spPr/>
    </dgm:pt>
    <dgm:pt modelId="{57291A7D-AB8B-422C-96A8-651F6E7D05DC}" type="pres">
      <dgm:prSet presAssocID="{8FEA4CB1-3736-46C0-AB7E-8D654C6F8C08}" presName="rootText3" presStyleLbl="asst1" presStyleIdx="1" presStyleCnt="2">
        <dgm:presLayoutVars>
          <dgm:chPref val="3"/>
        </dgm:presLayoutVars>
      </dgm:prSet>
      <dgm:spPr/>
    </dgm:pt>
    <dgm:pt modelId="{3103ABB7-FF28-466E-B610-373495CDD3CC}" type="pres">
      <dgm:prSet presAssocID="{8FEA4CB1-3736-46C0-AB7E-8D654C6F8C08}" presName="rootConnector3" presStyleLbl="asst1" presStyleIdx="1" presStyleCnt="2"/>
      <dgm:spPr/>
    </dgm:pt>
    <dgm:pt modelId="{738AD5FF-E178-41F4-9787-ED24E8B11C5B}" type="pres">
      <dgm:prSet presAssocID="{8FEA4CB1-3736-46C0-AB7E-8D654C6F8C08}" presName="hierChild6" presStyleCnt="0"/>
      <dgm:spPr/>
    </dgm:pt>
    <dgm:pt modelId="{93D37947-D662-470F-9E82-628132C6B35A}" type="pres">
      <dgm:prSet presAssocID="{8FEA4CB1-3736-46C0-AB7E-8D654C6F8C08}" presName="hierChild7" presStyleCnt="0"/>
      <dgm:spPr/>
    </dgm:pt>
  </dgm:ptLst>
  <dgm:cxnLst>
    <dgm:cxn modelId="{E3E3EE00-7F77-44D6-95B5-257655D7FA4F}" type="presOf" srcId="{68836942-8B60-4E4B-BFCE-F79BAB0E5296}" destId="{ABB48B60-2C57-4C15-A383-44089BCD0824}" srcOrd="0" destOrd="0" presId="urn:microsoft.com/office/officeart/2005/8/layout/orgChart1"/>
    <dgm:cxn modelId="{EA901D0D-85F9-4615-99E5-B4598AA210CC}" type="presOf" srcId="{4925550E-126D-474E-9278-EFFEBE39BB37}" destId="{90A80324-CA3D-4299-97CA-9E74C6F481CB}" srcOrd="0" destOrd="0" presId="urn:microsoft.com/office/officeart/2005/8/layout/orgChart1"/>
    <dgm:cxn modelId="{47EC2C1D-70D5-4EC9-8495-E2667BF1D18E}" type="presOf" srcId="{F939513E-AEBE-431E-BD4D-4AEC0408AD23}" destId="{1EBDCB55-EF3C-4218-AFDA-4294F51BF69D}" srcOrd="0" destOrd="0" presId="urn:microsoft.com/office/officeart/2005/8/layout/orgChart1"/>
    <dgm:cxn modelId="{1D3E7124-E700-4FC8-80D9-D771C3775F99}" type="presOf" srcId="{8FEA4CB1-3736-46C0-AB7E-8D654C6F8C08}" destId="{57291A7D-AB8B-422C-96A8-651F6E7D05DC}" srcOrd="0" destOrd="0" presId="urn:microsoft.com/office/officeart/2005/8/layout/orgChart1"/>
    <dgm:cxn modelId="{27233827-7EA8-4563-BCBD-6F98E360DE90}" type="presOf" srcId="{E4F18569-4226-4350-8915-7C1355B9F1D7}" destId="{27EBB694-5CDA-4B38-83AF-CA86483758A9}" srcOrd="0" destOrd="0" presId="urn:microsoft.com/office/officeart/2005/8/layout/orgChart1"/>
    <dgm:cxn modelId="{5354FD39-8463-45ED-860C-5A55B99DB96B}" srcId="{89AB9641-F802-4DA6-8D66-3CA3943E71A5}" destId="{F767EF82-4889-4F19-8BAE-B88567F4014F}" srcOrd="5" destOrd="0" parTransId="{4925550E-126D-474E-9278-EFFEBE39BB37}" sibTransId="{ED7ED89B-E3A7-4070-BA35-4E9F39331833}"/>
    <dgm:cxn modelId="{86D67C3A-0527-4F83-B920-B62863BA9249}" type="presOf" srcId="{4D960A17-BC3F-4F18-ABE3-CDCF805C8DBA}" destId="{A1E54C35-C906-47F1-B77A-E3B37C46DCD7}" srcOrd="0" destOrd="0" presId="urn:microsoft.com/office/officeart/2005/8/layout/orgChart1"/>
    <dgm:cxn modelId="{CD37E03E-3232-4D8C-AEA6-976EBE9995DD}" srcId="{89AB9641-F802-4DA6-8D66-3CA3943E71A5}" destId="{24F0A86A-4036-4155-9265-6E1CC03A30D2}" srcOrd="4" destOrd="0" parTransId="{4D960A17-BC3F-4F18-ABE3-CDCF805C8DBA}" sibTransId="{FF0FA285-0196-484C-87AC-72EC09238EF3}"/>
    <dgm:cxn modelId="{8753435C-A249-46AC-8056-7F1B92163221}" type="presOf" srcId="{F767EF82-4889-4F19-8BAE-B88567F4014F}" destId="{F80EEFFF-5739-4E94-9AD7-342AB5B91A06}" srcOrd="1" destOrd="0" presId="urn:microsoft.com/office/officeart/2005/8/layout/orgChart1"/>
    <dgm:cxn modelId="{66C21D5F-B702-4450-9BE2-1FEAE07DEA62}" type="presOf" srcId="{24F0A86A-4036-4155-9265-6E1CC03A30D2}" destId="{65559F1F-0506-42A9-8574-47B81E8AAB52}" srcOrd="0" destOrd="0" presId="urn:microsoft.com/office/officeart/2005/8/layout/orgChart1"/>
    <dgm:cxn modelId="{56D25B43-AAD0-4663-B012-1958550DDDF2}" type="presOf" srcId="{6A3C8DE0-50AB-4E68-96AF-44C1677295C4}" destId="{4A2124B1-45EF-4D3A-97DA-4276246ECA3B}" srcOrd="1" destOrd="0" presId="urn:microsoft.com/office/officeart/2005/8/layout/orgChart1"/>
    <dgm:cxn modelId="{4C36A44B-E0DB-4EC0-8AFC-D5104EE70B69}" type="presOf" srcId="{0818E590-F6F9-4F12-814D-057591117642}" destId="{907F6F8E-384B-421D-87FC-3C0F73E13256}" srcOrd="1" destOrd="0" presId="urn:microsoft.com/office/officeart/2005/8/layout/orgChart1"/>
    <dgm:cxn modelId="{7655834F-7BA1-4C38-AD08-26646F09F2F8}" type="presOf" srcId="{1B625BB0-3CA5-47E1-A22C-8727A4A64C87}" destId="{FE266CDA-A1CC-4C4C-B0B6-34CDCE59CA50}" srcOrd="0" destOrd="0" presId="urn:microsoft.com/office/officeart/2005/8/layout/orgChart1"/>
    <dgm:cxn modelId="{BE07BD51-534A-4F8B-A340-EE0F980F8488}" srcId="{89AB9641-F802-4DA6-8D66-3CA3943E71A5}" destId="{F939513E-AEBE-431E-BD4D-4AEC0408AD23}" srcOrd="0" destOrd="0" parTransId="{13CA8182-2968-4263-B263-2B11070D85E7}" sibTransId="{25E2F1ED-779D-4EA5-8242-5B9935E8A8F3}"/>
    <dgm:cxn modelId="{67AF0E52-3860-4ECF-B446-69523F57F06D}" srcId="{F767EF82-4889-4F19-8BAE-B88567F4014F}" destId="{98E76DBD-E1AB-4A10-A124-960CCB9DC57F}" srcOrd="0" destOrd="0" parTransId="{478E8D40-5679-4986-A977-CB7BA13BAD8C}" sibTransId="{185EF55D-77B5-44FD-A626-A4E898139E9C}"/>
    <dgm:cxn modelId="{83DE8E52-EC82-447C-B15A-676512F9304D}" srcId="{89AB9641-F802-4DA6-8D66-3CA3943E71A5}" destId="{6A3C8DE0-50AB-4E68-96AF-44C1677295C4}" srcOrd="6" destOrd="0" parTransId="{1B625BB0-3CA5-47E1-A22C-8727A4A64C87}" sibTransId="{66361684-6B97-406C-83CD-C98553AB0944}"/>
    <dgm:cxn modelId="{6D9CB173-EADE-4D57-AD0D-8C09D9CA8E15}" type="presOf" srcId="{8FEA4CB1-3736-46C0-AB7E-8D654C6F8C08}" destId="{3103ABB7-FF28-466E-B610-373495CDD3CC}" srcOrd="1" destOrd="0" presId="urn:microsoft.com/office/officeart/2005/8/layout/orgChart1"/>
    <dgm:cxn modelId="{AE1FB273-CC73-4338-9C68-DA8A74066A6B}" srcId="{89AB9641-F802-4DA6-8D66-3CA3943E71A5}" destId="{ECB997D5-C2DC-4662-8DCC-A6C7DC54B1F0}" srcOrd="3" destOrd="0" parTransId="{68836942-8B60-4E4B-BFCE-F79BAB0E5296}" sibTransId="{68EBFB88-BF2A-4272-85C1-8737437752B0}"/>
    <dgm:cxn modelId="{00AAEE76-F156-4723-B74E-CA04CFC2D2AE}" type="presOf" srcId="{F939513E-AEBE-431E-BD4D-4AEC0408AD23}" destId="{FA810502-F978-4D70-A40A-572E40FAC9FB}" srcOrd="1" destOrd="0" presId="urn:microsoft.com/office/officeart/2005/8/layout/orgChart1"/>
    <dgm:cxn modelId="{EE0C7C58-9764-48E1-AC05-624CA7BFAB6A}" type="presOf" srcId="{A21A6021-0EEF-4DEA-A62C-CB2A330D2FA3}" destId="{992EDFEA-2AC3-4E22-9ADB-B69D18EFB96E}" srcOrd="0" destOrd="0" presId="urn:microsoft.com/office/officeart/2005/8/layout/orgChart1"/>
    <dgm:cxn modelId="{0CA48C78-C4D1-4AAF-8871-24ED2EA21AF8}" type="presOf" srcId="{0818E590-F6F9-4F12-814D-057591117642}" destId="{5C5D5E59-6E20-4446-89A5-E838ADC176E7}" srcOrd="0" destOrd="0" presId="urn:microsoft.com/office/officeart/2005/8/layout/orgChart1"/>
    <dgm:cxn modelId="{921FAA79-B17A-4B01-8C75-F8C0C520A718}" type="presOf" srcId="{89AB9641-F802-4DA6-8D66-3CA3943E71A5}" destId="{45804A3F-D890-4C07-8B5E-838B75C2BB7C}" srcOrd="0" destOrd="0" presId="urn:microsoft.com/office/officeart/2005/8/layout/orgChart1"/>
    <dgm:cxn modelId="{40E8FC7D-9FD8-4545-828B-0C4CBC3A3224}" type="presOf" srcId="{02DB670C-2CA4-460C-B2BA-C15779E6D15C}" destId="{0628688A-A3B4-48D5-8DAD-7E07297517A6}" srcOrd="0" destOrd="0" presId="urn:microsoft.com/office/officeart/2005/8/layout/orgChart1"/>
    <dgm:cxn modelId="{BBA22383-8AF2-4B84-8A2C-B28E0D3F86F7}" type="presOf" srcId="{89AB9641-F802-4DA6-8D66-3CA3943E71A5}" destId="{56423AE0-A73F-40EE-A033-217832D3B717}" srcOrd="1" destOrd="0" presId="urn:microsoft.com/office/officeart/2005/8/layout/orgChart1"/>
    <dgm:cxn modelId="{868D3683-1A7E-4BC6-A2EA-384EA084AAB9}" type="presOf" srcId="{65B743EF-97DC-4CCB-9732-3B1A3A6E9C5B}" destId="{2E1C00A7-FF9D-456F-883F-568F32742A9A}" srcOrd="1" destOrd="0" presId="urn:microsoft.com/office/officeart/2005/8/layout/orgChart1"/>
    <dgm:cxn modelId="{6CFF8B83-A1D2-4EFB-AD4D-3E738AE5C6C6}" type="presOf" srcId="{65B743EF-97DC-4CCB-9732-3B1A3A6E9C5B}" destId="{D356D211-5D09-4132-BEB5-1A29C887DB62}" srcOrd="0" destOrd="0" presId="urn:microsoft.com/office/officeart/2005/8/layout/orgChart1"/>
    <dgm:cxn modelId="{8986208B-BD5D-4C06-A1D1-5AC0A98CFEC9}" type="presOf" srcId="{63F7AD1F-03AB-48B0-9633-FD15C6AED364}" destId="{AC44A26D-25EE-401D-B7DD-E294AED02604}" srcOrd="0" destOrd="0" presId="urn:microsoft.com/office/officeart/2005/8/layout/orgChart1"/>
    <dgm:cxn modelId="{5F068596-7C92-4E13-A511-CC5D24582AEE}" type="presOf" srcId="{6A3C8DE0-50AB-4E68-96AF-44C1677295C4}" destId="{AC1B05EC-2BF8-42F8-9E36-038F33D440E4}" srcOrd="0" destOrd="0" presId="urn:microsoft.com/office/officeart/2005/8/layout/orgChart1"/>
    <dgm:cxn modelId="{67FE0D97-EDFA-4B0E-B4A4-A9F9BBDE1A14}" type="presOf" srcId="{ECB997D5-C2DC-4662-8DCC-A6C7DC54B1F0}" destId="{9935648F-95E1-42E9-AC8A-E50FB060C90C}" srcOrd="0" destOrd="0" presId="urn:microsoft.com/office/officeart/2005/8/layout/orgChart1"/>
    <dgm:cxn modelId="{18C4F9AC-1ABC-4C68-B1DB-06ED68F3EA6C}" type="presOf" srcId="{24F0A86A-4036-4155-9265-6E1CC03A30D2}" destId="{A9F3BDAB-D09D-44F6-9262-1B0C7FB95F8A}" srcOrd="1" destOrd="0" presId="urn:microsoft.com/office/officeart/2005/8/layout/orgChart1"/>
    <dgm:cxn modelId="{2BBDD3B4-9167-4A2E-95DF-426B8F0010EA}" srcId="{89AB9641-F802-4DA6-8D66-3CA3943E71A5}" destId="{0818E590-F6F9-4F12-814D-057591117642}" srcOrd="2" destOrd="0" parTransId="{63F7AD1F-03AB-48B0-9633-FD15C6AED364}" sibTransId="{894C2BEA-5783-4B58-A910-78F6D0436B82}"/>
    <dgm:cxn modelId="{1F3CC7B6-4C49-40EC-BF48-1A210EE6306A}" srcId="{89AB9641-F802-4DA6-8D66-3CA3943E71A5}" destId="{65B743EF-97DC-4CCB-9732-3B1A3A6E9C5B}" srcOrd="7" destOrd="0" parTransId="{E4F18569-4226-4350-8915-7C1355B9F1D7}" sibTransId="{6A45161E-B40A-44B3-B9BD-C4880C76CC72}"/>
    <dgm:cxn modelId="{7693F5B8-4655-4BB1-83CD-A1702D158404}" srcId="{02DB670C-2CA4-460C-B2BA-C15779E6D15C}" destId="{89AB9641-F802-4DA6-8D66-3CA3943E71A5}" srcOrd="0" destOrd="0" parTransId="{C4390054-AC4C-4128-B259-16811283CEAD}" sibTransId="{701638C7-D0B3-4A09-ABC5-BCA60CFC977F}"/>
    <dgm:cxn modelId="{97B290B9-2089-4B60-952E-8BF9DB864A69}" type="presOf" srcId="{13CA8182-2968-4263-B263-2B11070D85E7}" destId="{AB79D336-11E0-48B6-8945-99D70458C1D0}" srcOrd="0" destOrd="0" presId="urn:microsoft.com/office/officeart/2005/8/layout/orgChart1"/>
    <dgm:cxn modelId="{DDED60C3-AA2B-4A3B-9694-67E86FAB5B18}" type="presOf" srcId="{ECB997D5-C2DC-4662-8DCC-A6C7DC54B1F0}" destId="{DBE4B6F1-8639-4008-9EFA-EF1D6AD5EEA6}" srcOrd="1" destOrd="0" presId="urn:microsoft.com/office/officeart/2005/8/layout/orgChart1"/>
    <dgm:cxn modelId="{3C7D51C9-34F9-41F4-A8A7-5D91E511D305}" type="presOf" srcId="{F767EF82-4889-4F19-8BAE-B88567F4014F}" destId="{62AD688E-2BB1-4F37-9544-A965081241F5}" srcOrd="0" destOrd="0" presId="urn:microsoft.com/office/officeart/2005/8/layout/orgChart1"/>
    <dgm:cxn modelId="{0662B2D1-78E4-4EFF-9F37-3DC7A00D5DDA}" type="presOf" srcId="{98E76DBD-E1AB-4A10-A124-960CCB9DC57F}" destId="{BA64B36A-BE26-4040-855A-D9C9871792D4}" srcOrd="1" destOrd="0" presId="urn:microsoft.com/office/officeart/2005/8/layout/orgChart1"/>
    <dgm:cxn modelId="{FF5B2BE7-340C-47CB-8CE2-75B29CEA7334}" type="presOf" srcId="{98E76DBD-E1AB-4A10-A124-960CCB9DC57F}" destId="{94B87D3E-7124-45A2-B41F-542F017C3151}" srcOrd="0" destOrd="0" presId="urn:microsoft.com/office/officeart/2005/8/layout/orgChart1"/>
    <dgm:cxn modelId="{D30D7AEE-A2F8-4AA1-BF6C-0E808D38B302}" type="presOf" srcId="{478E8D40-5679-4986-A977-CB7BA13BAD8C}" destId="{2454618A-1AA4-4F4D-8D4F-687C0B1515F1}" srcOrd="0" destOrd="0" presId="urn:microsoft.com/office/officeart/2005/8/layout/orgChart1"/>
    <dgm:cxn modelId="{C225B8EF-AFA7-4939-850B-11AC6C659DF9}" srcId="{89AB9641-F802-4DA6-8D66-3CA3943E71A5}" destId="{8FEA4CB1-3736-46C0-AB7E-8D654C6F8C08}" srcOrd="1" destOrd="0" parTransId="{A21A6021-0EEF-4DEA-A62C-CB2A330D2FA3}" sibTransId="{44EE11EB-4223-43CB-A8BC-0F3FDB6A7CD3}"/>
    <dgm:cxn modelId="{FFDBAE4B-16D0-4009-98A6-548A3725722B}" type="presParOf" srcId="{0628688A-A3B4-48D5-8DAD-7E07297517A6}" destId="{69605F0E-0642-4550-AFEA-52C1431FD1BA}" srcOrd="0" destOrd="0" presId="urn:microsoft.com/office/officeart/2005/8/layout/orgChart1"/>
    <dgm:cxn modelId="{E240E2F9-CDB4-49EB-881D-3065A8EB10A5}" type="presParOf" srcId="{69605F0E-0642-4550-AFEA-52C1431FD1BA}" destId="{989F4F2A-2B23-41FC-9DF5-BE3857C3C056}" srcOrd="0" destOrd="0" presId="urn:microsoft.com/office/officeart/2005/8/layout/orgChart1"/>
    <dgm:cxn modelId="{2C312AE1-701A-46B1-876D-C0E7890FB324}" type="presParOf" srcId="{989F4F2A-2B23-41FC-9DF5-BE3857C3C056}" destId="{45804A3F-D890-4C07-8B5E-838B75C2BB7C}" srcOrd="0" destOrd="0" presId="urn:microsoft.com/office/officeart/2005/8/layout/orgChart1"/>
    <dgm:cxn modelId="{03A81696-FD62-4567-8F0C-F3F006EE8AEE}" type="presParOf" srcId="{989F4F2A-2B23-41FC-9DF5-BE3857C3C056}" destId="{56423AE0-A73F-40EE-A033-217832D3B717}" srcOrd="1" destOrd="0" presId="urn:microsoft.com/office/officeart/2005/8/layout/orgChart1"/>
    <dgm:cxn modelId="{CD0AD7CC-2864-4D60-A2DF-2EA6A540CE28}" type="presParOf" srcId="{69605F0E-0642-4550-AFEA-52C1431FD1BA}" destId="{680F7794-921C-4E0E-B7CD-74DBC6FCB786}" srcOrd="1" destOrd="0" presId="urn:microsoft.com/office/officeart/2005/8/layout/orgChart1"/>
    <dgm:cxn modelId="{6F76A69F-28D7-4B50-8CD5-99C26C4D2CC1}" type="presParOf" srcId="{680F7794-921C-4E0E-B7CD-74DBC6FCB786}" destId="{AC44A26D-25EE-401D-B7DD-E294AED02604}" srcOrd="0" destOrd="0" presId="urn:microsoft.com/office/officeart/2005/8/layout/orgChart1"/>
    <dgm:cxn modelId="{246DF0A3-5522-4ACC-8D96-72AD0CDD0CAA}" type="presParOf" srcId="{680F7794-921C-4E0E-B7CD-74DBC6FCB786}" destId="{AAFB47F7-3A0D-463F-9ECA-1FAFB6A968F9}" srcOrd="1" destOrd="0" presId="urn:microsoft.com/office/officeart/2005/8/layout/orgChart1"/>
    <dgm:cxn modelId="{9214CDE5-C798-4AB4-AB56-6A2A0B271084}" type="presParOf" srcId="{AAFB47F7-3A0D-463F-9ECA-1FAFB6A968F9}" destId="{756B05FF-0FAD-4BF1-A968-09AAEB68CFB4}" srcOrd="0" destOrd="0" presId="urn:microsoft.com/office/officeart/2005/8/layout/orgChart1"/>
    <dgm:cxn modelId="{5102F74F-28F0-4808-90D0-6B022F830FA6}" type="presParOf" srcId="{756B05FF-0FAD-4BF1-A968-09AAEB68CFB4}" destId="{5C5D5E59-6E20-4446-89A5-E838ADC176E7}" srcOrd="0" destOrd="0" presId="urn:microsoft.com/office/officeart/2005/8/layout/orgChart1"/>
    <dgm:cxn modelId="{1DBEC464-0B94-4C05-B49F-A88BBC8F5708}" type="presParOf" srcId="{756B05FF-0FAD-4BF1-A968-09AAEB68CFB4}" destId="{907F6F8E-384B-421D-87FC-3C0F73E13256}" srcOrd="1" destOrd="0" presId="urn:microsoft.com/office/officeart/2005/8/layout/orgChart1"/>
    <dgm:cxn modelId="{0C305F6A-7E5F-485B-8071-ED0E9544503D}" type="presParOf" srcId="{AAFB47F7-3A0D-463F-9ECA-1FAFB6A968F9}" destId="{FA1FCFF4-DC1A-47F1-A7C1-16146A2A6836}" srcOrd="1" destOrd="0" presId="urn:microsoft.com/office/officeart/2005/8/layout/orgChart1"/>
    <dgm:cxn modelId="{4E1263AD-DACC-440A-851B-D315DEF46C9B}" type="presParOf" srcId="{AAFB47F7-3A0D-463F-9ECA-1FAFB6A968F9}" destId="{08D1F73F-079F-4012-A622-20DC262AC91C}" srcOrd="2" destOrd="0" presId="urn:microsoft.com/office/officeart/2005/8/layout/orgChart1"/>
    <dgm:cxn modelId="{2DF380E0-94A9-4E14-BC1A-EB587FA7C94F}" type="presParOf" srcId="{680F7794-921C-4E0E-B7CD-74DBC6FCB786}" destId="{ABB48B60-2C57-4C15-A383-44089BCD0824}" srcOrd="2" destOrd="0" presId="urn:microsoft.com/office/officeart/2005/8/layout/orgChart1"/>
    <dgm:cxn modelId="{9C8EAEB9-0ABF-4FB8-ABBC-858623D63E1F}" type="presParOf" srcId="{680F7794-921C-4E0E-B7CD-74DBC6FCB786}" destId="{E4566B58-03CF-4EDC-8BE8-75346D1040F7}" srcOrd="3" destOrd="0" presId="urn:microsoft.com/office/officeart/2005/8/layout/orgChart1"/>
    <dgm:cxn modelId="{030F8B0E-6D27-4F71-AACB-0C4761891EAD}" type="presParOf" srcId="{E4566B58-03CF-4EDC-8BE8-75346D1040F7}" destId="{7E03B4E0-A993-4974-A1B0-A5C5ADB45CF6}" srcOrd="0" destOrd="0" presId="urn:microsoft.com/office/officeart/2005/8/layout/orgChart1"/>
    <dgm:cxn modelId="{85C2529B-F98B-4CB3-AFE0-B034364622CD}" type="presParOf" srcId="{7E03B4E0-A993-4974-A1B0-A5C5ADB45CF6}" destId="{9935648F-95E1-42E9-AC8A-E50FB060C90C}" srcOrd="0" destOrd="0" presId="urn:microsoft.com/office/officeart/2005/8/layout/orgChart1"/>
    <dgm:cxn modelId="{C61C82B1-EFBF-4281-89E9-1648D21E485A}" type="presParOf" srcId="{7E03B4E0-A993-4974-A1B0-A5C5ADB45CF6}" destId="{DBE4B6F1-8639-4008-9EFA-EF1D6AD5EEA6}" srcOrd="1" destOrd="0" presId="urn:microsoft.com/office/officeart/2005/8/layout/orgChart1"/>
    <dgm:cxn modelId="{A8170897-F40B-4B75-AC69-E54ABBD6DF01}" type="presParOf" srcId="{E4566B58-03CF-4EDC-8BE8-75346D1040F7}" destId="{ABCCF248-6C4D-45EE-AC8E-3B2333BBE003}" srcOrd="1" destOrd="0" presId="urn:microsoft.com/office/officeart/2005/8/layout/orgChart1"/>
    <dgm:cxn modelId="{C3F17B83-F448-4FF5-A9A4-AB3A15E2AC53}" type="presParOf" srcId="{E4566B58-03CF-4EDC-8BE8-75346D1040F7}" destId="{0142C851-0F87-4F16-A01B-537D3298D646}" srcOrd="2" destOrd="0" presId="urn:microsoft.com/office/officeart/2005/8/layout/orgChart1"/>
    <dgm:cxn modelId="{8311DB94-A823-4D22-8B70-F71255584D8B}" type="presParOf" srcId="{680F7794-921C-4E0E-B7CD-74DBC6FCB786}" destId="{A1E54C35-C906-47F1-B77A-E3B37C46DCD7}" srcOrd="4" destOrd="0" presId="urn:microsoft.com/office/officeart/2005/8/layout/orgChart1"/>
    <dgm:cxn modelId="{0DEB98C1-DDA4-4500-AA3C-B380D152446D}" type="presParOf" srcId="{680F7794-921C-4E0E-B7CD-74DBC6FCB786}" destId="{1158C901-2C38-408B-A171-EC8DEAF17B1B}" srcOrd="5" destOrd="0" presId="urn:microsoft.com/office/officeart/2005/8/layout/orgChart1"/>
    <dgm:cxn modelId="{31A425EE-F9AC-4363-B795-65BD859ACCF8}" type="presParOf" srcId="{1158C901-2C38-408B-A171-EC8DEAF17B1B}" destId="{D933EAE7-72FB-4155-A332-FF27FDC40EBC}" srcOrd="0" destOrd="0" presId="urn:microsoft.com/office/officeart/2005/8/layout/orgChart1"/>
    <dgm:cxn modelId="{D5B0031C-7C46-4C2B-A258-2AE12BB547B9}" type="presParOf" srcId="{D933EAE7-72FB-4155-A332-FF27FDC40EBC}" destId="{65559F1F-0506-42A9-8574-47B81E8AAB52}" srcOrd="0" destOrd="0" presId="urn:microsoft.com/office/officeart/2005/8/layout/orgChart1"/>
    <dgm:cxn modelId="{F5AA25C7-FABA-4783-9F61-01630868845C}" type="presParOf" srcId="{D933EAE7-72FB-4155-A332-FF27FDC40EBC}" destId="{A9F3BDAB-D09D-44F6-9262-1B0C7FB95F8A}" srcOrd="1" destOrd="0" presId="urn:microsoft.com/office/officeart/2005/8/layout/orgChart1"/>
    <dgm:cxn modelId="{2D04F04A-3F9C-4106-8AA7-4B3FBBC7840B}" type="presParOf" srcId="{1158C901-2C38-408B-A171-EC8DEAF17B1B}" destId="{41F8E265-6236-400B-AD73-1786DA671E1D}" srcOrd="1" destOrd="0" presId="urn:microsoft.com/office/officeart/2005/8/layout/orgChart1"/>
    <dgm:cxn modelId="{D807F7DA-D016-40E1-B84F-6941B771D0D5}" type="presParOf" srcId="{1158C901-2C38-408B-A171-EC8DEAF17B1B}" destId="{2F8423B4-74EE-41DC-B66C-EB49EB5282D0}" srcOrd="2" destOrd="0" presId="urn:microsoft.com/office/officeart/2005/8/layout/orgChart1"/>
    <dgm:cxn modelId="{9A705D03-E392-4D93-931C-40447487F6C3}" type="presParOf" srcId="{680F7794-921C-4E0E-B7CD-74DBC6FCB786}" destId="{90A80324-CA3D-4299-97CA-9E74C6F481CB}" srcOrd="6" destOrd="0" presId="urn:microsoft.com/office/officeart/2005/8/layout/orgChart1"/>
    <dgm:cxn modelId="{D3E39A10-5652-4DDF-B118-62078E9491E1}" type="presParOf" srcId="{680F7794-921C-4E0E-B7CD-74DBC6FCB786}" destId="{8AEBA749-7DFC-4AF1-9D46-04946BE8B9CD}" srcOrd="7" destOrd="0" presId="urn:microsoft.com/office/officeart/2005/8/layout/orgChart1"/>
    <dgm:cxn modelId="{4DB8952C-D6D2-42C3-ABBC-2D82799D0475}" type="presParOf" srcId="{8AEBA749-7DFC-4AF1-9D46-04946BE8B9CD}" destId="{B142E316-74AD-44BE-BF5F-6EBFC3956746}" srcOrd="0" destOrd="0" presId="urn:microsoft.com/office/officeart/2005/8/layout/orgChart1"/>
    <dgm:cxn modelId="{72930C23-A0C0-4321-AA2A-1A17B9B90D75}" type="presParOf" srcId="{B142E316-74AD-44BE-BF5F-6EBFC3956746}" destId="{62AD688E-2BB1-4F37-9544-A965081241F5}" srcOrd="0" destOrd="0" presId="urn:microsoft.com/office/officeart/2005/8/layout/orgChart1"/>
    <dgm:cxn modelId="{CE5FB720-7CA7-411B-8F6C-65A0B2D833AB}" type="presParOf" srcId="{B142E316-74AD-44BE-BF5F-6EBFC3956746}" destId="{F80EEFFF-5739-4E94-9AD7-342AB5B91A06}" srcOrd="1" destOrd="0" presId="urn:microsoft.com/office/officeart/2005/8/layout/orgChart1"/>
    <dgm:cxn modelId="{C86552E8-00DA-4336-AF65-164B8CBF67DE}" type="presParOf" srcId="{8AEBA749-7DFC-4AF1-9D46-04946BE8B9CD}" destId="{B9749711-E191-4704-919B-E4BF0AE16A62}" srcOrd="1" destOrd="0" presId="urn:microsoft.com/office/officeart/2005/8/layout/orgChart1"/>
    <dgm:cxn modelId="{B26E5F0B-F7C5-4029-AB5D-17C4136C01FF}" type="presParOf" srcId="{B9749711-E191-4704-919B-E4BF0AE16A62}" destId="{2454618A-1AA4-4F4D-8D4F-687C0B1515F1}" srcOrd="0" destOrd="0" presId="urn:microsoft.com/office/officeart/2005/8/layout/orgChart1"/>
    <dgm:cxn modelId="{36EC80CE-DCC1-475C-9A43-E68AC007F48E}" type="presParOf" srcId="{B9749711-E191-4704-919B-E4BF0AE16A62}" destId="{DE6EDAE6-77BF-41C4-A334-14FE867D18FE}" srcOrd="1" destOrd="0" presId="urn:microsoft.com/office/officeart/2005/8/layout/orgChart1"/>
    <dgm:cxn modelId="{3AA641E1-70DC-43BB-8BB2-2E1715FC09EF}" type="presParOf" srcId="{DE6EDAE6-77BF-41C4-A334-14FE867D18FE}" destId="{C40BB45C-28F0-4067-9D04-53B5802FFACB}" srcOrd="0" destOrd="0" presId="urn:microsoft.com/office/officeart/2005/8/layout/orgChart1"/>
    <dgm:cxn modelId="{EDF18176-BDD7-4CFF-B66B-ECFA3000131C}" type="presParOf" srcId="{C40BB45C-28F0-4067-9D04-53B5802FFACB}" destId="{94B87D3E-7124-45A2-B41F-542F017C3151}" srcOrd="0" destOrd="0" presId="urn:microsoft.com/office/officeart/2005/8/layout/orgChart1"/>
    <dgm:cxn modelId="{760D5E0F-1B7C-4B23-9827-0966228D15B8}" type="presParOf" srcId="{C40BB45C-28F0-4067-9D04-53B5802FFACB}" destId="{BA64B36A-BE26-4040-855A-D9C9871792D4}" srcOrd="1" destOrd="0" presId="urn:microsoft.com/office/officeart/2005/8/layout/orgChart1"/>
    <dgm:cxn modelId="{052FC8A0-A8EE-4A70-A610-B37A1D3D1C32}" type="presParOf" srcId="{DE6EDAE6-77BF-41C4-A334-14FE867D18FE}" destId="{0E2C06D7-6ACF-4B46-AB6B-1C0D5B427296}" srcOrd="1" destOrd="0" presId="urn:microsoft.com/office/officeart/2005/8/layout/orgChart1"/>
    <dgm:cxn modelId="{562ADD59-655D-4EC5-A095-6E3E71EFD968}" type="presParOf" srcId="{DE6EDAE6-77BF-41C4-A334-14FE867D18FE}" destId="{582812D5-E666-46C9-A403-9B7E7CACA6F7}" srcOrd="2" destOrd="0" presId="urn:microsoft.com/office/officeart/2005/8/layout/orgChart1"/>
    <dgm:cxn modelId="{0BC51461-E571-4D76-B9A5-AE8FF02F7419}" type="presParOf" srcId="{8AEBA749-7DFC-4AF1-9D46-04946BE8B9CD}" destId="{698021CC-DE82-45B0-B500-B1E5D5639350}" srcOrd="2" destOrd="0" presId="urn:microsoft.com/office/officeart/2005/8/layout/orgChart1"/>
    <dgm:cxn modelId="{802483C3-FAFD-4790-BC1E-1F5134A9A230}" type="presParOf" srcId="{680F7794-921C-4E0E-B7CD-74DBC6FCB786}" destId="{FE266CDA-A1CC-4C4C-B0B6-34CDCE59CA50}" srcOrd="8" destOrd="0" presId="urn:microsoft.com/office/officeart/2005/8/layout/orgChart1"/>
    <dgm:cxn modelId="{EA4CF80F-89C8-4BCA-8CED-B20533EA6241}" type="presParOf" srcId="{680F7794-921C-4E0E-B7CD-74DBC6FCB786}" destId="{B8349322-65A9-4FCA-BF8D-752AB6CF52CC}" srcOrd="9" destOrd="0" presId="urn:microsoft.com/office/officeart/2005/8/layout/orgChart1"/>
    <dgm:cxn modelId="{538B95C4-2F53-4A22-BBAD-DC3E281B000F}" type="presParOf" srcId="{B8349322-65A9-4FCA-BF8D-752AB6CF52CC}" destId="{093F719D-38BB-49CC-9E8D-6616ADBD7CD6}" srcOrd="0" destOrd="0" presId="urn:microsoft.com/office/officeart/2005/8/layout/orgChart1"/>
    <dgm:cxn modelId="{0ADA797F-2683-44B5-BA8B-7FAC6CA0773D}" type="presParOf" srcId="{093F719D-38BB-49CC-9E8D-6616ADBD7CD6}" destId="{AC1B05EC-2BF8-42F8-9E36-038F33D440E4}" srcOrd="0" destOrd="0" presId="urn:microsoft.com/office/officeart/2005/8/layout/orgChart1"/>
    <dgm:cxn modelId="{B81D785D-A052-4E2A-ACA4-0E33CA71EC3E}" type="presParOf" srcId="{093F719D-38BB-49CC-9E8D-6616ADBD7CD6}" destId="{4A2124B1-45EF-4D3A-97DA-4276246ECA3B}" srcOrd="1" destOrd="0" presId="urn:microsoft.com/office/officeart/2005/8/layout/orgChart1"/>
    <dgm:cxn modelId="{312B225E-F2A3-4EB3-BFDC-529D35DBC1B6}" type="presParOf" srcId="{B8349322-65A9-4FCA-BF8D-752AB6CF52CC}" destId="{FCE5479E-BEDF-443B-A8F2-BD3D49CEAB3A}" srcOrd="1" destOrd="0" presId="urn:microsoft.com/office/officeart/2005/8/layout/orgChart1"/>
    <dgm:cxn modelId="{F403F118-4EFB-4F74-84DE-43CD46A205E3}" type="presParOf" srcId="{B8349322-65A9-4FCA-BF8D-752AB6CF52CC}" destId="{9E86A587-AFAF-4C2A-BFB9-0FB72B9C602A}" srcOrd="2" destOrd="0" presId="urn:microsoft.com/office/officeart/2005/8/layout/orgChart1"/>
    <dgm:cxn modelId="{22AE87A3-435C-49F5-9A7D-28C07FAC92C6}" type="presParOf" srcId="{680F7794-921C-4E0E-B7CD-74DBC6FCB786}" destId="{27EBB694-5CDA-4B38-83AF-CA86483758A9}" srcOrd="10" destOrd="0" presId="urn:microsoft.com/office/officeart/2005/8/layout/orgChart1"/>
    <dgm:cxn modelId="{18C8E63B-0167-4CEF-83DC-D5F6E1AF8FF9}" type="presParOf" srcId="{680F7794-921C-4E0E-B7CD-74DBC6FCB786}" destId="{5A9CADB6-6B2B-484C-89A9-F1320F04195E}" srcOrd="11" destOrd="0" presId="urn:microsoft.com/office/officeart/2005/8/layout/orgChart1"/>
    <dgm:cxn modelId="{0FB33799-C2C5-4D28-A94B-A39CBBE961B9}" type="presParOf" srcId="{5A9CADB6-6B2B-484C-89A9-F1320F04195E}" destId="{E804BA3F-A167-4E17-BA4A-34141E6820AA}" srcOrd="0" destOrd="0" presId="urn:microsoft.com/office/officeart/2005/8/layout/orgChart1"/>
    <dgm:cxn modelId="{0F12575B-4665-48C0-B307-07EA98BBDB01}" type="presParOf" srcId="{E804BA3F-A167-4E17-BA4A-34141E6820AA}" destId="{D356D211-5D09-4132-BEB5-1A29C887DB62}" srcOrd="0" destOrd="0" presId="urn:microsoft.com/office/officeart/2005/8/layout/orgChart1"/>
    <dgm:cxn modelId="{70D0CF43-C760-469B-8280-D83321FC0793}" type="presParOf" srcId="{E804BA3F-A167-4E17-BA4A-34141E6820AA}" destId="{2E1C00A7-FF9D-456F-883F-568F32742A9A}" srcOrd="1" destOrd="0" presId="urn:microsoft.com/office/officeart/2005/8/layout/orgChart1"/>
    <dgm:cxn modelId="{141C0A3D-715B-4526-B097-B2F996B5FDB1}" type="presParOf" srcId="{5A9CADB6-6B2B-484C-89A9-F1320F04195E}" destId="{5A79B270-63BE-43E2-BC75-E0287FA95ECE}" srcOrd="1" destOrd="0" presId="urn:microsoft.com/office/officeart/2005/8/layout/orgChart1"/>
    <dgm:cxn modelId="{3A1671C2-9A1A-4375-BB3F-B1D05C24A166}" type="presParOf" srcId="{5A9CADB6-6B2B-484C-89A9-F1320F04195E}" destId="{7B92EA31-9A78-4679-B452-C19B38C4904F}" srcOrd="2" destOrd="0" presId="urn:microsoft.com/office/officeart/2005/8/layout/orgChart1"/>
    <dgm:cxn modelId="{CCC4FDA4-756A-4E0F-98D9-22307B1E0843}" type="presParOf" srcId="{69605F0E-0642-4550-AFEA-52C1431FD1BA}" destId="{F38252BD-47CC-47FF-A4A5-8AA48CA8B5BB}" srcOrd="2" destOrd="0" presId="urn:microsoft.com/office/officeart/2005/8/layout/orgChart1"/>
    <dgm:cxn modelId="{966CCEC3-2D5E-4D62-8C2D-DA691E6D5153}" type="presParOf" srcId="{F38252BD-47CC-47FF-A4A5-8AA48CA8B5BB}" destId="{AB79D336-11E0-48B6-8945-99D70458C1D0}" srcOrd="0" destOrd="0" presId="urn:microsoft.com/office/officeart/2005/8/layout/orgChart1"/>
    <dgm:cxn modelId="{A3862016-A7A3-452D-8990-25D4BA36C8C0}" type="presParOf" srcId="{F38252BD-47CC-47FF-A4A5-8AA48CA8B5BB}" destId="{5D19EE7F-2179-43A0-B107-962A1D31402E}" srcOrd="1" destOrd="0" presId="urn:microsoft.com/office/officeart/2005/8/layout/orgChart1"/>
    <dgm:cxn modelId="{01EBDA31-5992-4436-AB49-B528F957480E}" type="presParOf" srcId="{5D19EE7F-2179-43A0-B107-962A1D31402E}" destId="{50254855-4CFA-4974-9008-EAD54F0914E8}" srcOrd="0" destOrd="0" presId="urn:microsoft.com/office/officeart/2005/8/layout/orgChart1"/>
    <dgm:cxn modelId="{0792A717-D6A6-4657-840E-C9E3552DAB4C}" type="presParOf" srcId="{50254855-4CFA-4974-9008-EAD54F0914E8}" destId="{1EBDCB55-EF3C-4218-AFDA-4294F51BF69D}" srcOrd="0" destOrd="0" presId="urn:microsoft.com/office/officeart/2005/8/layout/orgChart1"/>
    <dgm:cxn modelId="{D9F199B4-E6C7-4E87-AA19-4DCCDF319BFB}" type="presParOf" srcId="{50254855-4CFA-4974-9008-EAD54F0914E8}" destId="{FA810502-F978-4D70-A40A-572E40FAC9FB}" srcOrd="1" destOrd="0" presId="urn:microsoft.com/office/officeart/2005/8/layout/orgChart1"/>
    <dgm:cxn modelId="{75108BE2-3053-4C0C-9351-DFD9BE10F06D}" type="presParOf" srcId="{5D19EE7F-2179-43A0-B107-962A1D31402E}" destId="{18D3DF5E-BDDF-4A5C-B750-33FD4D7CE1D6}" srcOrd="1" destOrd="0" presId="urn:microsoft.com/office/officeart/2005/8/layout/orgChart1"/>
    <dgm:cxn modelId="{BA943B15-2CCC-46F8-A13A-4BC3181D0BF5}" type="presParOf" srcId="{5D19EE7F-2179-43A0-B107-962A1D31402E}" destId="{C8DA91D2-EEC6-4D3B-AEF1-99BE327AEBEE}" srcOrd="2" destOrd="0" presId="urn:microsoft.com/office/officeart/2005/8/layout/orgChart1"/>
    <dgm:cxn modelId="{E2C81D25-59E8-4E5E-AC8A-F6A9010E0FF5}" type="presParOf" srcId="{F38252BD-47CC-47FF-A4A5-8AA48CA8B5BB}" destId="{992EDFEA-2AC3-4E22-9ADB-B69D18EFB96E}" srcOrd="2" destOrd="0" presId="urn:microsoft.com/office/officeart/2005/8/layout/orgChart1"/>
    <dgm:cxn modelId="{2A6E90A5-935B-4F67-816A-1D75E36E2EF0}" type="presParOf" srcId="{F38252BD-47CC-47FF-A4A5-8AA48CA8B5BB}" destId="{36E5DA38-35D7-4EEF-BD98-63A01CE9ECAC}" srcOrd="3" destOrd="0" presId="urn:microsoft.com/office/officeart/2005/8/layout/orgChart1"/>
    <dgm:cxn modelId="{4E8F8BA3-78BC-4164-B3DA-47DE1194E8F9}" type="presParOf" srcId="{36E5DA38-35D7-4EEF-BD98-63A01CE9ECAC}" destId="{A93FBCBD-A2E2-4741-8131-E47D9EBA78D0}" srcOrd="0" destOrd="0" presId="urn:microsoft.com/office/officeart/2005/8/layout/orgChart1"/>
    <dgm:cxn modelId="{BA9F6B0B-614A-435C-830F-B93CEF43D215}" type="presParOf" srcId="{A93FBCBD-A2E2-4741-8131-E47D9EBA78D0}" destId="{57291A7D-AB8B-422C-96A8-651F6E7D05DC}" srcOrd="0" destOrd="0" presId="urn:microsoft.com/office/officeart/2005/8/layout/orgChart1"/>
    <dgm:cxn modelId="{D8A3DA30-27EB-467F-8F73-4438428D29DE}" type="presParOf" srcId="{A93FBCBD-A2E2-4741-8131-E47D9EBA78D0}" destId="{3103ABB7-FF28-466E-B610-373495CDD3CC}" srcOrd="1" destOrd="0" presId="urn:microsoft.com/office/officeart/2005/8/layout/orgChart1"/>
    <dgm:cxn modelId="{CDFDA63D-503F-4627-BD77-B01683ACAB31}" type="presParOf" srcId="{36E5DA38-35D7-4EEF-BD98-63A01CE9ECAC}" destId="{738AD5FF-E178-41F4-9787-ED24E8B11C5B}" srcOrd="1" destOrd="0" presId="urn:microsoft.com/office/officeart/2005/8/layout/orgChart1"/>
    <dgm:cxn modelId="{D49E311F-7923-471B-8908-17B939F65180}" type="presParOf" srcId="{36E5DA38-35D7-4EEF-BD98-63A01CE9ECAC}" destId="{93D37947-D662-470F-9E82-628132C6B35A}"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76E75AB2-EE29-4103-B4B4-1215E82813AD}" type="doc">
      <dgm:prSet loTypeId="urn:microsoft.com/office/officeart/2005/8/layout/list1" loCatId="list" qsTypeId="urn:microsoft.com/office/officeart/2005/8/quickstyle/simple1" qsCatId="simple" csTypeId="urn:microsoft.com/office/officeart/2005/8/colors/accent4_1" csCatId="accent4" phldr="1"/>
      <dgm:spPr/>
      <dgm:t>
        <a:bodyPr/>
        <a:lstStyle/>
        <a:p>
          <a:endParaRPr lang="ru-MD"/>
        </a:p>
      </dgm:t>
    </dgm:pt>
    <dgm:pt modelId="{08626FC4-F670-4F0C-9FB5-CF3DCC8122DC}">
      <dgm:prSet phldrT="[Текст]" custT="1"/>
      <dgm:spPr/>
      <dgm:t>
        <a:bodyPr/>
        <a:lstStyle/>
        <a:p>
          <a:r>
            <a:rPr lang="ru-MD" sz="1000"/>
            <a:t>Количество пректов,вынесенных на публичные консультации</a:t>
          </a:r>
        </a:p>
      </dgm:t>
    </dgm:pt>
    <dgm:pt modelId="{67DE530C-2ADE-4E38-A82F-2FA428D9E2C9}" type="parTrans" cxnId="{1D9485D4-031E-40E4-978F-61B01F39A870}">
      <dgm:prSet/>
      <dgm:spPr/>
      <dgm:t>
        <a:bodyPr/>
        <a:lstStyle/>
        <a:p>
          <a:endParaRPr lang="ru-MD" sz="1000"/>
        </a:p>
      </dgm:t>
    </dgm:pt>
    <dgm:pt modelId="{B8EB0CEF-4462-4391-B486-8CCE3C83B018}" type="sibTrans" cxnId="{1D9485D4-031E-40E4-978F-61B01F39A870}">
      <dgm:prSet/>
      <dgm:spPr/>
      <dgm:t>
        <a:bodyPr/>
        <a:lstStyle/>
        <a:p>
          <a:endParaRPr lang="ru-MD" sz="1000"/>
        </a:p>
      </dgm:t>
    </dgm:pt>
    <dgm:pt modelId="{EF538035-A89F-4066-9573-545AD3853E2D}">
      <dgm:prSet phldrT="[Текст]" custT="1"/>
      <dgm:spPr/>
      <dgm:t>
        <a:bodyPr/>
        <a:lstStyle/>
        <a:p>
          <a:r>
            <a:rPr lang="ru-MD" sz="1000"/>
            <a:t>Количество исков, возбужденных за несоблюдение </a:t>
          </a:r>
          <a:r>
            <a:rPr lang="ru-MD" sz="800"/>
            <a:t>Закона о прозрачности процесса принятия решений №239-</a:t>
          </a:r>
          <a:r>
            <a:rPr lang="en-US" sz="800"/>
            <a:t>XVI </a:t>
          </a:r>
          <a:r>
            <a:rPr lang="ru-RU" sz="800"/>
            <a:t>от13.11.08</a:t>
          </a:r>
          <a:endParaRPr lang="ru-MD" sz="800"/>
        </a:p>
      </dgm:t>
    </dgm:pt>
    <dgm:pt modelId="{B8F95B59-99F0-40DF-8650-687B220BF12E}" type="parTrans" cxnId="{9B52BA60-0843-4802-A36B-00AEC518BC5D}">
      <dgm:prSet/>
      <dgm:spPr/>
      <dgm:t>
        <a:bodyPr/>
        <a:lstStyle/>
        <a:p>
          <a:endParaRPr lang="ru-MD" sz="1000"/>
        </a:p>
      </dgm:t>
    </dgm:pt>
    <dgm:pt modelId="{36C61B4F-6AE5-4961-820F-5795E3230AA1}" type="sibTrans" cxnId="{9B52BA60-0843-4802-A36B-00AEC518BC5D}">
      <dgm:prSet/>
      <dgm:spPr/>
      <dgm:t>
        <a:bodyPr/>
        <a:lstStyle/>
        <a:p>
          <a:endParaRPr lang="ru-MD" sz="1000"/>
        </a:p>
      </dgm:t>
    </dgm:pt>
    <dgm:pt modelId="{F4C419BA-1A5A-4665-AFF2-45B2855CDD9F}">
      <dgm:prSet custT="1"/>
      <dgm:spPr/>
      <dgm:t>
        <a:bodyPr/>
        <a:lstStyle/>
        <a:p>
          <a:r>
            <a:rPr lang="ru-MD" sz="1000"/>
            <a:t>Количество слушаний</a:t>
          </a:r>
        </a:p>
      </dgm:t>
    </dgm:pt>
    <dgm:pt modelId="{0627DCA5-5E9D-4504-B0E5-018472681383}" type="parTrans" cxnId="{F46ABE6B-2AEB-4874-9A51-5943E866FD9C}">
      <dgm:prSet/>
      <dgm:spPr/>
      <dgm:t>
        <a:bodyPr/>
        <a:lstStyle/>
        <a:p>
          <a:endParaRPr lang="ru-MD" sz="1000"/>
        </a:p>
      </dgm:t>
    </dgm:pt>
    <dgm:pt modelId="{1D16F315-1C3D-44F0-ACF1-D38F867AE502}" type="sibTrans" cxnId="{F46ABE6B-2AEB-4874-9A51-5943E866FD9C}">
      <dgm:prSet/>
      <dgm:spPr/>
      <dgm:t>
        <a:bodyPr/>
        <a:lstStyle/>
        <a:p>
          <a:endParaRPr lang="ru-MD" sz="1000"/>
        </a:p>
      </dgm:t>
    </dgm:pt>
    <dgm:pt modelId="{C552F448-E220-4F9E-9C04-E49BEEB3E304}">
      <dgm:prSet custT="1"/>
      <dgm:spPr/>
      <dgm:t>
        <a:bodyPr/>
        <a:lstStyle/>
        <a:p>
          <a:r>
            <a:rPr lang="ru-MD" sz="1000"/>
            <a:t>Количество публичных обсуждений</a:t>
          </a:r>
        </a:p>
      </dgm:t>
    </dgm:pt>
    <dgm:pt modelId="{B8599635-AF75-4606-8E17-CB04B79D126B}" type="parTrans" cxnId="{F49F421E-EDE1-4B8A-BF6C-3758B1F182AE}">
      <dgm:prSet/>
      <dgm:spPr/>
      <dgm:t>
        <a:bodyPr/>
        <a:lstStyle/>
        <a:p>
          <a:endParaRPr lang="ru-MD" sz="1000"/>
        </a:p>
      </dgm:t>
    </dgm:pt>
    <dgm:pt modelId="{159F49D9-1E67-4A38-BE48-5E480C7C4862}" type="sibTrans" cxnId="{F49F421E-EDE1-4B8A-BF6C-3758B1F182AE}">
      <dgm:prSet/>
      <dgm:spPr/>
      <dgm:t>
        <a:bodyPr/>
        <a:lstStyle/>
        <a:p>
          <a:endParaRPr lang="ru-MD" sz="1000"/>
        </a:p>
      </dgm:t>
    </dgm:pt>
    <dgm:pt modelId="{7F6BAE04-4E1B-4B13-A736-229DB68418F9}">
      <dgm:prSet custT="1"/>
      <dgm:spPr/>
      <dgm:t>
        <a:bodyPr/>
        <a:lstStyle/>
        <a:p>
          <a:r>
            <a:rPr lang="ru-MD" sz="1000"/>
            <a:t>Количество временных рабочих групп</a:t>
          </a:r>
        </a:p>
      </dgm:t>
    </dgm:pt>
    <dgm:pt modelId="{EB52C33C-F5F5-42BF-B01F-CCFAEB75A740}" type="parTrans" cxnId="{939309AD-410F-4273-A27D-94B46A03BA1B}">
      <dgm:prSet/>
      <dgm:spPr/>
      <dgm:t>
        <a:bodyPr/>
        <a:lstStyle/>
        <a:p>
          <a:endParaRPr lang="ru-MD" sz="1000"/>
        </a:p>
      </dgm:t>
    </dgm:pt>
    <dgm:pt modelId="{341843E6-4B69-4383-9B46-0A2705282E7E}" type="sibTrans" cxnId="{939309AD-410F-4273-A27D-94B46A03BA1B}">
      <dgm:prSet/>
      <dgm:spPr/>
      <dgm:t>
        <a:bodyPr/>
        <a:lstStyle/>
        <a:p>
          <a:endParaRPr lang="ru-MD" sz="1000"/>
        </a:p>
      </dgm:t>
    </dgm:pt>
    <dgm:pt modelId="{85B5EF84-09AB-4C62-80DE-527C98DD3901}">
      <dgm:prSet custT="1"/>
      <dgm:spPr/>
      <dgm:t>
        <a:bodyPr/>
        <a:lstStyle/>
        <a:p>
          <a:r>
            <a:rPr lang="ru-MD" sz="1000"/>
            <a:t>Количество проведенных опрсов мнений граждан</a:t>
          </a:r>
        </a:p>
      </dgm:t>
    </dgm:pt>
    <dgm:pt modelId="{2999104E-5EA8-4215-BD88-7A6406FFD05D}" type="parTrans" cxnId="{935B6B35-0FF1-4457-8E4E-C55CDCDAB2A9}">
      <dgm:prSet/>
      <dgm:spPr/>
      <dgm:t>
        <a:bodyPr/>
        <a:lstStyle/>
        <a:p>
          <a:endParaRPr lang="ru-MD" sz="1000"/>
        </a:p>
      </dgm:t>
    </dgm:pt>
    <dgm:pt modelId="{A88B7D12-A854-4CB9-BDCE-C0F5E116224C}" type="sibTrans" cxnId="{935B6B35-0FF1-4457-8E4E-C55CDCDAB2A9}">
      <dgm:prSet/>
      <dgm:spPr/>
      <dgm:t>
        <a:bodyPr/>
        <a:lstStyle/>
        <a:p>
          <a:endParaRPr lang="ru-MD" sz="1000"/>
        </a:p>
      </dgm:t>
    </dgm:pt>
    <dgm:pt modelId="{FC24DD98-AFB2-402D-8D65-A458FD9FAB1F}">
      <dgm:prSet custT="1"/>
      <dgm:spPr/>
      <dgm:t>
        <a:bodyPr/>
        <a:lstStyle/>
        <a:p>
          <a:r>
            <a:rPr lang="ru-MD" sz="1000"/>
            <a:t>Количество полученных рекомендаций</a:t>
          </a:r>
        </a:p>
      </dgm:t>
    </dgm:pt>
    <dgm:pt modelId="{EE969EB8-52C1-4995-A9E8-270093701622}" type="parTrans" cxnId="{9CE23319-08FE-487F-B001-84564E31B716}">
      <dgm:prSet/>
      <dgm:spPr/>
      <dgm:t>
        <a:bodyPr/>
        <a:lstStyle/>
        <a:p>
          <a:endParaRPr lang="ru-MD" sz="1000"/>
        </a:p>
      </dgm:t>
    </dgm:pt>
    <dgm:pt modelId="{18B0D4A5-E9FB-46DD-A60F-224D87E5E540}" type="sibTrans" cxnId="{9CE23319-08FE-487F-B001-84564E31B716}">
      <dgm:prSet/>
      <dgm:spPr/>
      <dgm:t>
        <a:bodyPr/>
        <a:lstStyle/>
        <a:p>
          <a:endParaRPr lang="ru-MD" sz="1000"/>
        </a:p>
      </dgm:t>
    </dgm:pt>
    <dgm:pt modelId="{E392929E-9D60-4B47-9720-A0220E513930}">
      <dgm:prSet custT="1"/>
      <dgm:spPr/>
      <dgm:t>
        <a:bodyPr/>
        <a:lstStyle/>
        <a:p>
          <a:r>
            <a:rPr lang="ru-MD" sz="1000"/>
            <a:t>Количество рекомендаций, признанныхобоснованными</a:t>
          </a:r>
        </a:p>
      </dgm:t>
    </dgm:pt>
    <dgm:pt modelId="{96AC831B-7755-418C-8383-CAECEF90443B}" type="parTrans" cxnId="{52A7BDC5-1F0C-4A56-AA83-D4FCD1D75BE6}">
      <dgm:prSet/>
      <dgm:spPr/>
      <dgm:t>
        <a:bodyPr/>
        <a:lstStyle/>
        <a:p>
          <a:endParaRPr lang="ru-MD" sz="1000"/>
        </a:p>
      </dgm:t>
    </dgm:pt>
    <dgm:pt modelId="{A90E5E29-189F-4F49-A417-3154B5AA875B}" type="sibTrans" cxnId="{52A7BDC5-1F0C-4A56-AA83-D4FCD1D75BE6}">
      <dgm:prSet/>
      <dgm:spPr/>
      <dgm:t>
        <a:bodyPr/>
        <a:lstStyle/>
        <a:p>
          <a:endParaRPr lang="ru-MD" sz="1000"/>
        </a:p>
      </dgm:t>
    </dgm:pt>
    <dgm:pt modelId="{568B28D0-6801-4383-B286-8CCCD0325824}">
      <dgm:prSet custT="1"/>
      <dgm:spPr/>
      <dgm:t>
        <a:bodyPr/>
        <a:lstStyle/>
        <a:p>
          <a:r>
            <a:rPr lang="ru-MD" sz="1000"/>
            <a:t>Количество принятых проектов</a:t>
          </a:r>
        </a:p>
      </dgm:t>
    </dgm:pt>
    <dgm:pt modelId="{C684B29A-2A90-4FBC-B2C3-BE76942B4663}" type="parTrans" cxnId="{939302E7-F271-42E5-AC8F-9A86CE5BC21F}">
      <dgm:prSet/>
      <dgm:spPr/>
      <dgm:t>
        <a:bodyPr/>
        <a:lstStyle/>
        <a:p>
          <a:endParaRPr lang="ru-MD" sz="1000"/>
        </a:p>
      </dgm:t>
    </dgm:pt>
    <dgm:pt modelId="{B2119CCD-F6B3-4F89-A9CA-B43EB8160D54}" type="sibTrans" cxnId="{939302E7-F271-42E5-AC8F-9A86CE5BC21F}">
      <dgm:prSet/>
      <dgm:spPr/>
      <dgm:t>
        <a:bodyPr/>
        <a:lstStyle/>
        <a:p>
          <a:endParaRPr lang="ru-MD" sz="1000"/>
        </a:p>
      </dgm:t>
    </dgm:pt>
    <dgm:pt modelId="{AA20E4FF-9289-4141-9C62-7EA98D09CB0A}">
      <dgm:prSet custT="1"/>
      <dgm:spPr/>
      <dgm:t>
        <a:bodyPr/>
        <a:lstStyle/>
        <a:p>
          <a:r>
            <a:rPr lang="ru-MD" sz="1000"/>
            <a:t>Количество отозванных проектов</a:t>
          </a:r>
        </a:p>
      </dgm:t>
    </dgm:pt>
    <dgm:pt modelId="{F2600947-F55E-4FFF-8CDB-EDBCA1796F23}" type="parTrans" cxnId="{06C2437D-B3F8-4BD7-A21E-EED9124BEC88}">
      <dgm:prSet/>
      <dgm:spPr/>
      <dgm:t>
        <a:bodyPr/>
        <a:lstStyle/>
        <a:p>
          <a:endParaRPr lang="ru-MD" sz="1000"/>
        </a:p>
      </dgm:t>
    </dgm:pt>
    <dgm:pt modelId="{3A3362BC-490B-4450-904C-487EA4E266B3}" type="sibTrans" cxnId="{06C2437D-B3F8-4BD7-A21E-EED9124BEC88}">
      <dgm:prSet/>
      <dgm:spPr/>
      <dgm:t>
        <a:bodyPr/>
        <a:lstStyle/>
        <a:p>
          <a:endParaRPr lang="ru-MD" sz="1000"/>
        </a:p>
      </dgm:t>
    </dgm:pt>
    <dgm:pt modelId="{1827FF4D-48E9-4928-9A0D-794079FC03E6}">
      <dgm:prSet custT="1"/>
      <dgm:spPr/>
      <dgm:t>
        <a:bodyPr/>
        <a:lstStyle/>
        <a:p>
          <a:r>
            <a:rPr lang="ru-MD" sz="1000"/>
            <a:t>Количество пректов, опубликованных на вебсайте</a:t>
          </a:r>
        </a:p>
      </dgm:t>
    </dgm:pt>
    <dgm:pt modelId="{586B439E-E759-4B64-9805-CDE09D842CC6}" type="parTrans" cxnId="{028EEEDB-5889-4429-BFB0-B536C3B37FBD}">
      <dgm:prSet/>
      <dgm:spPr/>
      <dgm:t>
        <a:bodyPr/>
        <a:lstStyle/>
        <a:p>
          <a:endParaRPr lang="ru-MD" sz="1000"/>
        </a:p>
      </dgm:t>
    </dgm:pt>
    <dgm:pt modelId="{2095A7D1-B314-4647-86E5-995189548804}" type="sibTrans" cxnId="{028EEEDB-5889-4429-BFB0-B536C3B37FBD}">
      <dgm:prSet/>
      <dgm:spPr/>
      <dgm:t>
        <a:bodyPr/>
        <a:lstStyle/>
        <a:p>
          <a:endParaRPr lang="ru-MD" sz="1000"/>
        </a:p>
      </dgm:t>
    </dgm:pt>
    <dgm:pt modelId="{F4E4B3C7-E991-459E-A39B-F86586934AF9}">
      <dgm:prSet custT="1"/>
      <dgm:spPr/>
      <dgm:t>
        <a:bodyPr/>
        <a:lstStyle/>
        <a:p>
          <a:r>
            <a:rPr lang="ru-MD" sz="1000"/>
            <a:t>Количество постоянных рабочих групп</a:t>
          </a:r>
        </a:p>
      </dgm:t>
    </dgm:pt>
    <dgm:pt modelId="{B13BB28E-313F-48FB-86EF-E1E8896C80EE}" type="parTrans" cxnId="{5AA6C1E1-852E-416E-A6BB-1091E841F548}">
      <dgm:prSet/>
      <dgm:spPr/>
      <dgm:t>
        <a:bodyPr/>
        <a:lstStyle/>
        <a:p>
          <a:endParaRPr lang="ru-MD" sz="1000"/>
        </a:p>
      </dgm:t>
    </dgm:pt>
    <dgm:pt modelId="{F5935C90-10DA-42CB-BDF0-C4663B3B1930}" type="sibTrans" cxnId="{5AA6C1E1-852E-416E-A6BB-1091E841F548}">
      <dgm:prSet/>
      <dgm:spPr/>
      <dgm:t>
        <a:bodyPr/>
        <a:lstStyle/>
        <a:p>
          <a:endParaRPr lang="ru-MD" sz="1000"/>
        </a:p>
      </dgm:t>
    </dgm:pt>
    <dgm:pt modelId="{FEC133F7-C2BA-45DF-B40E-89FED4A6D57F}">
      <dgm:prSet custT="1"/>
      <dgm:spPr/>
      <dgm:t>
        <a:bodyPr/>
        <a:lstStyle/>
        <a:p>
          <a:r>
            <a:rPr lang="ru-MD" sz="1000"/>
            <a:t>Количество запросов мнений граждан</a:t>
          </a:r>
        </a:p>
      </dgm:t>
    </dgm:pt>
    <dgm:pt modelId="{E855F270-2C1E-4EEE-8D7A-85065BB3AD68}" type="parTrans" cxnId="{BD85F5F0-47B7-46DE-B12A-C21A033257A4}">
      <dgm:prSet/>
      <dgm:spPr/>
      <dgm:t>
        <a:bodyPr/>
        <a:lstStyle/>
        <a:p>
          <a:endParaRPr lang="ru-MD" sz="1000"/>
        </a:p>
      </dgm:t>
    </dgm:pt>
    <dgm:pt modelId="{53FA889B-045E-46B0-9C34-E223DA137FEC}" type="sibTrans" cxnId="{BD85F5F0-47B7-46DE-B12A-C21A033257A4}">
      <dgm:prSet/>
      <dgm:spPr/>
      <dgm:t>
        <a:bodyPr/>
        <a:lstStyle/>
        <a:p>
          <a:endParaRPr lang="ru-MD" sz="1000"/>
        </a:p>
      </dgm:t>
    </dgm:pt>
    <dgm:pt modelId="{10AF976D-2135-4797-B891-068638E5FCC4}">
      <dgm:prSet custT="1"/>
      <dgm:spPr/>
      <dgm:t>
        <a:bodyPr/>
        <a:lstStyle/>
        <a:p>
          <a:r>
            <a:rPr lang="ru-MD" sz="1000"/>
            <a:t>Количество запросов мнений экспертов</a:t>
          </a:r>
        </a:p>
      </dgm:t>
    </dgm:pt>
    <dgm:pt modelId="{017C2446-3E13-4D41-A1A9-8357AE91D1E5}" type="parTrans" cxnId="{83C12D35-CE5C-411B-97CE-1E3DFD77CC79}">
      <dgm:prSet/>
      <dgm:spPr/>
      <dgm:t>
        <a:bodyPr/>
        <a:lstStyle/>
        <a:p>
          <a:endParaRPr lang="ru-MD" sz="1000"/>
        </a:p>
      </dgm:t>
    </dgm:pt>
    <dgm:pt modelId="{F10312B3-7131-426B-8C73-0109AAD5C7F9}" type="sibTrans" cxnId="{83C12D35-CE5C-411B-97CE-1E3DFD77CC79}">
      <dgm:prSet/>
      <dgm:spPr/>
      <dgm:t>
        <a:bodyPr/>
        <a:lstStyle/>
        <a:p>
          <a:endParaRPr lang="ru-MD" sz="1000"/>
        </a:p>
      </dgm:t>
    </dgm:pt>
    <dgm:pt modelId="{F5DA7E86-FE6E-4430-90D9-3FE83502C9D8}" type="pres">
      <dgm:prSet presAssocID="{76E75AB2-EE29-4103-B4B4-1215E82813AD}" presName="linear" presStyleCnt="0">
        <dgm:presLayoutVars>
          <dgm:dir/>
          <dgm:animLvl val="lvl"/>
          <dgm:resizeHandles val="exact"/>
        </dgm:presLayoutVars>
      </dgm:prSet>
      <dgm:spPr/>
    </dgm:pt>
    <dgm:pt modelId="{844CE61D-C969-4C6D-A59A-340483D6057D}" type="pres">
      <dgm:prSet presAssocID="{08626FC4-F670-4F0C-9FB5-CF3DCC8122DC}" presName="parentLin" presStyleCnt="0"/>
      <dgm:spPr/>
    </dgm:pt>
    <dgm:pt modelId="{5E128DCF-0B9F-46CF-8E53-F78CCD15F910}" type="pres">
      <dgm:prSet presAssocID="{08626FC4-F670-4F0C-9FB5-CF3DCC8122DC}" presName="parentLeftMargin" presStyleLbl="node1" presStyleIdx="0" presStyleCnt="14"/>
      <dgm:spPr/>
    </dgm:pt>
    <dgm:pt modelId="{4AB6359D-AD7E-45BB-A30E-28286BE639D9}" type="pres">
      <dgm:prSet presAssocID="{08626FC4-F670-4F0C-9FB5-CF3DCC8122DC}" presName="parentText" presStyleLbl="node1" presStyleIdx="0" presStyleCnt="14">
        <dgm:presLayoutVars>
          <dgm:chMax val="0"/>
          <dgm:bulletEnabled val="1"/>
        </dgm:presLayoutVars>
      </dgm:prSet>
      <dgm:spPr/>
    </dgm:pt>
    <dgm:pt modelId="{7181EE6A-65FB-4E56-B67B-1BD8AA660D83}" type="pres">
      <dgm:prSet presAssocID="{08626FC4-F670-4F0C-9FB5-CF3DCC8122DC}" presName="negativeSpace" presStyleCnt="0"/>
      <dgm:spPr/>
    </dgm:pt>
    <dgm:pt modelId="{609B571F-79D2-48D3-9385-EAD600C96DAC}" type="pres">
      <dgm:prSet presAssocID="{08626FC4-F670-4F0C-9FB5-CF3DCC8122DC}" presName="childText" presStyleLbl="conFgAcc1" presStyleIdx="0" presStyleCnt="14">
        <dgm:presLayoutVars>
          <dgm:bulletEnabled val="1"/>
        </dgm:presLayoutVars>
      </dgm:prSet>
      <dgm:spPr/>
    </dgm:pt>
    <dgm:pt modelId="{C7E2347A-8C5B-43EF-ACBF-236B23C2F2CD}" type="pres">
      <dgm:prSet presAssocID="{B8EB0CEF-4462-4391-B486-8CCE3C83B018}" presName="spaceBetweenRectangles" presStyleCnt="0"/>
      <dgm:spPr/>
    </dgm:pt>
    <dgm:pt modelId="{3C980197-1DE9-4D90-859F-03ABE3F09454}" type="pres">
      <dgm:prSet presAssocID="{1827FF4D-48E9-4928-9A0D-794079FC03E6}" presName="parentLin" presStyleCnt="0"/>
      <dgm:spPr/>
    </dgm:pt>
    <dgm:pt modelId="{B3876589-DEA6-47F8-BE05-386C7195005C}" type="pres">
      <dgm:prSet presAssocID="{1827FF4D-48E9-4928-9A0D-794079FC03E6}" presName="parentLeftMargin" presStyleLbl="node1" presStyleIdx="0" presStyleCnt="14"/>
      <dgm:spPr/>
    </dgm:pt>
    <dgm:pt modelId="{C156B9C6-A82F-4153-B741-23CB96260F6A}" type="pres">
      <dgm:prSet presAssocID="{1827FF4D-48E9-4928-9A0D-794079FC03E6}" presName="parentText" presStyleLbl="node1" presStyleIdx="1" presStyleCnt="14">
        <dgm:presLayoutVars>
          <dgm:chMax val="0"/>
          <dgm:bulletEnabled val="1"/>
        </dgm:presLayoutVars>
      </dgm:prSet>
      <dgm:spPr/>
    </dgm:pt>
    <dgm:pt modelId="{68E1E453-A9E6-45E1-8723-43123A64103F}" type="pres">
      <dgm:prSet presAssocID="{1827FF4D-48E9-4928-9A0D-794079FC03E6}" presName="negativeSpace" presStyleCnt="0"/>
      <dgm:spPr/>
    </dgm:pt>
    <dgm:pt modelId="{6F02DB9C-6065-41EB-9281-3A6B25BBFA3D}" type="pres">
      <dgm:prSet presAssocID="{1827FF4D-48E9-4928-9A0D-794079FC03E6}" presName="childText" presStyleLbl="conFgAcc1" presStyleIdx="1" presStyleCnt="14">
        <dgm:presLayoutVars>
          <dgm:bulletEnabled val="1"/>
        </dgm:presLayoutVars>
      </dgm:prSet>
      <dgm:spPr/>
    </dgm:pt>
    <dgm:pt modelId="{09F0F5DA-4695-4AC6-A5DD-DE1C4CCB506F}" type="pres">
      <dgm:prSet presAssocID="{2095A7D1-B314-4647-86E5-995189548804}" presName="spaceBetweenRectangles" presStyleCnt="0"/>
      <dgm:spPr/>
    </dgm:pt>
    <dgm:pt modelId="{9446269D-963F-4BF3-9647-2C2EC12C9AAA}" type="pres">
      <dgm:prSet presAssocID="{F4C419BA-1A5A-4665-AFF2-45B2855CDD9F}" presName="parentLin" presStyleCnt="0"/>
      <dgm:spPr/>
    </dgm:pt>
    <dgm:pt modelId="{DC9CDD54-DF6D-42A5-BAC2-E5D1BAD67CF3}" type="pres">
      <dgm:prSet presAssocID="{F4C419BA-1A5A-4665-AFF2-45B2855CDD9F}" presName="parentLeftMargin" presStyleLbl="node1" presStyleIdx="1" presStyleCnt="14"/>
      <dgm:spPr/>
    </dgm:pt>
    <dgm:pt modelId="{5A551ACE-02DA-4BBF-B152-3E673E3E7774}" type="pres">
      <dgm:prSet presAssocID="{F4C419BA-1A5A-4665-AFF2-45B2855CDD9F}" presName="parentText" presStyleLbl="node1" presStyleIdx="2" presStyleCnt="14">
        <dgm:presLayoutVars>
          <dgm:chMax val="0"/>
          <dgm:bulletEnabled val="1"/>
        </dgm:presLayoutVars>
      </dgm:prSet>
      <dgm:spPr/>
    </dgm:pt>
    <dgm:pt modelId="{5C41A6AC-4995-4688-8098-3F9716996291}" type="pres">
      <dgm:prSet presAssocID="{F4C419BA-1A5A-4665-AFF2-45B2855CDD9F}" presName="negativeSpace" presStyleCnt="0"/>
      <dgm:spPr/>
    </dgm:pt>
    <dgm:pt modelId="{20603C3B-E95A-47EF-BF77-8C98C59C7C9E}" type="pres">
      <dgm:prSet presAssocID="{F4C419BA-1A5A-4665-AFF2-45B2855CDD9F}" presName="childText" presStyleLbl="conFgAcc1" presStyleIdx="2" presStyleCnt="14">
        <dgm:presLayoutVars>
          <dgm:bulletEnabled val="1"/>
        </dgm:presLayoutVars>
      </dgm:prSet>
      <dgm:spPr/>
    </dgm:pt>
    <dgm:pt modelId="{49D7EC82-36C5-424A-A961-B50E2192D38E}" type="pres">
      <dgm:prSet presAssocID="{1D16F315-1C3D-44F0-ACF1-D38F867AE502}" presName="spaceBetweenRectangles" presStyleCnt="0"/>
      <dgm:spPr/>
    </dgm:pt>
    <dgm:pt modelId="{6DC52BBC-5B6F-44F0-A418-2905A4FA89EF}" type="pres">
      <dgm:prSet presAssocID="{C552F448-E220-4F9E-9C04-E49BEEB3E304}" presName="parentLin" presStyleCnt="0"/>
      <dgm:spPr/>
    </dgm:pt>
    <dgm:pt modelId="{8B542A09-2415-4965-B0CF-E8C3BEE78704}" type="pres">
      <dgm:prSet presAssocID="{C552F448-E220-4F9E-9C04-E49BEEB3E304}" presName="parentLeftMargin" presStyleLbl="node1" presStyleIdx="2" presStyleCnt="14"/>
      <dgm:spPr/>
    </dgm:pt>
    <dgm:pt modelId="{97D66C42-F29A-4F9C-93BD-7AB65F9F2459}" type="pres">
      <dgm:prSet presAssocID="{C552F448-E220-4F9E-9C04-E49BEEB3E304}" presName="parentText" presStyleLbl="node1" presStyleIdx="3" presStyleCnt="14">
        <dgm:presLayoutVars>
          <dgm:chMax val="0"/>
          <dgm:bulletEnabled val="1"/>
        </dgm:presLayoutVars>
      </dgm:prSet>
      <dgm:spPr/>
    </dgm:pt>
    <dgm:pt modelId="{3B4BD795-5AEA-4E1A-AAB3-A65777660319}" type="pres">
      <dgm:prSet presAssocID="{C552F448-E220-4F9E-9C04-E49BEEB3E304}" presName="negativeSpace" presStyleCnt="0"/>
      <dgm:spPr/>
    </dgm:pt>
    <dgm:pt modelId="{080633CF-0B99-4B89-9B08-238F733DEE3E}" type="pres">
      <dgm:prSet presAssocID="{C552F448-E220-4F9E-9C04-E49BEEB3E304}" presName="childText" presStyleLbl="conFgAcc1" presStyleIdx="3" presStyleCnt="14">
        <dgm:presLayoutVars>
          <dgm:bulletEnabled val="1"/>
        </dgm:presLayoutVars>
      </dgm:prSet>
      <dgm:spPr/>
    </dgm:pt>
    <dgm:pt modelId="{13CC699B-7524-47A9-B402-C694911A1ED7}" type="pres">
      <dgm:prSet presAssocID="{159F49D9-1E67-4A38-BE48-5E480C7C4862}" presName="spaceBetweenRectangles" presStyleCnt="0"/>
      <dgm:spPr/>
    </dgm:pt>
    <dgm:pt modelId="{D6AE440E-6433-48EC-8A55-5A918EEDF7A0}" type="pres">
      <dgm:prSet presAssocID="{FEC133F7-C2BA-45DF-B40E-89FED4A6D57F}" presName="parentLin" presStyleCnt="0"/>
      <dgm:spPr/>
    </dgm:pt>
    <dgm:pt modelId="{3C6D1439-28CC-4262-9610-E379389A72D9}" type="pres">
      <dgm:prSet presAssocID="{FEC133F7-C2BA-45DF-B40E-89FED4A6D57F}" presName="parentLeftMargin" presStyleLbl="node1" presStyleIdx="3" presStyleCnt="14"/>
      <dgm:spPr/>
    </dgm:pt>
    <dgm:pt modelId="{DA3C33BD-0459-44C6-AB7E-57F23C7D3E7C}" type="pres">
      <dgm:prSet presAssocID="{FEC133F7-C2BA-45DF-B40E-89FED4A6D57F}" presName="parentText" presStyleLbl="node1" presStyleIdx="4" presStyleCnt="14">
        <dgm:presLayoutVars>
          <dgm:chMax val="0"/>
          <dgm:bulletEnabled val="1"/>
        </dgm:presLayoutVars>
      </dgm:prSet>
      <dgm:spPr/>
    </dgm:pt>
    <dgm:pt modelId="{7E3C6434-7A80-47CA-AD47-5A012249A032}" type="pres">
      <dgm:prSet presAssocID="{FEC133F7-C2BA-45DF-B40E-89FED4A6D57F}" presName="negativeSpace" presStyleCnt="0"/>
      <dgm:spPr/>
    </dgm:pt>
    <dgm:pt modelId="{0E1F116A-0181-4F89-9E70-9762E14AD3E6}" type="pres">
      <dgm:prSet presAssocID="{FEC133F7-C2BA-45DF-B40E-89FED4A6D57F}" presName="childText" presStyleLbl="conFgAcc1" presStyleIdx="4" presStyleCnt="14">
        <dgm:presLayoutVars>
          <dgm:bulletEnabled val="1"/>
        </dgm:presLayoutVars>
      </dgm:prSet>
      <dgm:spPr/>
    </dgm:pt>
    <dgm:pt modelId="{58222A11-4480-41A3-B042-ACE148FA7A54}" type="pres">
      <dgm:prSet presAssocID="{53FA889B-045E-46B0-9C34-E223DA137FEC}" presName="spaceBetweenRectangles" presStyleCnt="0"/>
      <dgm:spPr/>
    </dgm:pt>
    <dgm:pt modelId="{D2F88EE3-7FB8-4BB1-A1BB-7CB6D6EB05BD}" type="pres">
      <dgm:prSet presAssocID="{10AF976D-2135-4797-B891-068638E5FCC4}" presName="parentLin" presStyleCnt="0"/>
      <dgm:spPr/>
    </dgm:pt>
    <dgm:pt modelId="{DCC0949C-0007-4E27-9864-803A50A34DBB}" type="pres">
      <dgm:prSet presAssocID="{10AF976D-2135-4797-B891-068638E5FCC4}" presName="parentLeftMargin" presStyleLbl="node1" presStyleIdx="4" presStyleCnt="14"/>
      <dgm:spPr/>
    </dgm:pt>
    <dgm:pt modelId="{8BCCDFE3-2CD6-44EB-B8C2-2A7B4927E05D}" type="pres">
      <dgm:prSet presAssocID="{10AF976D-2135-4797-B891-068638E5FCC4}" presName="parentText" presStyleLbl="node1" presStyleIdx="5" presStyleCnt="14">
        <dgm:presLayoutVars>
          <dgm:chMax val="0"/>
          <dgm:bulletEnabled val="1"/>
        </dgm:presLayoutVars>
      </dgm:prSet>
      <dgm:spPr/>
    </dgm:pt>
    <dgm:pt modelId="{D29F0F58-8568-4976-AD54-395ADD11B660}" type="pres">
      <dgm:prSet presAssocID="{10AF976D-2135-4797-B891-068638E5FCC4}" presName="negativeSpace" presStyleCnt="0"/>
      <dgm:spPr/>
    </dgm:pt>
    <dgm:pt modelId="{01DD5900-632F-4337-A4D9-547AB2FE43AB}" type="pres">
      <dgm:prSet presAssocID="{10AF976D-2135-4797-B891-068638E5FCC4}" presName="childText" presStyleLbl="conFgAcc1" presStyleIdx="5" presStyleCnt="14">
        <dgm:presLayoutVars>
          <dgm:bulletEnabled val="1"/>
        </dgm:presLayoutVars>
      </dgm:prSet>
      <dgm:spPr/>
    </dgm:pt>
    <dgm:pt modelId="{96FC89BA-A498-453D-8474-59E46C9FB2ED}" type="pres">
      <dgm:prSet presAssocID="{F10312B3-7131-426B-8C73-0109AAD5C7F9}" presName="spaceBetweenRectangles" presStyleCnt="0"/>
      <dgm:spPr/>
    </dgm:pt>
    <dgm:pt modelId="{EB0BA49D-DED5-4B90-862B-4ED7BEA9659B}" type="pres">
      <dgm:prSet presAssocID="{F4E4B3C7-E991-459E-A39B-F86586934AF9}" presName="parentLin" presStyleCnt="0"/>
      <dgm:spPr/>
    </dgm:pt>
    <dgm:pt modelId="{892F7E73-5351-45F7-929B-6A9954D7C8E5}" type="pres">
      <dgm:prSet presAssocID="{F4E4B3C7-E991-459E-A39B-F86586934AF9}" presName="parentLeftMargin" presStyleLbl="node1" presStyleIdx="5" presStyleCnt="14"/>
      <dgm:spPr/>
    </dgm:pt>
    <dgm:pt modelId="{AA547BA4-0574-4196-9E4B-85E221149DCE}" type="pres">
      <dgm:prSet presAssocID="{F4E4B3C7-E991-459E-A39B-F86586934AF9}" presName="parentText" presStyleLbl="node1" presStyleIdx="6" presStyleCnt="14">
        <dgm:presLayoutVars>
          <dgm:chMax val="0"/>
          <dgm:bulletEnabled val="1"/>
        </dgm:presLayoutVars>
      </dgm:prSet>
      <dgm:spPr/>
    </dgm:pt>
    <dgm:pt modelId="{E5C7E720-F1CD-4F83-B547-6D5B7D3DB96D}" type="pres">
      <dgm:prSet presAssocID="{F4E4B3C7-E991-459E-A39B-F86586934AF9}" presName="negativeSpace" presStyleCnt="0"/>
      <dgm:spPr/>
    </dgm:pt>
    <dgm:pt modelId="{54BADE32-10A1-4789-8EA9-4428F0AF8A2B}" type="pres">
      <dgm:prSet presAssocID="{F4E4B3C7-E991-459E-A39B-F86586934AF9}" presName="childText" presStyleLbl="conFgAcc1" presStyleIdx="6" presStyleCnt="14">
        <dgm:presLayoutVars>
          <dgm:bulletEnabled val="1"/>
        </dgm:presLayoutVars>
      </dgm:prSet>
      <dgm:spPr/>
    </dgm:pt>
    <dgm:pt modelId="{7868F51C-F42D-429F-8CB4-E96A8E865394}" type="pres">
      <dgm:prSet presAssocID="{F5935C90-10DA-42CB-BDF0-C4663B3B1930}" presName="spaceBetweenRectangles" presStyleCnt="0"/>
      <dgm:spPr/>
    </dgm:pt>
    <dgm:pt modelId="{F2B2FCA0-7EDE-4B48-A38E-2C378C6D5B30}" type="pres">
      <dgm:prSet presAssocID="{7F6BAE04-4E1B-4B13-A736-229DB68418F9}" presName="parentLin" presStyleCnt="0"/>
      <dgm:spPr/>
    </dgm:pt>
    <dgm:pt modelId="{7252A801-F75E-490C-A811-62D0CBF56C34}" type="pres">
      <dgm:prSet presAssocID="{7F6BAE04-4E1B-4B13-A736-229DB68418F9}" presName="parentLeftMargin" presStyleLbl="node1" presStyleIdx="6" presStyleCnt="14"/>
      <dgm:spPr/>
    </dgm:pt>
    <dgm:pt modelId="{55780C2E-312C-48B3-8205-8BD1D87735E0}" type="pres">
      <dgm:prSet presAssocID="{7F6BAE04-4E1B-4B13-A736-229DB68418F9}" presName="parentText" presStyleLbl="node1" presStyleIdx="7" presStyleCnt="14">
        <dgm:presLayoutVars>
          <dgm:chMax val="0"/>
          <dgm:bulletEnabled val="1"/>
        </dgm:presLayoutVars>
      </dgm:prSet>
      <dgm:spPr/>
    </dgm:pt>
    <dgm:pt modelId="{EABCA24B-21B6-41D5-95D1-25AA6A10F14E}" type="pres">
      <dgm:prSet presAssocID="{7F6BAE04-4E1B-4B13-A736-229DB68418F9}" presName="negativeSpace" presStyleCnt="0"/>
      <dgm:spPr/>
    </dgm:pt>
    <dgm:pt modelId="{084A1AC0-123B-481D-8800-AA9F1F053174}" type="pres">
      <dgm:prSet presAssocID="{7F6BAE04-4E1B-4B13-A736-229DB68418F9}" presName="childText" presStyleLbl="conFgAcc1" presStyleIdx="7" presStyleCnt="14">
        <dgm:presLayoutVars>
          <dgm:bulletEnabled val="1"/>
        </dgm:presLayoutVars>
      </dgm:prSet>
      <dgm:spPr/>
    </dgm:pt>
    <dgm:pt modelId="{0CDBF2E0-A35F-40DA-A65D-0E21B3ACEC03}" type="pres">
      <dgm:prSet presAssocID="{341843E6-4B69-4383-9B46-0A2705282E7E}" presName="spaceBetweenRectangles" presStyleCnt="0"/>
      <dgm:spPr/>
    </dgm:pt>
    <dgm:pt modelId="{A317299D-2BDA-420B-8BD1-56F71EB9A11C}" type="pres">
      <dgm:prSet presAssocID="{85B5EF84-09AB-4C62-80DE-527C98DD3901}" presName="parentLin" presStyleCnt="0"/>
      <dgm:spPr/>
    </dgm:pt>
    <dgm:pt modelId="{9E030851-31F4-4377-B2CD-2AA0795B3DEB}" type="pres">
      <dgm:prSet presAssocID="{85B5EF84-09AB-4C62-80DE-527C98DD3901}" presName="parentLeftMargin" presStyleLbl="node1" presStyleIdx="7" presStyleCnt="14"/>
      <dgm:spPr/>
    </dgm:pt>
    <dgm:pt modelId="{E371D860-41E0-4D34-9E4D-69950A725F3A}" type="pres">
      <dgm:prSet presAssocID="{85B5EF84-09AB-4C62-80DE-527C98DD3901}" presName="parentText" presStyleLbl="node1" presStyleIdx="8" presStyleCnt="14">
        <dgm:presLayoutVars>
          <dgm:chMax val="0"/>
          <dgm:bulletEnabled val="1"/>
        </dgm:presLayoutVars>
      </dgm:prSet>
      <dgm:spPr/>
    </dgm:pt>
    <dgm:pt modelId="{15C824D3-92C6-4EE3-BE61-47B0A997B348}" type="pres">
      <dgm:prSet presAssocID="{85B5EF84-09AB-4C62-80DE-527C98DD3901}" presName="negativeSpace" presStyleCnt="0"/>
      <dgm:spPr/>
    </dgm:pt>
    <dgm:pt modelId="{E83895B9-6E9F-4BC2-9770-178955A7324C}" type="pres">
      <dgm:prSet presAssocID="{85B5EF84-09AB-4C62-80DE-527C98DD3901}" presName="childText" presStyleLbl="conFgAcc1" presStyleIdx="8" presStyleCnt="14">
        <dgm:presLayoutVars>
          <dgm:bulletEnabled val="1"/>
        </dgm:presLayoutVars>
      </dgm:prSet>
      <dgm:spPr/>
    </dgm:pt>
    <dgm:pt modelId="{CD79B539-BFD7-4C3C-B92C-55589070B2B7}" type="pres">
      <dgm:prSet presAssocID="{A88B7D12-A854-4CB9-BDCE-C0F5E116224C}" presName="spaceBetweenRectangles" presStyleCnt="0"/>
      <dgm:spPr/>
    </dgm:pt>
    <dgm:pt modelId="{F284584A-0E80-48B0-BFA3-71D295CCAE92}" type="pres">
      <dgm:prSet presAssocID="{FC24DD98-AFB2-402D-8D65-A458FD9FAB1F}" presName="parentLin" presStyleCnt="0"/>
      <dgm:spPr/>
    </dgm:pt>
    <dgm:pt modelId="{4B0574D9-4DC3-42E0-9B3A-D63951C82138}" type="pres">
      <dgm:prSet presAssocID="{FC24DD98-AFB2-402D-8D65-A458FD9FAB1F}" presName="parentLeftMargin" presStyleLbl="node1" presStyleIdx="8" presStyleCnt="14"/>
      <dgm:spPr/>
    </dgm:pt>
    <dgm:pt modelId="{09F81F54-1072-4132-9691-86E6EC9ECE8B}" type="pres">
      <dgm:prSet presAssocID="{FC24DD98-AFB2-402D-8D65-A458FD9FAB1F}" presName="parentText" presStyleLbl="node1" presStyleIdx="9" presStyleCnt="14">
        <dgm:presLayoutVars>
          <dgm:chMax val="0"/>
          <dgm:bulletEnabled val="1"/>
        </dgm:presLayoutVars>
      </dgm:prSet>
      <dgm:spPr/>
    </dgm:pt>
    <dgm:pt modelId="{0E85E6F9-4582-4BCA-A7FE-F2FCF132B2D8}" type="pres">
      <dgm:prSet presAssocID="{FC24DD98-AFB2-402D-8D65-A458FD9FAB1F}" presName="negativeSpace" presStyleCnt="0"/>
      <dgm:spPr/>
    </dgm:pt>
    <dgm:pt modelId="{94F5F9D5-5B72-4086-BAD9-4F29D6EAFF38}" type="pres">
      <dgm:prSet presAssocID="{FC24DD98-AFB2-402D-8D65-A458FD9FAB1F}" presName="childText" presStyleLbl="conFgAcc1" presStyleIdx="9" presStyleCnt="14">
        <dgm:presLayoutVars>
          <dgm:bulletEnabled val="1"/>
        </dgm:presLayoutVars>
      </dgm:prSet>
      <dgm:spPr/>
    </dgm:pt>
    <dgm:pt modelId="{3EC121E3-033E-480C-91C0-4D1AE3C8F239}" type="pres">
      <dgm:prSet presAssocID="{18B0D4A5-E9FB-46DD-A60F-224D87E5E540}" presName="spaceBetweenRectangles" presStyleCnt="0"/>
      <dgm:spPr/>
    </dgm:pt>
    <dgm:pt modelId="{362662C4-3EED-42BD-9ACE-6D04D9D2BE04}" type="pres">
      <dgm:prSet presAssocID="{E392929E-9D60-4B47-9720-A0220E513930}" presName="parentLin" presStyleCnt="0"/>
      <dgm:spPr/>
    </dgm:pt>
    <dgm:pt modelId="{6772F4CD-A360-48A7-8D66-6FD2FE901BE7}" type="pres">
      <dgm:prSet presAssocID="{E392929E-9D60-4B47-9720-A0220E513930}" presName="parentLeftMargin" presStyleLbl="node1" presStyleIdx="9" presStyleCnt="14"/>
      <dgm:spPr/>
    </dgm:pt>
    <dgm:pt modelId="{EFBBC622-88E1-4F5B-BE52-CDAA1E82841E}" type="pres">
      <dgm:prSet presAssocID="{E392929E-9D60-4B47-9720-A0220E513930}" presName="parentText" presStyleLbl="node1" presStyleIdx="10" presStyleCnt="14">
        <dgm:presLayoutVars>
          <dgm:chMax val="0"/>
          <dgm:bulletEnabled val="1"/>
        </dgm:presLayoutVars>
      </dgm:prSet>
      <dgm:spPr/>
    </dgm:pt>
    <dgm:pt modelId="{45692554-40A2-40B6-A3D0-1AF5844BF94E}" type="pres">
      <dgm:prSet presAssocID="{E392929E-9D60-4B47-9720-A0220E513930}" presName="negativeSpace" presStyleCnt="0"/>
      <dgm:spPr/>
    </dgm:pt>
    <dgm:pt modelId="{1FCDA73E-7C51-416D-B9E8-555B4A8D973B}" type="pres">
      <dgm:prSet presAssocID="{E392929E-9D60-4B47-9720-A0220E513930}" presName="childText" presStyleLbl="conFgAcc1" presStyleIdx="10" presStyleCnt="14">
        <dgm:presLayoutVars>
          <dgm:bulletEnabled val="1"/>
        </dgm:presLayoutVars>
      </dgm:prSet>
      <dgm:spPr/>
    </dgm:pt>
    <dgm:pt modelId="{1B3BDA3E-964F-4257-ADC0-94F3A1899C51}" type="pres">
      <dgm:prSet presAssocID="{A90E5E29-189F-4F49-A417-3154B5AA875B}" presName="spaceBetweenRectangles" presStyleCnt="0"/>
      <dgm:spPr/>
    </dgm:pt>
    <dgm:pt modelId="{E55D5A9E-A4DD-41B1-95DA-51E6AC58590B}" type="pres">
      <dgm:prSet presAssocID="{568B28D0-6801-4383-B286-8CCCD0325824}" presName="parentLin" presStyleCnt="0"/>
      <dgm:spPr/>
    </dgm:pt>
    <dgm:pt modelId="{02E555F4-A2BC-4724-A7F8-E43B7CC3C6D1}" type="pres">
      <dgm:prSet presAssocID="{568B28D0-6801-4383-B286-8CCCD0325824}" presName="parentLeftMargin" presStyleLbl="node1" presStyleIdx="10" presStyleCnt="14"/>
      <dgm:spPr/>
    </dgm:pt>
    <dgm:pt modelId="{876AA142-C53A-43A6-B35F-41634E70E0B6}" type="pres">
      <dgm:prSet presAssocID="{568B28D0-6801-4383-B286-8CCCD0325824}" presName="parentText" presStyleLbl="node1" presStyleIdx="11" presStyleCnt="14">
        <dgm:presLayoutVars>
          <dgm:chMax val="0"/>
          <dgm:bulletEnabled val="1"/>
        </dgm:presLayoutVars>
      </dgm:prSet>
      <dgm:spPr/>
    </dgm:pt>
    <dgm:pt modelId="{37D6D47A-F0AF-4026-BA5A-C5F95A31B1C5}" type="pres">
      <dgm:prSet presAssocID="{568B28D0-6801-4383-B286-8CCCD0325824}" presName="negativeSpace" presStyleCnt="0"/>
      <dgm:spPr/>
    </dgm:pt>
    <dgm:pt modelId="{0E4C1806-DA17-4646-BD3B-8D3C759A20D6}" type="pres">
      <dgm:prSet presAssocID="{568B28D0-6801-4383-B286-8CCCD0325824}" presName="childText" presStyleLbl="conFgAcc1" presStyleIdx="11" presStyleCnt="14">
        <dgm:presLayoutVars>
          <dgm:bulletEnabled val="1"/>
        </dgm:presLayoutVars>
      </dgm:prSet>
      <dgm:spPr/>
    </dgm:pt>
    <dgm:pt modelId="{324E8F87-887E-4B0E-A921-3CC52A64D2D7}" type="pres">
      <dgm:prSet presAssocID="{B2119CCD-F6B3-4F89-A9CA-B43EB8160D54}" presName="spaceBetweenRectangles" presStyleCnt="0"/>
      <dgm:spPr/>
    </dgm:pt>
    <dgm:pt modelId="{B51D977F-E593-4F39-BE98-0B6BA78D06AB}" type="pres">
      <dgm:prSet presAssocID="{AA20E4FF-9289-4141-9C62-7EA98D09CB0A}" presName="parentLin" presStyleCnt="0"/>
      <dgm:spPr/>
    </dgm:pt>
    <dgm:pt modelId="{7FAD8D74-3692-4E95-8318-B896221D1193}" type="pres">
      <dgm:prSet presAssocID="{AA20E4FF-9289-4141-9C62-7EA98D09CB0A}" presName="parentLeftMargin" presStyleLbl="node1" presStyleIdx="11" presStyleCnt="14"/>
      <dgm:spPr/>
    </dgm:pt>
    <dgm:pt modelId="{FD476C36-CA91-41C2-A4C8-E918B60C02FA}" type="pres">
      <dgm:prSet presAssocID="{AA20E4FF-9289-4141-9C62-7EA98D09CB0A}" presName="parentText" presStyleLbl="node1" presStyleIdx="12" presStyleCnt="14">
        <dgm:presLayoutVars>
          <dgm:chMax val="0"/>
          <dgm:bulletEnabled val="1"/>
        </dgm:presLayoutVars>
      </dgm:prSet>
      <dgm:spPr/>
    </dgm:pt>
    <dgm:pt modelId="{3A66CE66-6D01-4DE8-A85F-722AA61B5D3C}" type="pres">
      <dgm:prSet presAssocID="{AA20E4FF-9289-4141-9C62-7EA98D09CB0A}" presName="negativeSpace" presStyleCnt="0"/>
      <dgm:spPr/>
    </dgm:pt>
    <dgm:pt modelId="{2E170228-8422-4D2C-A3E2-C5EAA42D3062}" type="pres">
      <dgm:prSet presAssocID="{AA20E4FF-9289-4141-9C62-7EA98D09CB0A}" presName="childText" presStyleLbl="conFgAcc1" presStyleIdx="12" presStyleCnt="14">
        <dgm:presLayoutVars>
          <dgm:bulletEnabled val="1"/>
        </dgm:presLayoutVars>
      </dgm:prSet>
      <dgm:spPr/>
    </dgm:pt>
    <dgm:pt modelId="{E576CFBD-65D7-4B78-ABCA-C752D36F47B9}" type="pres">
      <dgm:prSet presAssocID="{3A3362BC-490B-4450-904C-487EA4E266B3}" presName="spaceBetweenRectangles" presStyleCnt="0"/>
      <dgm:spPr/>
    </dgm:pt>
    <dgm:pt modelId="{D365C6DF-9039-472A-AB9B-0A4F1BF7624A}" type="pres">
      <dgm:prSet presAssocID="{EF538035-A89F-4066-9573-545AD3853E2D}" presName="parentLin" presStyleCnt="0"/>
      <dgm:spPr/>
    </dgm:pt>
    <dgm:pt modelId="{D00B5D7C-3FAD-48DE-AF2D-406AA99EC89B}" type="pres">
      <dgm:prSet presAssocID="{EF538035-A89F-4066-9573-545AD3853E2D}" presName="parentLeftMargin" presStyleLbl="node1" presStyleIdx="12" presStyleCnt="14"/>
      <dgm:spPr/>
    </dgm:pt>
    <dgm:pt modelId="{4E7BEB8A-91BB-4461-B657-4345727212A3}" type="pres">
      <dgm:prSet presAssocID="{EF538035-A89F-4066-9573-545AD3853E2D}" presName="parentText" presStyleLbl="node1" presStyleIdx="13" presStyleCnt="14" custScaleY="151575">
        <dgm:presLayoutVars>
          <dgm:chMax val="0"/>
          <dgm:bulletEnabled val="1"/>
        </dgm:presLayoutVars>
      </dgm:prSet>
      <dgm:spPr/>
    </dgm:pt>
    <dgm:pt modelId="{090BE082-86D7-4CF6-996B-00469C061095}" type="pres">
      <dgm:prSet presAssocID="{EF538035-A89F-4066-9573-545AD3853E2D}" presName="negativeSpace" presStyleCnt="0"/>
      <dgm:spPr/>
    </dgm:pt>
    <dgm:pt modelId="{8666A044-2DB3-4089-B698-B4621A48523A}" type="pres">
      <dgm:prSet presAssocID="{EF538035-A89F-4066-9573-545AD3853E2D}" presName="childText" presStyleLbl="conFgAcc1" presStyleIdx="13" presStyleCnt="14">
        <dgm:presLayoutVars>
          <dgm:bulletEnabled val="1"/>
        </dgm:presLayoutVars>
      </dgm:prSet>
      <dgm:spPr/>
    </dgm:pt>
  </dgm:ptLst>
  <dgm:cxnLst>
    <dgm:cxn modelId="{CCD6EC15-031C-46E9-98B7-6AC95FEA8436}" type="presOf" srcId="{AA20E4FF-9289-4141-9C62-7EA98D09CB0A}" destId="{FD476C36-CA91-41C2-A4C8-E918B60C02FA}" srcOrd="1" destOrd="0" presId="urn:microsoft.com/office/officeart/2005/8/layout/list1"/>
    <dgm:cxn modelId="{9CE23319-08FE-487F-B001-84564E31B716}" srcId="{76E75AB2-EE29-4103-B4B4-1215E82813AD}" destId="{FC24DD98-AFB2-402D-8D65-A458FD9FAB1F}" srcOrd="9" destOrd="0" parTransId="{EE969EB8-52C1-4995-A9E8-270093701622}" sibTransId="{18B0D4A5-E9FB-46DD-A60F-224D87E5E540}"/>
    <dgm:cxn modelId="{F49F421E-EDE1-4B8A-BF6C-3758B1F182AE}" srcId="{76E75AB2-EE29-4103-B4B4-1215E82813AD}" destId="{C552F448-E220-4F9E-9C04-E49BEEB3E304}" srcOrd="3" destOrd="0" parTransId="{B8599635-AF75-4606-8E17-CB04B79D126B}" sibTransId="{159F49D9-1E67-4A38-BE48-5E480C7C4862}"/>
    <dgm:cxn modelId="{F8F2CC33-714F-4642-BC4D-585180A01EEE}" type="presOf" srcId="{E392929E-9D60-4B47-9720-A0220E513930}" destId="{EFBBC622-88E1-4F5B-BE52-CDAA1E82841E}" srcOrd="1" destOrd="0" presId="urn:microsoft.com/office/officeart/2005/8/layout/list1"/>
    <dgm:cxn modelId="{83C12D35-CE5C-411B-97CE-1E3DFD77CC79}" srcId="{76E75AB2-EE29-4103-B4B4-1215E82813AD}" destId="{10AF976D-2135-4797-B891-068638E5FCC4}" srcOrd="5" destOrd="0" parTransId="{017C2446-3E13-4D41-A1A9-8357AE91D1E5}" sibTransId="{F10312B3-7131-426B-8C73-0109AAD5C7F9}"/>
    <dgm:cxn modelId="{935B6B35-0FF1-4457-8E4E-C55CDCDAB2A9}" srcId="{76E75AB2-EE29-4103-B4B4-1215E82813AD}" destId="{85B5EF84-09AB-4C62-80DE-527C98DD3901}" srcOrd="8" destOrd="0" parTransId="{2999104E-5EA8-4215-BD88-7A6406FFD05D}" sibTransId="{A88B7D12-A854-4CB9-BDCE-C0F5E116224C}"/>
    <dgm:cxn modelId="{578E1536-7F15-4F62-924E-F46BCD93F970}" type="presOf" srcId="{08626FC4-F670-4F0C-9FB5-CF3DCC8122DC}" destId="{5E128DCF-0B9F-46CF-8E53-F78CCD15F910}" srcOrd="0" destOrd="0" presId="urn:microsoft.com/office/officeart/2005/8/layout/list1"/>
    <dgm:cxn modelId="{4466B95F-6169-4A37-888B-3DE1DD0BE05C}" type="presOf" srcId="{F4C419BA-1A5A-4665-AFF2-45B2855CDD9F}" destId="{DC9CDD54-DF6D-42A5-BAC2-E5D1BAD67CF3}" srcOrd="0" destOrd="0" presId="urn:microsoft.com/office/officeart/2005/8/layout/list1"/>
    <dgm:cxn modelId="{9B52BA60-0843-4802-A36B-00AEC518BC5D}" srcId="{76E75AB2-EE29-4103-B4B4-1215E82813AD}" destId="{EF538035-A89F-4066-9573-545AD3853E2D}" srcOrd="13" destOrd="0" parTransId="{B8F95B59-99F0-40DF-8650-687B220BF12E}" sibTransId="{36C61B4F-6AE5-4961-820F-5795E3230AA1}"/>
    <dgm:cxn modelId="{795E6B49-24B8-4EF7-8997-F1B1A191500B}" type="presOf" srcId="{7F6BAE04-4E1B-4B13-A736-229DB68418F9}" destId="{7252A801-F75E-490C-A811-62D0CBF56C34}" srcOrd="0" destOrd="0" presId="urn:microsoft.com/office/officeart/2005/8/layout/list1"/>
    <dgm:cxn modelId="{F46ABE6B-2AEB-4874-9A51-5943E866FD9C}" srcId="{76E75AB2-EE29-4103-B4B4-1215E82813AD}" destId="{F4C419BA-1A5A-4665-AFF2-45B2855CDD9F}" srcOrd="2" destOrd="0" parTransId="{0627DCA5-5E9D-4504-B0E5-018472681383}" sibTransId="{1D16F315-1C3D-44F0-ACF1-D38F867AE502}"/>
    <dgm:cxn modelId="{245DD572-D7BC-427B-BD07-AC21D11EE787}" type="presOf" srcId="{1827FF4D-48E9-4928-9A0D-794079FC03E6}" destId="{B3876589-DEA6-47F8-BE05-386C7195005C}" srcOrd="0" destOrd="0" presId="urn:microsoft.com/office/officeart/2005/8/layout/list1"/>
    <dgm:cxn modelId="{06A4A457-6DA8-4AC6-B754-49381F81FC78}" type="presOf" srcId="{10AF976D-2135-4797-B891-068638E5FCC4}" destId="{DCC0949C-0007-4E27-9864-803A50A34DBB}" srcOrd="0" destOrd="0" presId="urn:microsoft.com/office/officeart/2005/8/layout/list1"/>
    <dgm:cxn modelId="{75824979-4A33-4317-9952-DE50FE488526}" type="presOf" srcId="{EF538035-A89F-4066-9573-545AD3853E2D}" destId="{D00B5D7C-3FAD-48DE-AF2D-406AA99EC89B}" srcOrd="0" destOrd="0" presId="urn:microsoft.com/office/officeart/2005/8/layout/list1"/>
    <dgm:cxn modelId="{CD502F5A-7426-47F0-B44D-9599E1705DD1}" type="presOf" srcId="{C552F448-E220-4F9E-9C04-E49BEEB3E304}" destId="{8B542A09-2415-4965-B0CF-E8C3BEE78704}" srcOrd="0" destOrd="0" presId="urn:microsoft.com/office/officeart/2005/8/layout/list1"/>
    <dgm:cxn modelId="{06C2437D-B3F8-4BD7-A21E-EED9124BEC88}" srcId="{76E75AB2-EE29-4103-B4B4-1215E82813AD}" destId="{AA20E4FF-9289-4141-9C62-7EA98D09CB0A}" srcOrd="12" destOrd="0" parTransId="{F2600947-F55E-4FFF-8CDB-EDBCA1796F23}" sibTransId="{3A3362BC-490B-4450-904C-487EA4E266B3}"/>
    <dgm:cxn modelId="{E10C767D-4D65-4FB5-86E2-A780362A3726}" type="presOf" srcId="{FC24DD98-AFB2-402D-8D65-A458FD9FAB1F}" destId="{4B0574D9-4DC3-42E0-9B3A-D63951C82138}" srcOrd="0" destOrd="0" presId="urn:microsoft.com/office/officeart/2005/8/layout/list1"/>
    <dgm:cxn modelId="{4827E380-22C4-4F04-9455-CA5EAC547054}" type="presOf" srcId="{EF538035-A89F-4066-9573-545AD3853E2D}" destId="{4E7BEB8A-91BB-4461-B657-4345727212A3}" srcOrd="1" destOrd="0" presId="urn:microsoft.com/office/officeart/2005/8/layout/list1"/>
    <dgm:cxn modelId="{60571E8A-A864-4972-8FE7-961005179968}" type="presOf" srcId="{10AF976D-2135-4797-B891-068638E5FCC4}" destId="{8BCCDFE3-2CD6-44EB-B8C2-2A7B4927E05D}" srcOrd="1" destOrd="0" presId="urn:microsoft.com/office/officeart/2005/8/layout/list1"/>
    <dgm:cxn modelId="{E81BD390-F4A4-4DF0-9D73-5BFBD72A19D4}" type="presOf" srcId="{E392929E-9D60-4B47-9720-A0220E513930}" destId="{6772F4CD-A360-48A7-8D66-6FD2FE901BE7}" srcOrd="0" destOrd="0" presId="urn:microsoft.com/office/officeart/2005/8/layout/list1"/>
    <dgm:cxn modelId="{2B139898-EED2-4385-B591-ACE65AD96F17}" type="presOf" srcId="{C552F448-E220-4F9E-9C04-E49BEEB3E304}" destId="{97D66C42-F29A-4F9C-93BD-7AB65F9F2459}" srcOrd="1" destOrd="0" presId="urn:microsoft.com/office/officeart/2005/8/layout/list1"/>
    <dgm:cxn modelId="{BFFE0D9A-8EDB-4376-BC8D-386327747887}" type="presOf" srcId="{AA20E4FF-9289-4141-9C62-7EA98D09CB0A}" destId="{7FAD8D74-3692-4E95-8318-B896221D1193}" srcOrd="0" destOrd="0" presId="urn:microsoft.com/office/officeart/2005/8/layout/list1"/>
    <dgm:cxn modelId="{069E179A-DAA6-4314-879B-21E3D3E0A866}" type="presOf" srcId="{85B5EF84-09AB-4C62-80DE-527C98DD3901}" destId="{9E030851-31F4-4377-B2CD-2AA0795B3DEB}" srcOrd="0" destOrd="0" presId="urn:microsoft.com/office/officeart/2005/8/layout/list1"/>
    <dgm:cxn modelId="{7DB288A1-72BC-4B95-922F-763BA8A3D714}" type="presOf" srcId="{F4E4B3C7-E991-459E-A39B-F86586934AF9}" destId="{892F7E73-5351-45F7-929B-6A9954D7C8E5}" srcOrd="0" destOrd="0" presId="urn:microsoft.com/office/officeart/2005/8/layout/list1"/>
    <dgm:cxn modelId="{090691A8-74E7-41EF-8851-B4EFD6B77216}" type="presOf" srcId="{85B5EF84-09AB-4C62-80DE-527C98DD3901}" destId="{E371D860-41E0-4D34-9E4D-69950A725F3A}" srcOrd="1" destOrd="0" presId="urn:microsoft.com/office/officeart/2005/8/layout/list1"/>
    <dgm:cxn modelId="{1250AAA8-D10B-46ED-B39E-1755A89AC32B}" type="presOf" srcId="{08626FC4-F670-4F0C-9FB5-CF3DCC8122DC}" destId="{4AB6359D-AD7E-45BB-A30E-28286BE639D9}" srcOrd="1" destOrd="0" presId="urn:microsoft.com/office/officeart/2005/8/layout/list1"/>
    <dgm:cxn modelId="{939309AD-410F-4273-A27D-94B46A03BA1B}" srcId="{76E75AB2-EE29-4103-B4B4-1215E82813AD}" destId="{7F6BAE04-4E1B-4B13-A736-229DB68418F9}" srcOrd="7" destOrd="0" parTransId="{EB52C33C-F5F5-42BF-B01F-CCFAEB75A740}" sibTransId="{341843E6-4B69-4383-9B46-0A2705282E7E}"/>
    <dgm:cxn modelId="{A4B103B5-E1F9-4157-A06A-D03AD528C0FA}" type="presOf" srcId="{FEC133F7-C2BA-45DF-B40E-89FED4A6D57F}" destId="{DA3C33BD-0459-44C6-AB7E-57F23C7D3E7C}" srcOrd="1" destOrd="0" presId="urn:microsoft.com/office/officeart/2005/8/layout/list1"/>
    <dgm:cxn modelId="{03F95AB9-AA68-41E4-8D58-9D047FF08144}" type="presOf" srcId="{FEC133F7-C2BA-45DF-B40E-89FED4A6D57F}" destId="{3C6D1439-28CC-4262-9610-E379389A72D9}" srcOrd="0" destOrd="0" presId="urn:microsoft.com/office/officeart/2005/8/layout/list1"/>
    <dgm:cxn modelId="{AA231BC1-6DE1-4DFC-9486-E818D6D9A621}" type="presOf" srcId="{F4E4B3C7-E991-459E-A39B-F86586934AF9}" destId="{AA547BA4-0574-4196-9E4B-85E221149DCE}" srcOrd="1" destOrd="0" presId="urn:microsoft.com/office/officeart/2005/8/layout/list1"/>
    <dgm:cxn modelId="{52A7BDC5-1F0C-4A56-AA83-D4FCD1D75BE6}" srcId="{76E75AB2-EE29-4103-B4B4-1215E82813AD}" destId="{E392929E-9D60-4B47-9720-A0220E513930}" srcOrd="10" destOrd="0" parTransId="{96AC831B-7755-418C-8383-CAECEF90443B}" sibTransId="{A90E5E29-189F-4F49-A417-3154B5AA875B}"/>
    <dgm:cxn modelId="{604740C9-3400-4971-80A2-266D3288B796}" type="presOf" srcId="{568B28D0-6801-4383-B286-8CCCD0325824}" destId="{02E555F4-A2BC-4724-A7F8-E43B7CC3C6D1}" srcOrd="0" destOrd="0" presId="urn:microsoft.com/office/officeart/2005/8/layout/list1"/>
    <dgm:cxn modelId="{1D9485D4-031E-40E4-978F-61B01F39A870}" srcId="{76E75AB2-EE29-4103-B4B4-1215E82813AD}" destId="{08626FC4-F670-4F0C-9FB5-CF3DCC8122DC}" srcOrd="0" destOrd="0" parTransId="{67DE530C-2ADE-4E38-A82F-2FA428D9E2C9}" sibTransId="{B8EB0CEF-4462-4391-B486-8CCE3C83B018}"/>
    <dgm:cxn modelId="{24BE41D8-C226-4E5C-8D58-528612924F01}" type="presOf" srcId="{FC24DD98-AFB2-402D-8D65-A458FD9FAB1F}" destId="{09F81F54-1072-4132-9691-86E6EC9ECE8B}" srcOrd="1" destOrd="0" presId="urn:microsoft.com/office/officeart/2005/8/layout/list1"/>
    <dgm:cxn modelId="{028EEEDB-5889-4429-BFB0-B536C3B37FBD}" srcId="{76E75AB2-EE29-4103-B4B4-1215E82813AD}" destId="{1827FF4D-48E9-4928-9A0D-794079FC03E6}" srcOrd="1" destOrd="0" parTransId="{586B439E-E759-4B64-9805-CDE09D842CC6}" sibTransId="{2095A7D1-B314-4647-86E5-995189548804}"/>
    <dgm:cxn modelId="{B84B6BDE-DB78-4E00-BC1D-2BC20A368BF0}" type="presOf" srcId="{1827FF4D-48E9-4928-9A0D-794079FC03E6}" destId="{C156B9C6-A82F-4153-B741-23CB96260F6A}" srcOrd="1" destOrd="0" presId="urn:microsoft.com/office/officeart/2005/8/layout/list1"/>
    <dgm:cxn modelId="{5AA6C1E1-852E-416E-A6BB-1091E841F548}" srcId="{76E75AB2-EE29-4103-B4B4-1215E82813AD}" destId="{F4E4B3C7-E991-459E-A39B-F86586934AF9}" srcOrd="6" destOrd="0" parTransId="{B13BB28E-313F-48FB-86EF-E1E8896C80EE}" sibTransId="{F5935C90-10DA-42CB-BDF0-C4663B3B1930}"/>
    <dgm:cxn modelId="{939302E7-F271-42E5-AC8F-9A86CE5BC21F}" srcId="{76E75AB2-EE29-4103-B4B4-1215E82813AD}" destId="{568B28D0-6801-4383-B286-8CCCD0325824}" srcOrd="11" destOrd="0" parTransId="{C684B29A-2A90-4FBC-B2C3-BE76942B4663}" sibTransId="{B2119CCD-F6B3-4F89-A9CA-B43EB8160D54}"/>
    <dgm:cxn modelId="{C16C14EA-A763-4E35-A2B3-5189E0916486}" type="presOf" srcId="{F4C419BA-1A5A-4665-AFF2-45B2855CDD9F}" destId="{5A551ACE-02DA-4BBF-B152-3E673E3E7774}" srcOrd="1" destOrd="0" presId="urn:microsoft.com/office/officeart/2005/8/layout/list1"/>
    <dgm:cxn modelId="{BD85F5F0-47B7-46DE-B12A-C21A033257A4}" srcId="{76E75AB2-EE29-4103-B4B4-1215E82813AD}" destId="{FEC133F7-C2BA-45DF-B40E-89FED4A6D57F}" srcOrd="4" destOrd="0" parTransId="{E855F270-2C1E-4EEE-8D7A-85065BB3AD68}" sibTransId="{53FA889B-045E-46B0-9C34-E223DA137FEC}"/>
    <dgm:cxn modelId="{9C5151F6-BF17-4F92-A532-0E05E02CBE6C}" type="presOf" srcId="{568B28D0-6801-4383-B286-8CCCD0325824}" destId="{876AA142-C53A-43A6-B35F-41634E70E0B6}" srcOrd="1" destOrd="0" presId="urn:microsoft.com/office/officeart/2005/8/layout/list1"/>
    <dgm:cxn modelId="{F16528FA-1BF1-411B-A27C-135C3EB15FD8}" type="presOf" srcId="{7F6BAE04-4E1B-4B13-A736-229DB68418F9}" destId="{55780C2E-312C-48B3-8205-8BD1D87735E0}" srcOrd="1" destOrd="0" presId="urn:microsoft.com/office/officeart/2005/8/layout/list1"/>
    <dgm:cxn modelId="{0E247CFE-5A5E-4A93-8537-D8BE67E2DAA0}" type="presOf" srcId="{76E75AB2-EE29-4103-B4B4-1215E82813AD}" destId="{F5DA7E86-FE6E-4430-90D9-3FE83502C9D8}" srcOrd="0" destOrd="0" presId="urn:microsoft.com/office/officeart/2005/8/layout/list1"/>
    <dgm:cxn modelId="{33686613-B782-4492-94B5-266F625AFAA3}" type="presParOf" srcId="{F5DA7E86-FE6E-4430-90D9-3FE83502C9D8}" destId="{844CE61D-C969-4C6D-A59A-340483D6057D}" srcOrd="0" destOrd="0" presId="urn:microsoft.com/office/officeart/2005/8/layout/list1"/>
    <dgm:cxn modelId="{B12D7B15-787D-4598-8BEE-111FBE2C4F8D}" type="presParOf" srcId="{844CE61D-C969-4C6D-A59A-340483D6057D}" destId="{5E128DCF-0B9F-46CF-8E53-F78CCD15F910}" srcOrd="0" destOrd="0" presId="urn:microsoft.com/office/officeart/2005/8/layout/list1"/>
    <dgm:cxn modelId="{D036A575-24EC-462E-A0FE-37D30EDC57C8}" type="presParOf" srcId="{844CE61D-C969-4C6D-A59A-340483D6057D}" destId="{4AB6359D-AD7E-45BB-A30E-28286BE639D9}" srcOrd="1" destOrd="0" presId="urn:microsoft.com/office/officeart/2005/8/layout/list1"/>
    <dgm:cxn modelId="{672CA519-29C8-4E03-87B9-250697F1E62C}" type="presParOf" srcId="{F5DA7E86-FE6E-4430-90D9-3FE83502C9D8}" destId="{7181EE6A-65FB-4E56-B67B-1BD8AA660D83}" srcOrd="1" destOrd="0" presId="urn:microsoft.com/office/officeart/2005/8/layout/list1"/>
    <dgm:cxn modelId="{F838B7BB-5FE7-429D-8B8A-8AC710D857F5}" type="presParOf" srcId="{F5DA7E86-FE6E-4430-90D9-3FE83502C9D8}" destId="{609B571F-79D2-48D3-9385-EAD600C96DAC}" srcOrd="2" destOrd="0" presId="urn:microsoft.com/office/officeart/2005/8/layout/list1"/>
    <dgm:cxn modelId="{ED24C3AA-E449-4D28-8FB1-3F17498968EF}" type="presParOf" srcId="{F5DA7E86-FE6E-4430-90D9-3FE83502C9D8}" destId="{C7E2347A-8C5B-43EF-ACBF-236B23C2F2CD}" srcOrd="3" destOrd="0" presId="urn:microsoft.com/office/officeart/2005/8/layout/list1"/>
    <dgm:cxn modelId="{A71D80BB-6EFA-4456-B15E-A261E20AB2F4}" type="presParOf" srcId="{F5DA7E86-FE6E-4430-90D9-3FE83502C9D8}" destId="{3C980197-1DE9-4D90-859F-03ABE3F09454}" srcOrd="4" destOrd="0" presId="urn:microsoft.com/office/officeart/2005/8/layout/list1"/>
    <dgm:cxn modelId="{3C752E17-C805-424C-B0DE-7C20E0D1905C}" type="presParOf" srcId="{3C980197-1DE9-4D90-859F-03ABE3F09454}" destId="{B3876589-DEA6-47F8-BE05-386C7195005C}" srcOrd="0" destOrd="0" presId="urn:microsoft.com/office/officeart/2005/8/layout/list1"/>
    <dgm:cxn modelId="{8C84047A-92F0-45DB-BFA0-DA3A481F5219}" type="presParOf" srcId="{3C980197-1DE9-4D90-859F-03ABE3F09454}" destId="{C156B9C6-A82F-4153-B741-23CB96260F6A}" srcOrd="1" destOrd="0" presId="urn:microsoft.com/office/officeart/2005/8/layout/list1"/>
    <dgm:cxn modelId="{1099B09D-FBF1-4348-A2DF-731802DA1D4B}" type="presParOf" srcId="{F5DA7E86-FE6E-4430-90D9-3FE83502C9D8}" destId="{68E1E453-A9E6-45E1-8723-43123A64103F}" srcOrd="5" destOrd="0" presId="urn:microsoft.com/office/officeart/2005/8/layout/list1"/>
    <dgm:cxn modelId="{F4BE0611-74FD-4B3C-8B62-4107E8A38FB0}" type="presParOf" srcId="{F5DA7E86-FE6E-4430-90D9-3FE83502C9D8}" destId="{6F02DB9C-6065-41EB-9281-3A6B25BBFA3D}" srcOrd="6" destOrd="0" presId="urn:microsoft.com/office/officeart/2005/8/layout/list1"/>
    <dgm:cxn modelId="{75533313-2FAE-42C9-8F2F-AB0BB680B81A}" type="presParOf" srcId="{F5DA7E86-FE6E-4430-90D9-3FE83502C9D8}" destId="{09F0F5DA-4695-4AC6-A5DD-DE1C4CCB506F}" srcOrd="7" destOrd="0" presId="urn:microsoft.com/office/officeart/2005/8/layout/list1"/>
    <dgm:cxn modelId="{6C9A4AFB-42D3-4D17-B621-805F55A40284}" type="presParOf" srcId="{F5DA7E86-FE6E-4430-90D9-3FE83502C9D8}" destId="{9446269D-963F-4BF3-9647-2C2EC12C9AAA}" srcOrd="8" destOrd="0" presId="urn:microsoft.com/office/officeart/2005/8/layout/list1"/>
    <dgm:cxn modelId="{6B7FB054-90F6-4134-9908-2DDB8DC4B2F7}" type="presParOf" srcId="{9446269D-963F-4BF3-9647-2C2EC12C9AAA}" destId="{DC9CDD54-DF6D-42A5-BAC2-E5D1BAD67CF3}" srcOrd="0" destOrd="0" presId="urn:microsoft.com/office/officeart/2005/8/layout/list1"/>
    <dgm:cxn modelId="{431D1805-5C57-4671-8660-89608CC93EC1}" type="presParOf" srcId="{9446269D-963F-4BF3-9647-2C2EC12C9AAA}" destId="{5A551ACE-02DA-4BBF-B152-3E673E3E7774}" srcOrd="1" destOrd="0" presId="urn:microsoft.com/office/officeart/2005/8/layout/list1"/>
    <dgm:cxn modelId="{962C77C2-7865-4E4E-B028-2ABA386D135A}" type="presParOf" srcId="{F5DA7E86-FE6E-4430-90D9-3FE83502C9D8}" destId="{5C41A6AC-4995-4688-8098-3F9716996291}" srcOrd="9" destOrd="0" presId="urn:microsoft.com/office/officeart/2005/8/layout/list1"/>
    <dgm:cxn modelId="{9AFAC13C-F784-4A49-AD3C-38DB6A165375}" type="presParOf" srcId="{F5DA7E86-FE6E-4430-90D9-3FE83502C9D8}" destId="{20603C3B-E95A-47EF-BF77-8C98C59C7C9E}" srcOrd="10" destOrd="0" presId="urn:microsoft.com/office/officeart/2005/8/layout/list1"/>
    <dgm:cxn modelId="{B22B3BC6-D5D5-483F-8D1D-75FE5EAC34E3}" type="presParOf" srcId="{F5DA7E86-FE6E-4430-90D9-3FE83502C9D8}" destId="{49D7EC82-36C5-424A-A961-B50E2192D38E}" srcOrd="11" destOrd="0" presId="urn:microsoft.com/office/officeart/2005/8/layout/list1"/>
    <dgm:cxn modelId="{9E385FBF-FF56-41C9-A080-018B3A0BE12A}" type="presParOf" srcId="{F5DA7E86-FE6E-4430-90D9-3FE83502C9D8}" destId="{6DC52BBC-5B6F-44F0-A418-2905A4FA89EF}" srcOrd="12" destOrd="0" presId="urn:microsoft.com/office/officeart/2005/8/layout/list1"/>
    <dgm:cxn modelId="{DB5F1EEC-DE74-4BAD-9A1C-135936576330}" type="presParOf" srcId="{6DC52BBC-5B6F-44F0-A418-2905A4FA89EF}" destId="{8B542A09-2415-4965-B0CF-E8C3BEE78704}" srcOrd="0" destOrd="0" presId="urn:microsoft.com/office/officeart/2005/8/layout/list1"/>
    <dgm:cxn modelId="{AE8D3F10-32D4-4A04-AF4E-BBA50AEB51CB}" type="presParOf" srcId="{6DC52BBC-5B6F-44F0-A418-2905A4FA89EF}" destId="{97D66C42-F29A-4F9C-93BD-7AB65F9F2459}" srcOrd="1" destOrd="0" presId="urn:microsoft.com/office/officeart/2005/8/layout/list1"/>
    <dgm:cxn modelId="{C8A037FA-2DD4-4A25-A1B5-EC0770986421}" type="presParOf" srcId="{F5DA7E86-FE6E-4430-90D9-3FE83502C9D8}" destId="{3B4BD795-5AEA-4E1A-AAB3-A65777660319}" srcOrd="13" destOrd="0" presId="urn:microsoft.com/office/officeart/2005/8/layout/list1"/>
    <dgm:cxn modelId="{BD665982-A7B3-4E53-84B1-316B8E27B782}" type="presParOf" srcId="{F5DA7E86-FE6E-4430-90D9-3FE83502C9D8}" destId="{080633CF-0B99-4B89-9B08-238F733DEE3E}" srcOrd="14" destOrd="0" presId="urn:microsoft.com/office/officeart/2005/8/layout/list1"/>
    <dgm:cxn modelId="{E407EC00-C2BD-43FD-BC25-97C28FE65B7C}" type="presParOf" srcId="{F5DA7E86-FE6E-4430-90D9-3FE83502C9D8}" destId="{13CC699B-7524-47A9-B402-C694911A1ED7}" srcOrd="15" destOrd="0" presId="urn:microsoft.com/office/officeart/2005/8/layout/list1"/>
    <dgm:cxn modelId="{64BE3805-077E-4A4C-86CC-5A43063C9D44}" type="presParOf" srcId="{F5DA7E86-FE6E-4430-90D9-3FE83502C9D8}" destId="{D6AE440E-6433-48EC-8A55-5A918EEDF7A0}" srcOrd="16" destOrd="0" presId="urn:microsoft.com/office/officeart/2005/8/layout/list1"/>
    <dgm:cxn modelId="{7B0597A5-847C-4278-9523-D9C6FC646216}" type="presParOf" srcId="{D6AE440E-6433-48EC-8A55-5A918EEDF7A0}" destId="{3C6D1439-28CC-4262-9610-E379389A72D9}" srcOrd="0" destOrd="0" presId="urn:microsoft.com/office/officeart/2005/8/layout/list1"/>
    <dgm:cxn modelId="{0C3B86A4-2957-452A-9AD6-A8D2DFB9D86E}" type="presParOf" srcId="{D6AE440E-6433-48EC-8A55-5A918EEDF7A0}" destId="{DA3C33BD-0459-44C6-AB7E-57F23C7D3E7C}" srcOrd="1" destOrd="0" presId="urn:microsoft.com/office/officeart/2005/8/layout/list1"/>
    <dgm:cxn modelId="{BD51CE50-62E1-4E1B-BD7B-9158A28EF215}" type="presParOf" srcId="{F5DA7E86-FE6E-4430-90D9-3FE83502C9D8}" destId="{7E3C6434-7A80-47CA-AD47-5A012249A032}" srcOrd="17" destOrd="0" presId="urn:microsoft.com/office/officeart/2005/8/layout/list1"/>
    <dgm:cxn modelId="{179B0617-8B64-4DAA-914F-BD8B4C55B7F6}" type="presParOf" srcId="{F5DA7E86-FE6E-4430-90D9-3FE83502C9D8}" destId="{0E1F116A-0181-4F89-9E70-9762E14AD3E6}" srcOrd="18" destOrd="0" presId="urn:microsoft.com/office/officeart/2005/8/layout/list1"/>
    <dgm:cxn modelId="{9FBB47BA-87F3-4361-8921-AA2C533C0915}" type="presParOf" srcId="{F5DA7E86-FE6E-4430-90D9-3FE83502C9D8}" destId="{58222A11-4480-41A3-B042-ACE148FA7A54}" srcOrd="19" destOrd="0" presId="urn:microsoft.com/office/officeart/2005/8/layout/list1"/>
    <dgm:cxn modelId="{AD8D2D9E-280F-40CF-B5A1-331E7C47E503}" type="presParOf" srcId="{F5DA7E86-FE6E-4430-90D9-3FE83502C9D8}" destId="{D2F88EE3-7FB8-4BB1-A1BB-7CB6D6EB05BD}" srcOrd="20" destOrd="0" presId="urn:microsoft.com/office/officeart/2005/8/layout/list1"/>
    <dgm:cxn modelId="{54B36F9D-70AB-4670-A823-4C9BA4B8A332}" type="presParOf" srcId="{D2F88EE3-7FB8-4BB1-A1BB-7CB6D6EB05BD}" destId="{DCC0949C-0007-4E27-9864-803A50A34DBB}" srcOrd="0" destOrd="0" presId="urn:microsoft.com/office/officeart/2005/8/layout/list1"/>
    <dgm:cxn modelId="{4F0384AC-B5FC-42A4-8823-7DC9C65EB63A}" type="presParOf" srcId="{D2F88EE3-7FB8-4BB1-A1BB-7CB6D6EB05BD}" destId="{8BCCDFE3-2CD6-44EB-B8C2-2A7B4927E05D}" srcOrd="1" destOrd="0" presId="urn:microsoft.com/office/officeart/2005/8/layout/list1"/>
    <dgm:cxn modelId="{916EBC3F-6614-4BAD-A855-51E66D7A70A4}" type="presParOf" srcId="{F5DA7E86-FE6E-4430-90D9-3FE83502C9D8}" destId="{D29F0F58-8568-4976-AD54-395ADD11B660}" srcOrd="21" destOrd="0" presId="urn:microsoft.com/office/officeart/2005/8/layout/list1"/>
    <dgm:cxn modelId="{6C9B349C-3446-4A93-83AB-7509F948ED05}" type="presParOf" srcId="{F5DA7E86-FE6E-4430-90D9-3FE83502C9D8}" destId="{01DD5900-632F-4337-A4D9-547AB2FE43AB}" srcOrd="22" destOrd="0" presId="urn:microsoft.com/office/officeart/2005/8/layout/list1"/>
    <dgm:cxn modelId="{6681C4C0-9EE6-4AFE-9740-5FA29B2D29BE}" type="presParOf" srcId="{F5DA7E86-FE6E-4430-90D9-3FE83502C9D8}" destId="{96FC89BA-A498-453D-8474-59E46C9FB2ED}" srcOrd="23" destOrd="0" presId="urn:microsoft.com/office/officeart/2005/8/layout/list1"/>
    <dgm:cxn modelId="{8F6DBA7D-4082-443B-B30A-03F848EBFF87}" type="presParOf" srcId="{F5DA7E86-FE6E-4430-90D9-3FE83502C9D8}" destId="{EB0BA49D-DED5-4B90-862B-4ED7BEA9659B}" srcOrd="24" destOrd="0" presId="urn:microsoft.com/office/officeart/2005/8/layout/list1"/>
    <dgm:cxn modelId="{482C4CC9-085D-4A4E-B13E-874A4D9D8DF1}" type="presParOf" srcId="{EB0BA49D-DED5-4B90-862B-4ED7BEA9659B}" destId="{892F7E73-5351-45F7-929B-6A9954D7C8E5}" srcOrd="0" destOrd="0" presId="urn:microsoft.com/office/officeart/2005/8/layout/list1"/>
    <dgm:cxn modelId="{483C6EC7-5F76-4CC3-9EC1-D21A6F80DFA1}" type="presParOf" srcId="{EB0BA49D-DED5-4B90-862B-4ED7BEA9659B}" destId="{AA547BA4-0574-4196-9E4B-85E221149DCE}" srcOrd="1" destOrd="0" presId="urn:microsoft.com/office/officeart/2005/8/layout/list1"/>
    <dgm:cxn modelId="{9AEA03F2-9DE7-45D3-B31D-7173AB1AD640}" type="presParOf" srcId="{F5DA7E86-FE6E-4430-90D9-3FE83502C9D8}" destId="{E5C7E720-F1CD-4F83-B547-6D5B7D3DB96D}" srcOrd="25" destOrd="0" presId="urn:microsoft.com/office/officeart/2005/8/layout/list1"/>
    <dgm:cxn modelId="{3DFA90F4-3C21-44CC-A924-6411694E5663}" type="presParOf" srcId="{F5DA7E86-FE6E-4430-90D9-3FE83502C9D8}" destId="{54BADE32-10A1-4789-8EA9-4428F0AF8A2B}" srcOrd="26" destOrd="0" presId="urn:microsoft.com/office/officeart/2005/8/layout/list1"/>
    <dgm:cxn modelId="{E85D1C3D-3A0D-409F-9B1E-EE4F7B6D594C}" type="presParOf" srcId="{F5DA7E86-FE6E-4430-90D9-3FE83502C9D8}" destId="{7868F51C-F42D-429F-8CB4-E96A8E865394}" srcOrd="27" destOrd="0" presId="urn:microsoft.com/office/officeart/2005/8/layout/list1"/>
    <dgm:cxn modelId="{AB2EE41D-1D33-44DD-A20E-86722FB7E17E}" type="presParOf" srcId="{F5DA7E86-FE6E-4430-90D9-3FE83502C9D8}" destId="{F2B2FCA0-7EDE-4B48-A38E-2C378C6D5B30}" srcOrd="28" destOrd="0" presId="urn:microsoft.com/office/officeart/2005/8/layout/list1"/>
    <dgm:cxn modelId="{A5EBB815-9510-4D6A-8FEE-8EB5468A713A}" type="presParOf" srcId="{F2B2FCA0-7EDE-4B48-A38E-2C378C6D5B30}" destId="{7252A801-F75E-490C-A811-62D0CBF56C34}" srcOrd="0" destOrd="0" presId="urn:microsoft.com/office/officeart/2005/8/layout/list1"/>
    <dgm:cxn modelId="{8FFD1AB2-4CE6-4DF5-8A5B-AA142694AD05}" type="presParOf" srcId="{F2B2FCA0-7EDE-4B48-A38E-2C378C6D5B30}" destId="{55780C2E-312C-48B3-8205-8BD1D87735E0}" srcOrd="1" destOrd="0" presId="urn:microsoft.com/office/officeart/2005/8/layout/list1"/>
    <dgm:cxn modelId="{0F1E12FF-D99A-4ABB-BB4E-75FB31F3C42C}" type="presParOf" srcId="{F5DA7E86-FE6E-4430-90D9-3FE83502C9D8}" destId="{EABCA24B-21B6-41D5-95D1-25AA6A10F14E}" srcOrd="29" destOrd="0" presId="urn:microsoft.com/office/officeart/2005/8/layout/list1"/>
    <dgm:cxn modelId="{AAA849FC-E090-45BE-BF55-ED8ABEC38E77}" type="presParOf" srcId="{F5DA7E86-FE6E-4430-90D9-3FE83502C9D8}" destId="{084A1AC0-123B-481D-8800-AA9F1F053174}" srcOrd="30" destOrd="0" presId="urn:microsoft.com/office/officeart/2005/8/layout/list1"/>
    <dgm:cxn modelId="{B204D5E2-EED1-4EAF-B47C-45282D7D8B54}" type="presParOf" srcId="{F5DA7E86-FE6E-4430-90D9-3FE83502C9D8}" destId="{0CDBF2E0-A35F-40DA-A65D-0E21B3ACEC03}" srcOrd="31" destOrd="0" presId="urn:microsoft.com/office/officeart/2005/8/layout/list1"/>
    <dgm:cxn modelId="{0E230C60-7C18-4460-8349-DD433A13BFDC}" type="presParOf" srcId="{F5DA7E86-FE6E-4430-90D9-3FE83502C9D8}" destId="{A317299D-2BDA-420B-8BD1-56F71EB9A11C}" srcOrd="32" destOrd="0" presId="urn:microsoft.com/office/officeart/2005/8/layout/list1"/>
    <dgm:cxn modelId="{CC76C24C-6342-4844-A3A9-07AA22844CD3}" type="presParOf" srcId="{A317299D-2BDA-420B-8BD1-56F71EB9A11C}" destId="{9E030851-31F4-4377-B2CD-2AA0795B3DEB}" srcOrd="0" destOrd="0" presId="urn:microsoft.com/office/officeart/2005/8/layout/list1"/>
    <dgm:cxn modelId="{C1C8A0B1-F3CA-471D-BC53-164C524D4F7A}" type="presParOf" srcId="{A317299D-2BDA-420B-8BD1-56F71EB9A11C}" destId="{E371D860-41E0-4D34-9E4D-69950A725F3A}" srcOrd="1" destOrd="0" presId="urn:microsoft.com/office/officeart/2005/8/layout/list1"/>
    <dgm:cxn modelId="{0E6422D7-D23E-48DA-B142-FEA998BF1A1B}" type="presParOf" srcId="{F5DA7E86-FE6E-4430-90D9-3FE83502C9D8}" destId="{15C824D3-92C6-4EE3-BE61-47B0A997B348}" srcOrd="33" destOrd="0" presId="urn:microsoft.com/office/officeart/2005/8/layout/list1"/>
    <dgm:cxn modelId="{A88DA221-D145-44F4-B8B2-AC6822534E74}" type="presParOf" srcId="{F5DA7E86-FE6E-4430-90D9-3FE83502C9D8}" destId="{E83895B9-6E9F-4BC2-9770-178955A7324C}" srcOrd="34" destOrd="0" presId="urn:microsoft.com/office/officeart/2005/8/layout/list1"/>
    <dgm:cxn modelId="{E7244C4A-787A-41E5-BD16-855AEB9E95EC}" type="presParOf" srcId="{F5DA7E86-FE6E-4430-90D9-3FE83502C9D8}" destId="{CD79B539-BFD7-4C3C-B92C-55589070B2B7}" srcOrd="35" destOrd="0" presId="urn:microsoft.com/office/officeart/2005/8/layout/list1"/>
    <dgm:cxn modelId="{BC8CB7C0-5F4F-4EC7-982A-E72A94FA619F}" type="presParOf" srcId="{F5DA7E86-FE6E-4430-90D9-3FE83502C9D8}" destId="{F284584A-0E80-48B0-BFA3-71D295CCAE92}" srcOrd="36" destOrd="0" presId="urn:microsoft.com/office/officeart/2005/8/layout/list1"/>
    <dgm:cxn modelId="{C4585F38-8D45-43EA-8EA5-C8681665AEF1}" type="presParOf" srcId="{F284584A-0E80-48B0-BFA3-71D295CCAE92}" destId="{4B0574D9-4DC3-42E0-9B3A-D63951C82138}" srcOrd="0" destOrd="0" presId="urn:microsoft.com/office/officeart/2005/8/layout/list1"/>
    <dgm:cxn modelId="{C523D12F-B0A1-4134-9E98-F64D7C41990C}" type="presParOf" srcId="{F284584A-0E80-48B0-BFA3-71D295CCAE92}" destId="{09F81F54-1072-4132-9691-86E6EC9ECE8B}" srcOrd="1" destOrd="0" presId="urn:microsoft.com/office/officeart/2005/8/layout/list1"/>
    <dgm:cxn modelId="{5AC00A6F-2FCF-4FE3-8A03-5249F65E59B0}" type="presParOf" srcId="{F5DA7E86-FE6E-4430-90D9-3FE83502C9D8}" destId="{0E85E6F9-4582-4BCA-A7FE-F2FCF132B2D8}" srcOrd="37" destOrd="0" presId="urn:microsoft.com/office/officeart/2005/8/layout/list1"/>
    <dgm:cxn modelId="{98C9F71A-C01F-42D3-8340-C28D6E3E5102}" type="presParOf" srcId="{F5DA7E86-FE6E-4430-90D9-3FE83502C9D8}" destId="{94F5F9D5-5B72-4086-BAD9-4F29D6EAFF38}" srcOrd="38" destOrd="0" presId="urn:microsoft.com/office/officeart/2005/8/layout/list1"/>
    <dgm:cxn modelId="{AB9596E8-A3C8-47DB-A5B2-6BC3B5982837}" type="presParOf" srcId="{F5DA7E86-FE6E-4430-90D9-3FE83502C9D8}" destId="{3EC121E3-033E-480C-91C0-4D1AE3C8F239}" srcOrd="39" destOrd="0" presId="urn:microsoft.com/office/officeart/2005/8/layout/list1"/>
    <dgm:cxn modelId="{DBFCD185-CAEB-4900-8BBC-99F07482C00F}" type="presParOf" srcId="{F5DA7E86-FE6E-4430-90D9-3FE83502C9D8}" destId="{362662C4-3EED-42BD-9ACE-6D04D9D2BE04}" srcOrd="40" destOrd="0" presId="urn:microsoft.com/office/officeart/2005/8/layout/list1"/>
    <dgm:cxn modelId="{DA78A9F0-7136-4562-A475-F4A3B96E595B}" type="presParOf" srcId="{362662C4-3EED-42BD-9ACE-6D04D9D2BE04}" destId="{6772F4CD-A360-48A7-8D66-6FD2FE901BE7}" srcOrd="0" destOrd="0" presId="urn:microsoft.com/office/officeart/2005/8/layout/list1"/>
    <dgm:cxn modelId="{F98ABA72-24A9-408D-9239-7951B099602A}" type="presParOf" srcId="{362662C4-3EED-42BD-9ACE-6D04D9D2BE04}" destId="{EFBBC622-88E1-4F5B-BE52-CDAA1E82841E}" srcOrd="1" destOrd="0" presId="urn:microsoft.com/office/officeart/2005/8/layout/list1"/>
    <dgm:cxn modelId="{596A4E92-0F7B-4366-928D-9BEB1D78A824}" type="presParOf" srcId="{F5DA7E86-FE6E-4430-90D9-3FE83502C9D8}" destId="{45692554-40A2-40B6-A3D0-1AF5844BF94E}" srcOrd="41" destOrd="0" presId="urn:microsoft.com/office/officeart/2005/8/layout/list1"/>
    <dgm:cxn modelId="{145494E1-2616-4295-8F6C-CE9819CD625C}" type="presParOf" srcId="{F5DA7E86-FE6E-4430-90D9-3FE83502C9D8}" destId="{1FCDA73E-7C51-416D-B9E8-555B4A8D973B}" srcOrd="42" destOrd="0" presId="urn:microsoft.com/office/officeart/2005/8/layout/list1"/>
    <dgm:cxn modelId="{AE092D9A-B006-42ED-89DE-9048F97CAD9F}" type="presParOf" srcId="{F5DA7E86-FE6E-4430-90D9-3FE83502C9D8}" destId="{1B3BDA3E-964F-4257-ADC0-94F3A1899C51}" srcOrd="43" destOrd="0" presId="urn:microsoft.com/office/officeart/2005/8/layout/list1"/>
    <dgm:cxn modelId="{DCAE1A5D-A222-498E-BEFD-1C5D43E42EAB}" type="presParOf" srcId="{F5DA7E86-FE6E-4430-90D9-3FE83502C9D8}" destId="{E55D5A9E-A4DD-41B1-95DA-51E6AC58590B}" srcOrd="44" destOrd="0" presId="urn:microsoft.com/office/officeart/2005/8/layout/list1"/>
    <dgm:cxn modelId="{285AB027-527E-4ACE-9769-0C77134B6B67}" type="presParOf" srcId="{E55D5A9E-A4DD-41B1-95DA-51E6AC58590B}" destId="{02E555F4-A2BC-4724-A7F8-E43B7CC3C6D1}" srcOrd="0" destOrd="0" presId="urn:microsoft.com/office/officeart/2005/8/layout/list1"/>
    <dgm:cxn modelId="{4760FA76-8D07-4CFE-85FD-ED18CDB50648}" type="presParOf" srcId="{E55D5A9E-A4DD-41B1-95DA-51E6AC58590B}" destId="{876AA142-C53A-43A6-B35F-41634E70E0B6}" srcOrd="1" destOrd="0" presId="urn:microsoft.com/office/officeart/2005/8/layout/list1"/>
    <dgm:cxn modelId="{F4C42D8A-A4B5-47DC-8B06-781B89C3C6E3}" type="presParOf" srcId="{F5DA7E86-FE6E-4430-90D9-3FE83502C9D8}" destId="{37D6D47A-F0AF-4026-BA5A-C5F95A31B1C5}" srcOrd="45" destOrd="0" presId="urn:microsoft.com/office/officeart/2005/8/layout/list1"/>
    <dgm:cxn modelId="{B4A9783B-81C7-435B-8F9B-D54153800B18}" type="presParOf" srcId="{F5DA7E86-FE6E-4430-90D9-3FE83502C9D8}" destId="{0E4C1806-DA17-4646-BD3B-8D3C759A20D6}" srcOrd="46" destOrd="0" presId="urn:microsoft.com/office/officeart/2005/8/layout/list1"/>
    <dgm:cxn modelId="{110D9898-7B0B-4551-96EF-B6D79046E67B}" type="presParOf" srcId="{F5DA7E86-FE6E-4430-90D9-3FE83502C9D8}" destId="{324E8F87-887E-4B0E-A921-3CC52A64D2D7}" srcOrd="47" destOrd="0" presId="urn:microsoft.com/office/officeart/2005/8/layout/list1"/>
    <dgm:cxn modelId="{2C164387-4675-4DFC-9D03-F5F57774C0EC}" type="presParOf" srcId="{F5DA7E86-FE6E-4430-90D9-3FE83502C9D8}" destId="{B51D977F-E593-4F39-BE98-0B6BA78D06AB}" srcOrd="48" destOrd="0" presId="urn:microsoft.com/office/officeart/2005/8/layout/list1"/>
    <dgm:cxn modelId="{DE39C4B4-A585-4C14-94ED-6F20DD8C490A}" type="presParOf" srcId="{B51D977F-E593-4F39-BE98-0B6BA78D06AB}" destId="{7FAD8D74-3692-4E95-8318-B896221D1193}" srcOrd="0" destOrd="0" presId="urn:microsoft.com/office/officeart/2005/8/layout/list1"/>
    <dgm:cxn modelId="{8129960C-023B-43BC-A93E-CE28B383F840}" type="presParOf" srcId="{B51D977F-E593-4F39-BE98-0B6BA78D06AB}" destId="{FD476C36-CA91-41C2-A4C8-E918B60C02FA}" srcOrd="1" destOrd="0" presId="urn:microsoft.com/office/officeart/2005/8/layout/list1"/>
    <dgm:cxn modelId="{CBFBD62E-CD9F-4895-82A4-18BEB9B5BF79}" type="presParOf" srcId="{F5DA7E86-FE6E-4430-90D9-3FE83502C9D8}" destId="{3A66CE66-6D01-4DE8-A85F-722AA61B5D3C}" srcOrd="49" destOrd="0" presId="urn:microsoft.com/office/officeart/2005/8/layout/list1"/>
    <dgm:cxn modelId="{D05D7341-0D26-4CCC-8F5F-EAEB9AE908E9}" type="presParOf" srcId="{F5DA7E86-FE6E-4430-90D9-3FE83502C9D8}" destId="{2E170228-8422-4D2C-A3E2-C5EAA42D3062}" srcOrd="50" destOrd="0" presId="urn:microsoft.com/office/officeart/2005/8/layout/list1"/>
    <dgm:cxn modelId="{C06EBE8E-9E57-49E7-BC8B-A32B3EE2E459}" type="presParOf" srcId="{F5DA7E86-FE6E-4430-90D9-3FE83502C9D8}" destId="{E576CFBD-65D7-4B78-ABCA-C752D36F47B9}" srcOrd="51" destOrd="0" presId="urn:microsoft.com/office/officeart/2005/8/layout/list1"/>
    <dgm:cxn modelId="{4664B67F-3F03-4181-B449-99C84C947D31}" type="presParOf" srcId="{F5DA7E86-FE6E-4430-90D9-3FE83502C9D8}" destId="{D365C6DF-9039-472A-AB9B-0A4F1BF7624A}" srcOrd="52" destOrd="0" presId="urn:microsoft.com/office/officeart/2005/8/layout/list1"/>
    <dgm:cxn modelId="{6ECE3059-92D5-48B8-9521-35B805549D1F}" type="presParOf" srcId="{D365C6DF-9039-472A-AB9B-0A4F1BF7624A}" destId="{D00B5D7C-3FAD-48DE-AF2D-406AA99EC89B}" srcOrd="0" destOrd="0" presId="urn:microsoft.com/office/officeart/2005/8/layout/list1"/>
    <dgm:cxn modelId="{0FE75CC3-F05F-4D45-A051-A4D3C1B3CC52}" type="presParOf" srcId="{D365C6DF-9039-472A-AB9B-0A4F1BF7624A}" destId="{4E7BEB8A-91BB-4461-B657-4345727212A3}" srcOrd="1" destOrd="0" presId="urn:microsoft.com/office/officeart/2005/8/layout/list1"/>
    <dgm:cxn modelId="{8310586F-7A13-4781-8BBA-96E745718522}" type="presParOf" srcId="{F5DA7E86-FE6E-4430-90D9-3FE83502C9D8}" destId="{090BE082-86D7-4CF6-996B-00469C061095}" srcOrd="53" destOrd="0" presId="urn:microsoft.com/office/officeart/2005/8/layout/list1"/>
    <dgm:cxn modelId="{B7E447AA-50BE-40F4-A2DC-532323F292DD}" type="presParOf" srcId="{F5DA7E86-FE6E-4430-90D9-3FE83502C9D8}" destId="{8666A044-2DB3-4089-B698-B4621A48523A}" srcOrd="54" destOrd="0" presId="urn:microsoft.com/office/officeart/2005/8/layout/list1"/>
  </dgm:cxnLst>
  <dgm:bg/>
  <dgm:whole/>
  <dgm:extLst>
    <a:ext uri="http://schemas.microsoft.com/office/drawing/2008/diagram">
      <dsp:dataModelExt xmlns:dsp="http://schemas.microsoft.com/office/drawing/2008/diagram" relId="rId8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81BA156-3E8C-4022-8571-A4254DE5FAF7}" type="doc">
      <dgm:prSet loTypeId="urn:microsoft.com/office/officeart/2005/8/layout/radial4" loCatId="relationship" qsTypeId="urn:microsoft.com/office/officeart/2005/8/quickstyle/simple1" qsCatId="simple" csTypeId="urn:microsoft.com/office/officeart/2005/8/colors/accent4_2" csCatId="accent4" phldr="1"/>
      <dgm:spPr/>
      <dgm:t>
        <a:bodyPr/>
        <a:lstStyle/>
        <a:p>
          <a:endParaRPr lang="ru-RU"/>
        </a:p>
      </dgm:t>
    </dgm:pt>
    <dgm:pt modelId="{A6073F06-7604-438F-96A4-642E10E93868}">
      <dgm:prSet phldrT="[Текст]" custT="1"/>
      <dgm:spPr/>
      <dgm:t>
        <a:bodyPr/>
        <a:lstStyle/>
        <a:p>
          <a:pPr algn="ctr"/>
          <a:r>
            <a:rPr lang="ru-RU" sz="900" b="1"/>
            <a:t>Транспарентность</a:t>
          </a:r>
        </a:p>
      </dgm:t>
    </dgm:pt>
    <dgm:pt modelId="{A267CD14-E695-41A2-BA8E-28A3F3710523}" type="parTrans" cxnId="{80A9FA0D-ECD0-4F5A-8C62-02D00811592E}">
      <dgm:prSet/>
      <dgm:spPr/>
      <dgm:t>
        <a:bodyPr/>
        <a:lstStyle/>
        <a:p>
          <a:pPr algn="ctr"/>
          <a:endParaRPr lang="ru-RU" sz="900" b="1"/>
        </a:p>
      </dgm:t>
    </dgm:pt>
    <dgm:pt modelId="{299F0A92-B4C0-4A64-8B76-1D37C8320FC3}" type="sibTrans" cxnId="{80A9FA0D-ECD0-4F5A-8C62-02D00811592E}">
      <dgm:prSet/>
      <dgm:spPr/>
      <dgm:t>
        <a:bodyPr/>
        <a:lstStyle/>
        <a:p>
          <a:pPr algn="ctr"/>
          <a:endParaRPr lang="ru-RU" sz="900" b="1"/>
        </a:p>
      </dgm:t>
    </dgm:pt>
    <dgm:pt modelId="{D886F289-7C12-4D3A-B76C-076E3E075BD5}">
      <dgm:prSet phldrT="[Текст]" custT="1"/>
      <dgm:spPr/>
      <dgm:t>
        <a:bodyPr/>
        <a:lstStyle/>
        <a:p>
          <a:pPr algn="ctr"/>
          <a:r>
            <a:rPr lang="ru-RU" sz="900" b="1"/>
            <a:t>Соблюдение Кодекса этики сотрудниками </a:t>
          </a:r>
        </a:p>
      </dgm:t>
    </dgm:pt>
    <dgm:pt modelId="{178EECDE-B5C4-420C-876A-FFE26E738629}" type="parTrans" cxnId="{E34FCD85-BFC6-482C-866D-1C866E8CF66C}">
      <dgm:prSet/>
      <dgm:spPr/>
      <dgm:t>
        <a:bodyPr/>
        <a:lstStyle/>
        <a:p>
          <a:pPr algn="ctr"/>
          <a:endParaRPr lang="ru-RU" sz="900" b="1"/>
        </a:p>
      </dgm:t>
    </dgm:pt>
    <dgm:pt modelId="{841D5FA0-5922-4F3E-81B8-23BFB0BC50DF}" type="sibTrans" cxnId="{E34FCD85-BFC6-482C-866D-1C866E8CF66C}">
      <dgm:prSet/>
      <dgm:spPr/>
      <dgm:t>
        <a:bodyPr/>
        <a:lstStyle/>
        <a:p>
          <a:pPr algn="ctr"/>
          <a:endParaRPr lang="ru-RU" sz="900" b="1"/>
        </a:p>
      </dgm:t>
    </dgm:pt>
    <dgm:pt modelId="{BBFFCA2D-3ECF-48F5-AC72-D3152E485F97}">
      <dgm:prSet phldrT="[Текст]" custT="1"/>
      <dgm:spPr/>
      <dgm:t>
        <a:bodyPr/>
        <a:lstStyle/>
        <a:p>
          <a:pPr algn="ctr"/>
          <a:r>
            <a:rPr lang="ru-RU" sz="900" b="1"/>
            <a:t>Взаимодействие со стейкхолдерами</a:t>
          </a:r>
        </a:p>
      </dgm:t>
    </dgm:pt>
    <dgm:pt modelId="{76ADD825-CA61-454A-9BF7-C4B2988EA939}" type="parTrans" cxnId="{57F0D574-3D54-4A89-9AFD-C1972191A677}">
      <dgm:prSet/>
      <dgm:spPr/>
      <dgm:t>
        <a:bodyPr/>
        <a:lstStyle/>
        <a:p>
          <a:pPr algn="ctr"/>
          <a:endParaRPr lang="ru-RU" sz="900" b="1"/>
        </a:p>
      </dgm:t>
    </dgm:pt>
    <dgm:pt modelId="{60E1FD50-14A2-447E-8104-7D5FD7C19D43}" type="sibTrans" cxnId="{57F0D574-3D54-4A89-9AFD-C1972191A677}">
      <dgm:prSet/>
      <dgm:spPr/>
      <dgm:t>
        <a:bodyPr/>
        <a:lstStyle/>
        <a:p>
          <a:pPr algn="ctr"/>
          <a:endParaRPr lang="ru-RU" sz="900" b="1"/>
        </a:p>
      </dgm:t>
    </dgm:pt>
    <dgm:pt modelId="{D3340481-EF36-427E-93B7-70E55DA1C485}">
      <dgm:prSet phldrT="[Текст]" custT="1"/>
      <dgm:spPr/>
      <dgm:t>
        <a:bodyPr/>
        <a:lstStyle/>
        <a:p>
          <a:pPr algn="ctr"/>
          <a:r>
            <a:rPr lang="ru-RU" sz="900" b="1"/>
            <a:t>Финансовая прозрачность</a:t>
          </a:r>
        </a:p>
      </dgm:t>
    </dgm:pt>
    <dgm:pt modelId="{03D4BD8C-B8F6-41F3-BE1A-78F68F625FB7}" type="parTrans" cxnId="{60E4274D-A357-4351-A063-79BB1F7A2477}">
      <dgm:prSet/>
      <dgm:spPr/>
      <dgm:t>
        <a:bodyPr/>
        <a:lstStyle/>
        <a:p>
          <a:pPr algn="ctr"/>
          <a:endParaRPr lang="ru-RU" sz="900" b="1"/>
        </a:p>
      </dgm:t>
    </dgm:pt>
    <dgm:pt modelId="{F51DF59D-E060-4012-BF02-300F4DF917AC}" type="sibTrans" cxnId="{60E4274D-A357-4351-A063-79BB1F7A2477}">
      <dgm:prSet/>
      <dgm:spPr/>
      <dgm:t>
        <a:bodyPr/>
        <a:lstStyle/>
        <a:p>
          <a:pPr algn="ctr"/>
          <a:endParaRPr lang="ru-RU" sz="900" b="1"/>
        </a:p>
      </dgm:t>
    </dgm:pt>
    <dgm:pt modelId="{4C5AD607-BDC7-4011-98E5-8E62B94C1AE5}">
      <dgm:prSet custT="1"/>
      <dgm:spPr/>
      <dgm:t>
        <a:bodyPr/>
        <a:lstStyle/>
        <a:p>
          <a:pPr algn="ctr"/>
          <a:r>
            <a:rPr lang="ru-RU" sz="900" b="1"/>
            <a:t>Открытость отчетов деятельности</a:t>
          </a:r>
        </a:p>
      </dgm:t>
    </dgm:pt>
    <dgm:pt modelId="{3E5EEB76-554D-4298-A8D3-3E3BA5F8828F}" type="parTrans" cxnId="{D778F5C9-599F-45AA-8D47-7A396AEE596B}">
      <dgm:prSet/>
      <dgm:spPr/>
      <dgm:t>
        <a:bodyPr/>
        <a:lstStyle/>
        <a:p>
          <a:pPr algn="ctr"/>
          <a:endParaRPr lang="ru-RU" sz="900" b="1"/>
        </a:p>
      </dgm:t>
    </dgm:pt>
    <dgm:pt modelId="{77489ED2-081C-4F9F-97A4-40FA00754E5B}" type="sibTrans" cxnId="{D778F5C9-599F-45AA-8D47-7A396AEE596B}">
      <dgm:prSet/>
      <dgm:spPr/>
      <dgm:t>
        <a:bodyPr/>
        <a:lstStyle/>
        <a:p>
          <a:pPr algn="ctr"/>
          <a:endParaRPr lang="ru-RU" sz="900" b="1"/>
        </a:p>
      </dgm:t>
    </dgm:pt>
    <dgm:pt modelId="{493CC71A-E305-4E2F-A142-750997450533}">
      <dgm:prSet custT="1"/>
      <dgm:spPr/>
      <dgm:t>
        <a:bodyPr/>
        <a:lstStyle/>
        <a:p>
          <a:pPr algn="ctr"/>
          <a:r>
            <a:rPr lang="ru-RU" sz="900" b="1"/>
            <a:t>Качество публичных услуг</a:t>
          </a:r>
        </a:p>
      </dgm:t>
    </dgm:pt>
    <dgm:pt modelId="{74F55CE6-916D-4FA2-9E8B-C96BF3725C1B}" type="parTrans" cxnId="{5160DC8C-543B-47F7-BB72-E78E93365C52}">
      <dgm:prSet/>
      <dgm:spPr/>
      <dgm:t>
        <a:bodyPr/>
        <a:lstStyle/>
        <a:p>
          <a:pPr algn="ctr"/>
          <a:endParaRPr lang="ru-RU" sz="900" b="1"/>
        </a:p>
      </dgm:t>
    </dgm:pt>
    <dgm:pt modelId="{4BF08CF8-306F-4D9E-94D4-8072CD848841}" type="sibTrans" cxnId="{5160DC8C-543B-47F7-BB72-E78E93365C52}">
      <dgm:prSet/>
      <dgm:spPr/>
      <dgm:t>
        <a:bodyPr/>
        <a:lstStyle/>
        <a:p>
          <a:pPr algn="ctr"/>
          <a:endParaRPr lang="ru-RU" sz="900" b="1"/>
        </a:p>
      </dgm:t>
    </dgm:pt>
    <dgm:pt modelId="{8012545F-9A0D-47F1-A32E-6D27EBBC9C96}">
      <dgm:prSet custT="1"/>
      <dgm:spPr/>
      <dgm:t>
        <a:bodyPr/>
        <a:lstStyle/>
        <a:p>
          <a:pPr algn="ctr"/>
          <a:r>
            <a:rPr lang="ru-RU" sz="900" b="1"/>
            <a:t>Прозрачность процессов принятия решений</a:t>
          </a:r>
        </a:p>
      </dgm:t>
    </dgm:pt>
    <dgm:pt modelId="{E7173574-A0B2-4232-9701-9D9FB2CB4F61}" type="parTrans" cxnId="{22E014F8-86C1-480A-871F-4C6D99F551C8}">
      <dgm:prSet/>
      <dgm:spPr/>
      <dgm:t>
        <a:bodyPr/>
        <a:lstStyle/>
        <a:p>
          <a:pPr algn="ctr"/>
          <a:endParaRPr lang="ru-RU" sz="900" b="1"/>
        </a:p>
      </dgm:t>
    </dgm:pt>
    <dgm:pt modelId="{ED7ED0DD-F860-4388-B2B2-D158143BA76D}" type="sibTrans" cxnId="{22E014F8-86C1-480A-871F-4C6D99F551C8}">
      <dgm:prSet/>
      <dgm:spPr/>
      <dgm:t>
        <a:bodyPr/>
        <a:lstStyle/>
        <a:p>
          <a:pPr algn="ctr"/>
          <a:endParaRPr lang="ru-RU" sz="900" b="1"/>
        </a:p>
      </dgm:t>
    </dgm:pt>
    <dgm:pt modelId="{E4F978E2-EB5F-40B3-836D-D3F904A1513C}" type="pres">
      <dgm:prSet presAssocID="{D81BA156-3E8C-4022-8571-A4254DE5FAF7}" presName="cycle" presStyleCnt="0">
        <dgm:presLayoutVars>
          <dgm:chMax val="1"/>
          <dgm:dir/>
          <dgm:animLvl val="ctr"/>
          <dgm:resizeHandles val="exact"/>
        </dgm:presLayoutVars>
      </dgm:prSet>
      <dgm:spPr/>
    </dgm:pt>
    <dgm:pt modelId="{5612EA50-6ED7-4B52-8288-3575FAEF6DC7}" type="pres">
      <dgm:prSet presAssocID="{A6073F06-7604-438F-96A4-642E10E93868}" presName="centerShape" presStyleLbl="node0" presStyleIdx="0" presStyleCnt="1" custScaleX="115145"/>
      <dgm:spPr/>
    </dgm:pt>
    <dgm:pt modelId="{DAEE056B-2FC7-4137-A08D-977393742FAA}" type="pres">
      <dgm:prSet presAssocID="{178EECDE-B5C4-420C-876A-FFE26E738629}" presName="parTrans" presStyleLbl="bgSibTrans2D1" presStyleIdx="0" presStyleCnt="6"/>
      <dgm:spPr/>
    </dgm:pt>
    <dgm:pt modelId="{E87B3737-03E5-46A1-AC44-80342465EBEE}" type="pres">
      <dgm:prSet presAssocID="{D886F289-7C12-4D3A-B76C-076E3E075BD5}" presName="node" presStyleLbl="node1" presStyleIdx="0" presStyleCnt="6">
        <dgm:presLayoutVars>
          <dgm:bulletEnabled val="1"/>
        </dgm:presLayoutVars>
      </dgm:prSet>
      <dgm:spPr/>
    </dgm:pt>
    <dgm:pt modelId="{C6AE21AC-4097-4D59-81AF-729C35B8421B}" type="pres">
      <dgm:prSet presAssocID="{3E5EEB76-554D-4298-A8D3-3E3BA5F8828F}" presName="parTrans" presStyleLbl="bgSibTrans2D1" presStyleIdx="1" presStyleCnt="6"/>
      <dgm:spPr/>
    </dgm:pt>
    <dgm:pt modelId="{52D3F3C8-F01C-4F9B-B939-EE4CBCED17C6}" type="pres">
      <dgm:prSet presAssocID="{4C5AD607-BDC7-4011-98E5-8E62B94C1AE5}" presName="node" presStyleLbl="node1" presStyleIdx="1" presStyleCnt="6" custScaleX="110018">
        <dgm:presLayoutVars>
          <dgm:bulletEnabled val="1"/>
        </dgm:presLayoutVars>
      </dgm:prSet>
      <dgm:spPr/>
    </dgm:pt>
    <dgm:pt modelId="{F625D941-3F29-4193-AB91-FA022748D8AD}" type="pres">
      <dgm:prSet presAssocID="{74F55CE6-916D-4FA2-9E8B-C96BF3725C1B}" presName="parTrans" presStyleLbl="bgSibTrans2D1" presStyleIdx="2" presStyleCnt="6"/>
      <dgm:spPr/>
    </dgm:pt>
    <dgm:pt modelId="{09C091E6-D795-4DA5-BB28-E6528B696D4D}" type="pres">
      <dgm:prSet presAssocID="{493CC71A-E305-4E2F-A142-750997450533}" presName="node" presStyleLbl="node1" presStyleIdx="2" presStyleCnt="6" custScaleX="109000">
        <dgm:presLayoutVars>
          <dgm:bulletEnabled val="1"/>
        </dgm:presLayoutVars>
      </dgm:prSet>
      <dgm:spPr/>
    </dgm:pt>
    <dgm:pt modelId="{964F8570-EF30-4A84-9702-610190EAC306}" type="pres">
      <dgm:prSet presAssocID="{E7173574-A0B2-4232-9701-9D9FB2CB4F61}" presName="parTrans" presStyleLbl="bgSibTrans2D1" presStyleIdx="3" presStyleCnt="6"/>
      <dgm:spPr/>
    </dgm:pt>
    <dgm:pt modelId="{63290F46-1ECF-4DD9-B64B-5BEC09198427}" type="pres">
      <dgm:prSet presAssocID="{8012545F-9A0D-47F1-A32E-6D27EBBC9C96}" presName="node" presStyleLbl="node1" presStyleIdx="3" presStyleCnt="6" custScaleX="109134">
        <dgm:presLayoutVars>
          <dgm:bulletEnabled val="1"/>
        </dgm:presLayoutVars>
      </dgm:prSet>
      <dgm:spPr/>
    </dgm:pt>
    <dgm:pt modelId="{52DE8D9A-5106-470C-84B2-F5324F758A1C}" type="pres">
      <dgm:prSet presAssocID="{76ADD825-CA61-454A-9BF7-C4B2988EA939}" presName="parTrans" presStyleLbl="bgSibTrans2D1" presStyleIdx="4" presStyleCnt="6"/>
      <dgm:spPr/>
    </dgm:pt>
    <dgm:pt modelId="{0EC9D2C6-3684-4B19-B80E-636E904C5015}" type="pres">
      <dgm:prSet presAssocID="{BBFFCA2D-3ECF-48F5-AC72-D3152E485F97}" presName="node" presStyleLbl="node1" presStyleIdx="4" presStyleCnt="6" custScaleX="120275">
        <dgm:presLayoutVars>
          <dgm:bulletEnabled val="1"/>
        </dgm:presLayoutVars>
      </dgm:prSet>
      <dgm:spPr/>
    </dgm:pt>
    <dgm:pt modelId="{8EFAC6EC-2915-4F49-BA10-F5DBF804D7A8}" type="pres">
      <dgm:prSet presAssocID="{03D4BD8C-B8F6-41F3-BE1A-78F68F625FB7}" presName="parTrans" presStyleLbl="bgSibTrans2D1" presStyleIdx="5" presStyleCnt="6"/>
      <dgm:spPr/>
    </dgm:pt>
    <dgm:pt modelId="{946DE734-9993-4380-B010-A78984663250}" type="pres">
      <dgm:prSet presAssocID="{D3340481-EF36-427E-93B7-70E55DA1C485}" presName="node" presStyleLbl="node1" presStyleIdx="5" presStyleCnt="6">
        <dgm:presLayoutVars>
          <dgm:bulletEnabled val="1"/>
        </dgm:presLayoutVars>
      </dgm:prSet>
      <dgm:spPr/>
    </dgm:pt>
  </dgm:ptLst>
  <dgm:cxnLst>
    <dgm:cxn modelId="{80A9FA0D-ECD0-4F5A-8C62-02D00811592E}" srcId="{D81BA156-3E8C-4022-8571-A4254DE5FAF7}" destId="{A6073F06-7604-438F-96A4-642E10E93868}" srcOrd="0" destOrd="0" parTransId="{A267CD14-E695-41A2-BA8E-28A3F3710523}" sibTransId="{299F0A92-B4C0-4A64-8B76-1D37C8320FC3}"/>
    <dgm:cxn modelId="{53533312-A18D-495C-B7E2-F8A3A5652247}" type="presOf" srcId="{D886F289-7C12-4D3A-B76C-076E3E075BD5}" destId="{E87B3737-03E5-46A1-AC44-80342465EBEE}" srcOrd="0" destOrd="0" presId="urn:microsoft.com/office/officeart/2005/8/layout/radial4"/>
    <dgm:cxn modelId="{154BEA2B-B1FD-4A1D-920E-D50117897EB5}" type="presOf" srcId="{03D4BD8C-B8F6-41F3-BE1A-78F68F625FB7}" destId="{8EFAC6EC-2915-4F49-BA10-F5DBF804D7A8}" srcOrd="0" destOrd="0" presId="urn:microsoft.com/office/officeart/2005/8/layout/radial4"/>
    <dgm:cxn modelId="{D9B06832-C49C-412E-AF78-78E63832F7BA}" type="presOf" srcId="{D81BA156-3E8C-4022-8571-A4254DE5FAF7}" destId="{E4F978E2-EB5F-40B3-836D-D3F904A1513C}" srcOrd="0" destOrd="0" presId="urn:microsoft.com/office/officeart/2005/8/layout/radial4"/>
    <dgm:cxn modelId="{AC40533F-F79E-4974-B1AA-C4D7CBF96CD0}" type="presOf" srcId="{74F55CE6-916D-4FA2-9E8B-C96BF3725C1B}" destId="{F625D941-3F29-4193-AB91-FA022748D8AD}" srcOrd="0" destOrd="0" presId="urn:microsoft.com/office/officeart/2005/8/layout/radial4"/>
    <dgm:cxn modelId="{0E4DAB65-88F9-48F2-A404-9FBD504436A6}" type="presOf" srcId="{76ADD825-CA61-454A-9BF7-C4B2988EA939}" destId="{52DE8D9A-5106-470C-84B2-F5324F758A1C}" srcOrd="0" destOrd="0" presId="urn:microsoft.com/office/officeart/2005/8/layout/radial4"/>
    <dgm:cxn modelId="{A1371348-D59E-44AA-98A1-9E2341F255E9}" type="presOf" srcId="{178EECDE-B5C4-420C-876A-FFE26E738629}" destId="{DAEE056B-2FC7-4137-A08D-977393742FAA}" srcOrd="0" destOrd="0" presId="urn:microsoft.com/office/officeart/2005/8/layout/radial4"/>
    <dgm:cxn modelId="{97F4D069-E99B-455E-B440-467220A20A1A}" type="presOf" srcId="{493CC71A-E305-4E2F-A142-750997450533}" destId="{09C091E6-D795-4DA5-BB28-E6528B696D4D}" srcOrd="0" destOrd="0" presId="urn:microsoft.com/office/officeart/2005/8/layout/radial4"/>
    <dgm:cxn modelId="{60E4274D-A357-4351-A063-79BB1F7A2477}" srcId="{A6073F06-7604-438F-96A4-642E10E93868}" destId="{D3340481-EF36-427E-93B7-70E55DA1C485}" srcOrd="5" destOrd="0" parTransId="{03D4BD8C-B8F6-41F3-BE1A-78F68F625FB7}" sibTransId="{F51DF59D-E060-4012-BF02-300F4DF917AC}"/>
    <dgm:cxn modelId="{55536271-38AE-4217-8634-3865518CBA47}" type="presOf" srcId="{E7173574-A0B2-4232-9701-9D9FB2CB4F61}" destId="{964F8570-EF30-4A84-9702-610190EAC306}" srcOrd="0" destOrd="0" presId="urn:microsoft.com/office/officeart/2005/8/layout/radial4"/>
    <dgm:cxn modelId="{57F0D574-3D54-4A89-9AFD-C1972191A677}" srcId="{A6073F06-7604-438F-96A4-642E10E93868}" destId="{BBFFCA2D-3ECF-48F5-AC72-D3152E485F97}" srcOrd="4" destOrd="0" parTransId="{76ADD825-CA61-454A-9BF7-C4B2988EA939}" sibTransId="{60E1FD50-14A2-447E-8104-7D5FD7C19D43}"/>
    <dgm:cxn modelId="{E34FCD85-BFC6-482C-866D-1C866E8CF66C}" srcId="{A6073F06-7604-438F-96A4-642E10E93868}" destId="{D886F289-7C12-4D3A-B76C-076E3E075BD5}" srcOrd="0" destOrd="0" parTransId="{178EECDE-B5C4-420C-876A-FFE26E738629}" sibTransId="{841D5FA0-5922-4F3E-81B8-23BFB0BC50DF}"/>
    <dgm:cxn modelId="{0EC9AA8A-BE07-44F8-B8FE-F995BE505264}" type="presOf" srcId="{4C5AD607-BDC7-4011-98E5-8E62B94C1AE5}" destId="{52D3F3C8-F01C-4F9B-B939-EE4CBCED17C6}" srcOrd="0" destOrd="0" presId="urn:microsoft.com/office/officeart/2005/8/layout/radial4"/>
    <dgm:cxn modelId="{5160DC8C-543B-47F7-BB72-E78E93365C52}" srcId="{A6073F06-7604-438F-96A4-642E10E93868}" destId="{493CC71A-E305-4E2F-A142-750997450533}" srcOrd="2" destOrd="0" parTransId="{74F55CE6-916D-4FA2-9E8B-C96BF3725C1B}" sibTransId="{4BF08CF8-306F-4D9E-94D4-8072CD848841}"/>
    <dgm:cxn modelId="{DEC00894-2298-4728-A1A3-D8CF3F29DF77}" type="presOf" srcId="{8012545F-9A0D-47F1-A32E-6D27EBBC9C96}" destId="{63290F46-1ECF-4DD9-B64B-5BEC09198427}" srcOrd="0" destOrd="0" presId="urn:microsoft.com/office/officeart/2005/8/layout/radial4"/>
    <dgm:cxn modelId="{BCFCFE9F-1C9D-4031-81EE-184893224762}" type="presOf" srcId="{3E5EEB76-554D-4298-A8D3-3E3BA5F8828F}" destId="{C6AE21AC-4097-4D59-81AF-729C35B8421B}" srcOrd="0" destOrd="0" presId="urn:microsoft.com/office/officeart/2005/8/layout/radial4"/>
    <dgm:cxn modelId="{D778F5C9-599F-45AA-8D47-7A396AEE596B}" srcId="{A6073F06-7604-438F-96A4-642E10E93868}" destId="{4C5AD607-BDC7-4011-98E5-8E62B94C1AE5}" srcOrd="1" destOrd="0" parTransId="{3E5EEB76-554D-4298-A8D3-3E3BA5F8828F}" sibTransId="{77489ED2-081C-4F9F-97A4-40FA00754E5B}"/>
    <dgm:cxn modelId="{0E5E77CC-C59E-4837-A2AD-B3196E2A924A}" type="presOf" srcId="{D3340481-EF36-427E-93B7-70E55DA1C485}" destId="{946DE734-9993-4380-B010-A78984663250}" srcOrd="0" destOrd="0" presId="urn:microsoft.com/office/officeart/2005/8/layout/radial4"/>
    <dgm:cxn modelId="{D6A700CF-3A6B-4452-9ACA-453049CAE038}" type="presOf" srcId="{A6073F06-7604-438F-96A4-642E10E93868}" destId="{5612EA50-6ED7-4B52-8288-3575FAEF6DC7}" srcOrd="0" destOrd="0" presId="urn:microsoft.com/office/officeart/2005/8/layout/radial4"/>
    <dgm:cxn modelId="{8CEE23D1-5BE0-4D93-ABFE-446C01780790}" type="presOf" srcId="{BBFFCA2D-3ECF-48F5-AC72-D3152E485F97}" destId="{0EC9D2C6-3684-4B19-B80E-636E904C5015}" srcOrd="0" destOrd="0" presId="urn:microsoft.com/office/officeart/2005/8/layout/radial4"/>
    <dgm:cxn modelId="{22E014F8-86C1-480A-871F-4C6D99F551C8}" srcId="{A6073F06-7604-438F-96A4-642E10E93868}" destId="{8012545F-9A0D-47F1-A32E-6D27EBBC9C96}" srcOrd="3" destOrd="0" parTransId="{E7173574-A0B2-4232-9701-9D9FB2CB4F61}" sibTransId="{ED7ED0DD-F860-4388-B2B2-D158143BA76D}"/>
    <dgm:cxn modelId="{8231EE7E-D1B7-4CA7-AB23-E16794B0BB1A}" type="presParOf" srcId="{E4F978E2-EB5F-40B3-836D-D3F904A1513C}" destId="{5612EA50-6ED7-4B52-8288-3575FAEF6DC7}" srcOrd="0" destOrd="0" presId="urn:microsoft.com/office/officeart/2005/8/layout/radial4"/>
    <dgm:cxn modelId="{5554D1A3-84FE-497D-8B87-8E5D4D5AB347}" type="presParOf" srcId="{E4F978E2-EB5F-40B3-836D-D3F904A1513C}" destId="{DAEE056B-2FC7-4137-A08D-977393742FAA}" srcOrd="1" destOrd="0" presId="urn:microsoft.com/office/officeart/2005/8/layout/radial4"/>
    <dgm:cxn modelId="{74302DF0-810F-4593-8FC5-326ED1C388DE}" type="presParOf" srcId="{E4F978E2-EB5F-40B3-836D-D3F904A1513C}" destId="{E87B3737-03E5-46A1-AC44-80342465EBEE}" srcOrd="2" destOrd="0" presId="urn:microsoft.com/office/officeart/2005/8/layout/radial4"/>
    <dgm:cxn modelId="{46FA7B50-28CB-4D3C-8D09-F8194E26D3E5}" type="presParOf" srcId="{E4F978E2-EB5F-40B3-836D-D3F904A1513C}" destId="{C6AE21AC-4097-4D59-81AF-729C35B8421B}" srcOrd="3" destOrd="0" presId="urn:microsoft.com/office/officeart/2005/8/layout/radial4"/>
    <dgm:cxn modelId="{12D79998-531A-4630-A498-4BD80E4E7CA8}" type="presParOf" srcId="{E4F978E2-EB5F-40B3-836D-D3F904A1513C}" destId="{52D3F3C8-F01C-4F9B-B939-EE4CBCED17C6}" srcOrd="4" destOrd="0" presId="urn:microsoft.com/office/officeart/2005/8/layout/radial4"/>
    <dgm:cxn modelId="{917CD1ED-6ED7-4334-B8AB-ABBF288D7855}" type="presParOf" srcId="{E4F978E2-EB5F-40B3-836D-D3F904A1513C}" destId="{F625D941-3F29-4193-AB91-FA022748D8AD}" srcOrd="5" destOrd="0" presId="urn:microsoft.com/office/officeart/2005/8/layout/radial4"/>
    <dgm:cxn modelId="{4F825444-D7ED-4455-935B-3D860BA0DC36}" type="presParOf" srcId="{E4F978E2-EB5F-40B3-836D-D3F904A1513C}" destId="{09C091E6-D795-4DA5-BB28-E6528B696D4D}" srcOrd="6" destOrd="0" presId="urn:microsoft.com/office/officeart/2005/8/layout/radial4"/>
    <dgm:cxn modelId="{B54CFD95-403D-40D5-B2E2-6769BB4AE53D}" type="presParOf" srcId="{E4F978E2-EB5F-40B3-836D-D3F904A1513C}" destId="{964F8570-EF30-4A84-9702-610190EAC306}" srcOrd="7" destOrd="0" presId="urn:microsoft.com/office/officeart/2005/8/layout/radial4"/>
    <dgm:cxn modelId="{3467F67E-0DAE-4D08-B6CC-6A6978CA4A8A}" type="presParOf" srcId="{E4F978E2-EB5F-40B3-836D-D3F904A1513C}" destId="{63290F46-1ECF-4DD9-B64B-5BEC09198427}" srcOrd="8" destOrd="0" presId="urn:microsoft.com/office/officeart/2005/8/layout/radial4"/>
    <dgm:cxn modelId="{036BF11D-CBDD-4602-8361-011FAECF5311}" type="presParOf" srcId="{E4F978E2-EB5F-40B3-836D-D3F904A1513C}" destId="{52DE8D9A-5106-470C-84B2-F5324F758A1C}" srcOrd="9" destOrd="0" presId="urn:microsoft.com/office/officeart/2005/8/layout/radial4"/>
    <dgm:cxn modelId="{64C0BA71-D6E7-4653-BBBC-997258242EA1}" type="presParOf" srcId="{E4F978E2-EB5F-40B3-836D-D3F904A1513C}" destId="{0EC9D2C6-3684-4B19-B80E-636E904C5015}" srcOrd="10" destOrd="0" presId="urn:microsoft.com/office/officeart/2005/8/layout/radial4"/>
    <dgm:cxn modelId="{D9564F95-3191-4308-8AB1-EBA0E7822069}" type="presParOf" srcId="{E4F978E2-EB5F-40B3-836D-D3F904A1513C}" destId="{8EFAC6EC-2915-4F49-BA10-F5DBF804D7A8}" srcOrd="11" destOrd="0" presId="urn:microsoft.com/office/officeart/2005/8/layout/radial4"/>
    <dgm:cxn modelId="{1FAD4B39-7B31-414A-B5BA-683415AD64B6}" type="presParOf" srcId="{E4F978E2-EB5F-40B3-836D-D3F904A1513C}" destId="{946DE734-9993-4380-B010-A78984663250}" srcOrd="12" destOrd="0" presId="urn:microsoft.com/office/officeart/2005/8/layout/radial4"/>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CACC111-2688-47F6-98C9-614FBA384091}" type="doc">
      <dgm:prSet loTypeId="urn:microsoft.com/office/officeart/2005/8/layout/pyramid3" loCatId="pyramid" qsTypeId="urn:microsoft.com/office/officeart/2005/8/quickstyle/simple1" qsCatId="simple" csTypeId="urn:microsoft.com/office/officeart/2005/8/colors/accent4_5" csCatId="accent4" phldr="1"/>
      <dgm:spPr/>
    </dgm:pt>
    <dgm:pt modelId="{B9580FED-AC3D-441A-967F-D74E5F5E68D9}">
      <dgm:prSet phldrT="[Текст]" custT="1"/>
      <dgm:spPr/>
      <dgm:t>
        <a:bodyPr/>
        <a:lstStyle/>
        <a:p>
          <a:r>
            <a:rPr lang="ru-RU" sz="800" b="1"/>
            <a:t>ОТВЕТСТВЕННОСТЬ</a:t>
          </a:r>
        </a:p>
      </dgm:t>
    </dgm:pt>
    <dgm:pt modelId="{B6313F60-C379-4DB4-A33D-44120E099DAD}" type="parTrans" cxnId="{954C5A03-6BD8-4A1E-A589-EBC522E7DCC2}">
      <dgm:prSet/>
      <dgm:spPr/>
      <dgm:t>
        <a:bodyPr/>
        <a:lstStyle/>
        <a:p>
          <a:endParaRPr lang="ru-RU" sz="800" b="1">
            <a:solidFill>
              <a:schemeClr val="bg1"/>
            </a:solidFill>
          </a:endParaRPr>
        </a:p>
      </dgm:t>
    </dgm:pt>
    <dgm:pt modelId="{E54AB829-3420-48E0-AA95-E320A1FC1049}" type="sibTrans" cxnId="{954C5A03-6BD8-4A1E-A589-EBC522E7DCC2}">
      <dgm:prSet/>
      <dgm:spPr/>
      <dgm:t>
        <a:bodyPr/>
        <a:lstStyle/>
        <a:p>
          <a:endParaRPr lang="ru-RU" sz="800" b="1">
            <a:solidFill>
              <a:schemeClr val="bg1"/>
            </a:solidFill>
          </a:endParaRPr>
        </a:p>
      </dgm:t>
    </dgm:pt>
    <dgm:pt modelId="{EFF0747A-6D6F-41CC-99EB-2A3A634EF2CD}">
      <dgm:prSet phldrT="[Текст]" custT="1"/>
      <dgm:spPr/>
      <dgm:t>
        <a:bodyPr/>
        <a:lstStyle/>
        <a:p>
          <a:r>
            <a:rPr lang="ru-RU" sz="800" b="1"/>
            <a:t>ВОВЛЕЧЕННОСТЬ</a:t>
          </a:r>
        </a:p>
      </dgm:t>
    </dgm:pt>
    <dgm:pt modelId="{ED94D027-ED7A-42A0-93DD-E18B85BF9D93}" type="parTrans" cxnId="{625B0917-BD52-4832-BFCB-94EE773E669D}">
      <dgm:prSet/>
      <dgm:spPr/>
      <dgm:t>
        <a:bodyPr/>
        <a:lstStyle/>
        <a:p>
          <a:endParaRPr lang="ru-RU" sz="800" b="1">
            <a:solidFill>
              <a:schemeClr val="bg1"/>
            </a:solidFill>
          </a:endParaRPr>
        </a:p>
      </dgm:t>
    </dgm:pt>
    <dgm:pt modelId="{016B7491-3912-480F-AF88-34DCCD6CB494}" type="sibTrans" cxnId="{625B0917-BD52-4832-BFCB-94EE773E669D}">
      <dgm:prSet/>
      <dgm:spPr/>
      <dgm:t>
        <a:bodyPr/>
        <a:lstStyle/>
        <a:p>
          <a:endParaRPr lang="ru-RU" sz="800" b="1">
            <a:solidFill>
              <a:schemeClr val="bg1"/>
            </a:solidFill>
          </a:endParaRPr>
        </a:p>
      </dgm:t>
    </dgm:pt>
    <dgm:pt modelId="{E7DCEDC4-0653-445A-9D41-650EE4EC662A}">
      <dgm:prSet phldrT="[Текст]" custT="1"/>
      <dgm:spPr/>
      <dgm:t>
        <a:bodyPr/>
        <a:lstStyle/>
        <a:p>
          <a:r>
            <a:rPr lang="ru-RU" sz="800" b="1"/>
            <a:t>УЧАСТИЕ </a:t>
          </a:r>
        </a:p>
      </dgm:t>
    </dgm:pt>
    <dgm:pt modelId="{FE911EF8-D76F-42DE-8CED-2245D349DE7E}" type="parTrans" cxnId="{D4AD480E-1EDD-49C5-8755-800851F329E7}">
      <dgm:prSet/>
      <dgm:spPr/>
      <dgm:t>
        <a:bodyPr/>
        <a:lstStyle/>
        <a:p>
          <a:endParaRPr lang="ru-RU" sz="800" b="1">
            <a:solidFill>
              <a:schemeClr val="bg1"/>
            </a:solidFill>
          </a:endParaRPr>
        </a:p>
      </dgm:t>
    </dgm:pt>
    <dgm:pt modelId="{8B3BD644-CF12-4BB7-B718-FB7F5EDC025C}" type="sibTrans" cxnId="{D4AD480E-1EDD-49C5-8755-800851F329E7}">
      <dgm:prSet/>
      <dgm:spPr/>
      <dgm:t>
        <a:bodyPr/>
        <a:lstStyle/>
        <a:p>
          <a:endParaRPr lang="ru-RU" sz="800" b="1">
            <a:solidFill>
              <a:schemeClr val="bg1"/>
            </a:solidFill>
          </a:endParaRPr>
        </a:p>
      </dgm:t>
    </dgm:pt>
    <dgm:pt modelId="{F3FA55DF-AF0B-4BEF-9A23-01C512F8D90E}" type="pres">
      <dgm:prSet presAssocID="{2CACC111-2688-47F6-98C9-614FBA384091}" presName="Name0" presStyleCnt="0">
        <dgm:presLayoutVars>
          <dgm:dir/>
          <dgm:animLvl val="lvl"/>
          <dgm:resizeHandles val="exact"/>
        </dgm:presLayoutVars>
      </dgm:prSet>
      <dgm:spPr/>
    </dgm:pt>
    <dgm:pt modelId="{68462892-B229-47DC-BF67-2A759A908FBC}" type="pres">
      <dgm:prSet presAssocID="{B9580FED-AC3D-441A-967F-D74E5F5E68D9}" presName="Name8" presStyleCnt="0"/>
      <dgm:spPr/>
    </dgm:pt>
    <dgm:pt modelId="{146F2AF2-BF61-41F3-90BC-AE5400CC6770}" type="pres">
      <dgm:prSet presAssocID="{B9580FED-AC3D-441A-967F-D74E5F5E68D9}" presName="level" presStyleLbl="node1" presStyleIdx="0" presStyleCnt="3">
        <dgm:presLayoutVars>
          <dgm:chMax val="1"/>
          <dgm:bulletEnabled val="1"/>
        </dgm:presLayoutVars>
      </dgm:prSet>
      <dgm:spPr/>
    </dgm:pt>
    <dgm:pt modelId="{EAFF4D65-BC6A-4C55-B2C6-EB37025F1D31}" type="pres">
      <dgm:prSet presAssocID="{B9580FED-AC3D-441A-967F-D74E5F5E68D9}" presName="levelTx" presStyleLbl="revTx" presStyleIdx="0" presStyleCnt="0">
        <dgm:presLayoutVars>
          <dgm:chMax val="1"/>
          <dgm:bulletEnabled val="1"/>
        </dgm:presLayoutVars>
      </dgm:prSet>
      <dgm:spPr/>
    </dgm:pt>
    <dgm:pt modelId="{D3ED6383-E58C-45CF-9B38-289A8F655D7F}" type="pres">
      <dgm:prSet presAssocID="{EFF0747A-6D6F-41CC-99EB-2A3A634EF2CD}" presName="Name8" presStyleCnt="0"/>
      <dgm:spPr/>
    </dgm:pt>
    <dgm:pt modelId="{682512B1-9459-4235-B1D1-0C2075239712}" type="pres">
      <dgm:prSet presAssocID="{EFF0747A-6D6F-41CC-99EB-2A3A634EF2CD}" presName="level" presStyleLbl="node1" presStyleIdx="1" presStyleCnt="3">
        <dgm:presLayoutVars>
          <dgm:chMax val="1"/>
          <dgm:bulletEnabled val="1"/>
        </dgm:presLayoutVars>
      </dgm:prSet>
      <dgm:spPr/>
    </dgm:pt>
    <dgm:pt modelId="{06428E57-6A28-4B56-81C2-9899704A9E83}" type="pres">
      <dgm:prSet presAssocID="{EFF0747A-6D6F-41CC-99EB-2A3A634EF2CD}" presName="levelTx" presStyleLbl="revTx" presStyleIdx="0" presStyleCnt="0">
        <dgm:presLayoutVars>
          <dgm:chMax val="1"/>
          <dgm:bulletEnabled val="1"/>
        </dgm:presLayoutVars>
      </dgm:prSet>
      <dgm:spPr/>
    </dgm:pt>
    <dgm:pt modelId="{A24B64BD-AFC3-4455-9870-80C80D7FE3FB}" type="pres">
      <dgm:prSet presAssocID="{E7DCEDC4-0653-445A-9D41-650EE4EC662A}" presName="Name8" presStyleCnt="0"/>
      <dgm:spPr/>
    </dgm:pt>
    <dgm:pt modelId="{D5FB10BB-7AC8-4D0A-AC3A-D13184CF1005}" type="pres">
      <dgm:prSet presAssocID="{E7DCEDC4-0653-445A-9D41-650EE4EC662A}" presName="level" presStyleLbl="node1" presStyleIdx="2" presStyleCnt="3">
        <dgm:presLayoutVars>
          <dgm:chMax val="1"/>
          <dgm:bulletEnabled val="1"/>
        </dgm:presLayoutVars>
      </dgm:prSet>
      <dgm:spPr/>
    </dgm:pt>
    <dgm:pt modelId="{635EF875-2CD8-4DF4-8BD3-48D242EF710C}" type="pres">
      <dgm:prSet presAssocID="{E7DCEDC4-0653-445A-9D41-650EE4EC662A}" presName="levelTx" presStyleLbl="revTx" presStyleIdx="0" presStyleCnt="0">
        <dgm:presLayoutVars>
          <dgm:chMax val="1"/>
          <dgm:bulletEnabled val="1"/>
        </dgm:presLayoutVars>
      </dgm:prSet>
      <dgm:spPr/>
    </dgm:pt>
  </dgm:ptLst>
  <dgm:cxnLst>
    <dgm:cxn modelId="{954C5A03-6BD8-4A1E-A589-EBC522E7DCC2}" srcId="{2CACC111-2688-47F6-98C9-614FBA384091}" destId="{B9580FED-AC3D-441A-967F-D74E5F5E68D9}" srcOrd="0" destOrd="0" parTransId="{B6313F60-C379-4DB4-A33D-44120E099DAD}" sibTransId="{E54AB829-3420-48E0-AA95-E320A1FC1049}"/>
    <dgm:cxn modelId="{49984908-3AD6-458C-BBB5-55723CE236BF}" type="presOf" srcId="{EFF0747A-6D6F-41CC-99EB-2A3A634EF2CD}" destId="{06428E57-6A28-4B56-81C2-9899704A9E83}" srcOrd="1" destOrd="0" presId="urn:microsoft.com/office/officeart/2005/8/layout/pyramid3"/>
    <dgm:cxn modelId="{D4AD480E-1EDD-49C5-8755-800851F329E7}" srcId="{2CACC111-2688-47F6-98C9-614FBA384091}" destId="{E7DCEDC4-0653-445A-9D41-650EE4EC662A}" srcOrd="2" destOrd="0" parTransId="{FE911EF8-D76F-42DE-8CED-2245D349DE7E}" sibTransId="{8B3BD644-CF12-4BB7-B718-FB7F5EDC025C}"/>
    <dgm:cxn modelId="{625B0917-BD52-4832-BFCB-94EE773E669D}" srcId="{2CACC111-2688-47F6-98C9-614FBA384091}" destId="{EFF0747A-6D6F-41CC-99EB-2A3A634EF2CD}" srcOrd="1" destOrd="0" parTransId="{ED94D027-ED7A-42A0-93DD-E18B85BF9D93}" sibTransId="{016B7491-3912-480F-AF88-34DCCD6CB494}"/>
    <dgm:cxn modelId="{FF146C27-7AC0-4895-8F39-D2747AA67863}" type="presOf" srcId="{E7DCEDC4-0653-445A-9D41-650EE4EC662A}" destId="{D5FB10BB-7AC8-4D0A-AC3A-D13184CF1005}" srcOrd="0" destOrd="0" presId="urn:microsoft.com/office/officeart/2005/8/layout/pyramid3"/>
    <dgm:cxn modelId="{C8E1D684-8BFF-4D7F-B33E-4EB46318C10C}" type="presOf" srcId="{E7DCEDC4-0653-445A-9D41-650EE4EC662A}" destId="{635EF875-2CD8-4DF4-8BD3-48D242EF710C}" srcOrd="1" destOrd="0" presId="urn:microsoft.com/office/officeart/2005/8/layout/pyramid3"/>
    <dgm:cxn modelId="{FF708F95-98FD-4BFC-A3E6-89E415BFAE00}" type="presOf" srcId="{B9580FED-AC3D-441A-967F-D74E5F5E68D9}" destId="{EAFF4D65-BC6A-4C55-B2C6-EB37025F1D31}" srcOrd="1" destOrd="0" presId="urn:microsoft.com/office/officeart/2005/8/layout/pyramid3"/>
    <dgm:cxn modelId="{D31AAB96-2BBC-435D-B5C2-DE24AD85CF7D}" type="presOf" srcId="{EFF0747A-6D6F-41CC-99EB-2A3A634EF2CD}" destId="{682512B1-9459-4235-B1D1-0C2075239712}" srcOrd="0" destOrd="0" presId="urn:microsoft.com/office/officeart/2005/8/layout/pyramid3"/>
    <dgm:cxn modelId="{A04719C5-82D4-47EC-8704-344172789D8D}" type="presOf" srcId="{B9580FED-AC3D-441A-967F-D74E5F5E68D9}" destId="{146F2AF2-BF61-41F3-90BC-AE5400CC6770}" srcOrd="0" destOrd="0" presId="urn:microsoft.com/office/officeart/2005/8/layout/pyramid3"/>
    <dgm:cxn modelId="{506044EB-D4C9-4DA7-8AD5-D1CC6374F3A3}" type="presOf" srcId="{2CACC111-2688-47F6-98C9-614FBA384091}" destId="{F3FA55DF-AF0B-4BEF-9A23-01C512F8D90E}" srcOrd="0" destOrd="0" presId="urn:microsoft.com/office/officeart/2005/8/layout/pyramid3"/>
    <dgm:cxn modelId="{A657D795-AF84-4CA6-92B8-CABD86E02B4E}" type="presParOf" srcId="{F3FA55DF-AF0B-4BEF-9A23-01C512F8D90E}" destId="{68462892-B229-47DC-BF67-2A759A908FBC}" srcOrd="0" destOrd="0" presId="urn:microsoft.com/office/officeart/2005/8/layout/pyramid3"/>
    <dgm:cxn modelId="{FF1268AE-657A-4DDE-ACEC-AA0D3C5EFD26}" type="presParOf" srcId="{68462892-B229-47DC-BF67-2A759A908FBC}" destId="{146F2AF2-BF61-41F3-90BC-AE5400CC6770}" srcOrd="0" destOrd="0" presId="urn:microsoft.com/office/officeart/2005/8/layout/pyramid3"/>
    <dgm:cxn modelId="{41A4BADC-E547-47C5-AFE1-1D0CF9226F5E}" type="presParOf" srcId="{68462892-B229-47DC-BF67-2A759A908FBC}" destId="{EAFF4D65-BC6A-4C55-B2C6-EB37025F1D31}" srcOrd="1" destOrd="0" presId="urn:microsoft.com/office/officeart/2005/8/layout/pyramid3"/>
    <dgm:cxn modelId="{05B3B3B0-C257-4F70-BC41-A61F99D84715}" type="presParOf" srcId="{F3FA55DF-AF0B-4BEF-9A23-01C512F8D90E}" destId="{D3ED6383-E58C-45CF-9B38-289A8F655D7F}" srcOrd="1" destOrd="0" presId="urn:microsoft.com/office/officeart/2005/8/layout/pyramid3"/>
    <dgm:cxn modelId="{B742F504-4BCB-4A29-80FA-B12E30E95240}" type="presParOf" srcId="{D3ED6383-E58C-45CF-9B38-289A8F655D7F}" destId="{682512B1-9459-4235-B1D1-0C2075239712}" srcOrd="0" destOrd="0" presId="urn:microsoft.com/office/officeart/2005/8/layout/pyramid3"/>
    <dgm:cxn modelId="{E9DE7F8E-83B0-4D12-9102-50D6CBB7F6F4}" type="presParOf" srcId="{D3ED6383-E58C-45CF-9B38-289A8F655D7F}" destId="{06428E57-6A28-4B56-81C2-9899704A9E83}" srcOrd="1" destOrd="0" presId="urn:microsoft.com/office/officeart/2005/8/layout/pyramid3"/>
    <dgm:cxn modelId="{104E2737-9D70-46E9-A1E6-54AF54A472A7}" type="presParOf" srcId="{F3FA55DF-AF0B-4BEF-9A23-01C512F8D90E}" destId="{A24B64BD-AFC3-4455-9870-80C80D7FE3FB}" srcOrd="2" destOrd="0" presId="urn:microsoft.com/office/officeart/2005/8/layout/pyramid3"/>
    <dgm:cxn modelId="{D63F8D95-DCE4-4C2E-A546-B391CBDB64AE}" type="presParOf" srcId="{A24B64BD-AFC3-4455-9870-80C80D7FE3FB}" destId="{D5FB10BB-7AC8-4D0A-AC3A-D13184CF1005}" srcOrd="0" destOrd="0" presId="urn:microsoft.com/office/officeart/2005/8/layout/pyramid3"/>
    <dgm:cxn modelId="{18D6E332-FF80-454E-B0B0-4F61B9EF6572}" type="presParOf" srcId="{A24B64BD-AFC3-4455-9870-80C80D7FE3FB}" destId="{635EF875-2CD8-4DF4-8BD3-48D242EF710C}" srcOrd="1" destOrd="0" presId="urn:microsoft.com/office/officeart/2005/8/layout/pyramid3"/>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6D15E87-FCD8-43D6-8D3A-803CA77594F2}" type="doc">
      <dgm:prSet loTypeId="urn:microsoft.com/office/officeart/2005/8/layout/pyramid2" loCatId="pyramid" qsTypeId="urn:microsoft.com/office/officeart/2005/8/quickstyle/simple1" qsCatId="simple" csTypeId="urn:microsoft.com/office/officeart/2005/8/colors/accent4_5" csCatId="accent4" phldr="1"/>
      <dgm:spPr/>
    </dgm:pt>
    <dgm:pt modelId="{B398F336-FA97-4E4F-A867-E77A0D4EC424}">
      <dgm:prSet phldrT="[Текст]" custT="1"/>
      <dgm:spPr/>
      <dgm:t>
        <a:bodyPr/>
        <a:lstStyle/>
        <a:p>
          <a:r>
            <a:rPr lang="ru-RU" sz="800"/>
            <a:t>Вовлеченность граждан и общественных объединений в процесс принятия и реализацию решений.</a:t>
          </a:r>
        </a:p>
      </dgm:t>
    </dgm:pt>
    <dgm:pt modelId="{EBC23140-1A67-409D-AB22-42B9E7584D68}" type="parTrans" cxnId="{CF9351DA-6A62-4D72-A700-779831670A61}">
      <dgm:prSet/>
      <dgm:spPr/>
      <dgm:t>
        <a:bodyPr/>
        <a:lstStyle/>
        <a:p>
          <a:endParaRPr lang="ru-RU" sz="800"/>
        </a:p>
      </dgm:t>
    </dgm:pt>
    <dgm:pt modelId="{16F3A96B-64D1-4DF2-BB9D-54FB3166860B}" type="sibTrans" cxnId="{CF9351DA-6A62-4D72-A700-779831670A61}">
      <dgm:prSet/>
      <dgm:spPr/>
      <dgm:t>
        <a:bodyPr/>
        <a:lstStyle/>
        <a:p>
          <a:endParaRPr lang="ru-RU" sz="800"/>
        </a:p>
      </dgm:t>
    </dgm:pt>
    <dgm:pt modelId="{47572B89-3886-4E4E-9E9E-4CD2BA5DF339}">
      <dgm:prSet phldrT="[Текст]" custT="1"/>
      <dgm:spPr/>
      <dgm:t>
        <a:bodyPr/>
        <a:lstStyle/>
        <a:p>
          <a:r>
            <a:rPr lang="ru-RU" sz="800"/>
            <a:t>Обмен информацией между гражданами и представителями  Примэрии</a:t>
          </a:r>
        </a:p>
      </dgm:t>
    </dgm:pt>
    <dgm:pt modelId="{61FC00A8-FAB7-4D08-82A7-8B1DD067EB7A}" type="parTrans" cxnId="{519D8CC8-CD0F-4F74-9779-C9FF52C247A0}">
      <dgm:prSet/>
      <dgm:spPr/>
      <dgm:t>
        <a:bodyPr/>
        <a:lstStyle/>
        <a:p>
          <a:endParaRPr lang="ru-RU" sz="800"/>
        </a:p>
      </dgm:t>
    </dgm:pt>
    <dgm:pt modelId="{B6B7CE40-6D2F-4838-92F4-615234B9A8C4}" type="sibTrans" cxnId="{519D8CC8-CD0F-4F74-9779-C9FF52C247A0}">
      <dgm:prSet/>
      <dgm:spPr/>
      <dgm:t>
        <a:bodyPr/>
        <a:lstStyle/>
        <a:p>
          <a:endParaRPr lang="ru-RU" sz="800"/>
        </a:p>
      </dgm:t>
    </dgm:pt>
    <dgm:pt modelId="{C331C772-9F11-4747-8E30-95913AA1440D}">
      <dgm:prSet phldrT="[Текст]" custT="1"/>
      <dgm:spPr/>
      <dgm:t>
        <a:bodyPr/>
        <a:lstStyle/>
        <a:p>
          <a:r>
            <a:rPr lang="ru-RU" sz="800"/>
            <a:t>Создание условий доступа граждан к информации</a:t>
          </a:r>
        </a:p>
      </dgm:t>
    </dgm:pt>
    <dgm:pt modelId="{2278ABAB-6440-4D06-A762-821CEBC8D445}" type="parTrans" cxnId="{0BA8102E-131C-4725-9A6E-C5E620A6A5AA}">
      <dgm:prSet/>
      <dgm:spPr/>
      <dgm:t>
        <a:bodyPr/>
        <a:lstStyle/>
        <a:p>
          <a:endParaRPr lang="ru-RU" sz="800"/>
        </a:p>
      </dgm:t>
    </dgm:pt>
    <dgm:pt modelId="{C86AEAAD-510B-4DF7-A688-83D8C5A2B469}" type="sibTrans" cxnId="{0BA8102E-131C-4725-9A6E-C5E620A6A5AA}">
      <dgm:prSet/>
      <dgm:spPr/>
      <dgm:t>
        <a:bodyPr/>
        <a:lstStyle/>
        <a:p>
          <a:endParaRPr lang="ru-RU" sz="800"/>
        </a:p>
      </dgm:t>
    </dgm:pt>
    <dgm:pt modelId="{8C260A38-4F8C-4707-A368-C26980D671D3}" type="pres">
      <dgm:prSet presAssocID="{66D15E87-FCD8-43D6-8D3A-803CA77594F2}" presName="compositeShape" presStyleCnt="0">
        <dgm:presLayoutVars>
          <dgm:dir/>
          <dgm:resizeHandles/>
        </dgm:presLayoutVars>
      </dgm:prSet>
      <dgm:spPr/>
    </dgm:pt>
    <dgm:pt modelId="{428E9BE6-BC89-48C6-AB1A-2A4F90B7900F}" type="pres">
      <dgm:prSet presAssocID="{66D15E87-FCD8-43D6-8D3A-803CA77594F2}" presName="pyramid" presStyleLbl="node1" presStyleIdx="0" presStyleCnt="1" custScaleX="91747" custScaleY="88288"/>
      <dgm:spPr/>
    </dgm:pt>
    <dgm:pt modelId="{166E16BA-1B42-4973-A859-D68040268A06}" type="pres">
      <dgm:prSet presAssocID="{66D15E87-FCD8-43D6-8D3A-803CA77594F2}" presName="theList" presStyleCnt="0"/>
      <dgm:spPr/>
    </dgm:pt>
    <dgm:pt modelId="{096BF780-E20B-4F87-A7EE-2E0ADBF35A2E}" type="pres">
      <dgm:prSet presAssocID="{B398F336-FA97-4E4F-A867-E77A0D4EC424}" presName="aNode" presStyleLbl="fgAcc1" presStyleIdx="0" presStyleCnt="3">
        <dgm:presLayoutVars>
          <dgm:bulletEnabled val="1"/>
        </dgm:presLayoutVars>
      </dgm:prSet>
      <dgm:spPr/>
    </dgm:pt>
    <dgm:pt modelId="{5A21BC60-5599-4415-8E07-5D1CC988B367}" type="pres">
      <dgm:prSet presAssocID="{B398F336-FA97-4E4F-A867-E77A0D4EC424}" presName="aSpace" presStyleCnt="0"/>
      <dgm:spPr/>
    </dgm:pt>
    <dgm:pt modelId="{B1081190-37A4-4714-B050-D3810A72B962}" type="pres">
      <dgm:prSet presAssocID="{47572B89-3886-4E4E-9E9E-4CD2BA5DF339}" presName="aNode" presStyleLbl="fgAcc1" presStyleIdx="1" presStyleCnt="3">
        <dgm:presLayoutVars>
          <dgm:bulletEnabled val="1"/>
        </dgm:presLayoutVars>
      </dgm:prSet>
      <dgm:spPr/>
    </dgm:pt>
    <dgm:pt modelId="{7FE06032-1833-4964-8290-856C47644120}" type="pres">
      <dgm:prSet presAssocID="{47572B89-3886-4E4E-9E9E-4CD2BA5DF339}" presName="aSpace" presStyleCnt="0"/>
      <dgm:spPr/>
    </dgm:pt>
    <dgm:pt modelId="{F283E126-899A-420A-A72A-82471289A1EE}" type="pres">
      <dgm:prSet presAssocID="{C331C772-9F11-4747-8E30-95913AA1440D}" presName="aNode" presStyleLbl="fgAcc1" presStyleIdx="2" presStyleCnt="3">
        <dgm:presLayoutVars>
          <dgm:bulletEnabled val="1"/>
        </dgm:presLayoutVars>
      </dgm:prSet>
      <dgm:spPr/>
    </dgm:pt>
    <dgm:pt modelId="{6B529151-B4A5-42A4-89D3-C93F79EB013C}" type="pres">
      <dgm:prSet presAssocID="{C331C772-9F11-4747-8E30-95913AA1440D}" presName="aSpace" presStyleCnt="0"/>
      <dgm:spPr/>
    </dgm:pt>
  </dgm:ptLst>
  <dgm:cxnLst>
    <dgm:cxn modelId="{068B2D18-A961-457E-B066-5D4B100EAC29}" type="presOf" srcId="{B398F336-FA97-4E4F-A867-E77A0D4EC424}" destId="{096BF780-E20B-4F87-A7EE-2E0ADBF35A2E}" srcOrd="0" destOrd="0" presId="urn:microsoft.com/office/officeart/2005/8/layout/pyramid2"/>
    <dgm:cxn modelId="{C23D4A1B-F64A-46CD-AE19-C65BC0483BBF}" type="presOf" srcId="{66D15E87-FCD8-43D6-8D3A-803CA77594F2}" destId="{8C260A38-4F8C-4707-A368-C26980D671D3}" srcOrd="0" destOrd="0" presId="urn:microsoft.com/office/officeart/2005/8/layout/pyramid2"/>
    <dgm:cxn modelId="{ADEE071D-AD2B-4BAA-AFF9-3B1939EE84E4}" type="presOf" srcId="{47572B89-3886-4E4E-9E9E-4CD2BA5DF339}" destId="{B1081190-37A4-4714-B050-D3810A72B962}" srcOrd="0" destOrd="0" presId="urn:microsoft.com/office/officeart/2005/8/layout/pyramid2"/>
    <dgm:cxn modelId="{0BA8102E-131C-4725-9A6E-C5E620A6A5AA}" srcId="{66D15E87-FCD8-43D6-8D3A-803CA77594F2}" destId="{C331C772-9F11-4747-8E30-95913AA1440D}" srcOrd="2" destOrd="0" parTransId="{2278ABAB-6440-4D06-A762-821CEBC8D445}" sibTransId="{C86AEAAD-510B-4DF7-A688-83D8C5A2B469}"/>
    <dgm:cxn modelId="{046F3560-9CB5-469C-AEDE-93BD20CA3385}" type="presOf" srcId="{C331C772-9F11-4747-8E30-95913AA1440D}" destId="{F283E126-899A-420A-A72A-82471289A1EE}" srcOrd="0" destOrd="0" presId="urn:microsoft.com/office/officeart/2005/8/layout/pyramid2"/>
    <dgm:cxn modelId="{519D8CC8-CD0F-4F74-9779-C9FF52C247A0}" srcId="{66D15E87-FCD8-43D6-8D3A-803CA77594F2}" destId="{47572B89-3886-4E4E-9E9E-4CD2BA5DF339}" srcOrd="1" destOrd="0" parTransId="{61FC00A8-FAB7-4D08-82A7-8B1DD067EB7A}" sibTransId="{B6B7CE40-6D2F-4838-92F4-615234B9A8C4}"/>
    <dgm:cxn modelId="{CF9351DA-6A62-4D72-A700-779831670A61}" srcId="{66D15E87-FCD8-43D6-8D3A-803CA77594F2}" destId="{B398F336-FA97-4E4F-A867-E77A0D4EC424}" srcOrd="0" destOrd="0" parTransId="{EBC23140-1A67-409D-AB22-42B9E7584D68}" sibTransId="{16F3A96B-64D1-4DF2-BB9D-54FB3166860B}"/>
    <dgm:cxn modelId="{2BFEDB3F-8751-47C8-9B7D-1A95903C3E9A}" type="presParOf" srcId="{8C260A38-4F8C-4707-A368-C26980D671D3}" destId="{428E9BE6-BC89-48C6-AB1A-2A4F90B7900F}" srcOrd="0" destOrd="0" presId="urn:microsoft.com/office/officeart/2005/8/layout/pyramid2"/>
    <dgm:cxn modelId="{24F79DDA-1293-43A2-84F1-45BE272EB325}" type="presParOf" srcId="{8C260A38-4F8C-4707-A368-C26980D671D3}" destId="{166E16BA-1B42-4973-A859-D68040268A06}" srcOrd="1" destOrd="0" presId="urn:microsoft.com/office/officeart/2005/8/layout/pyramid2"/>
    <dgm:cxn modelId="{B06080EA-FB5D-4F05-8700-2F9BD0BB2503}" type="presParOf" srcId="{166E16BA-1B42-4973-A859-D68040268A06}" destId="{096BF780-E20B-4F87-A7EE-2E0ADBF35A2E}" srcOrd="0" destOrd="0" presId="urn:microsoft.com/office/officeart/2005/8/layout/pyramid2"/>
    <dgm:cxn modelId="{41294C86-B9CD-44B1-8206-ED93FB8484DF}" type="presParOf" srcId="{166E16BA-1B42-4973-A859-D68040268A06}" destId="{5A21BC60-5599-4415-8E07-5D1CC988B367}" srcOrd="1" destOrd="0" presId="urn:microsoft.com/office/officeart/2005/8/layout/pyramid2"/>
    <dgm:cxn modelId="{1F6DCA34-21A9-4645-A2FD-F6DA2D12C1C7}" type="presParOf" srcId="{166E16BA-1B42-4973-A859-D68040268A06}" destId="{B1081190-37A4-4714-B050-D3810A72B962}" srcOrd="2" destOrd="0" presId="urn:microsoft.com/office/officeart/2005/8/layout/pyramid2"/>
    <dgm:cxn modelId="{7FEEDA15-590E-4BD8-85AA-AF24E6D41877}" type="presParOf" srcId="{166E16BA-1B42-4973-A859-D68040268A06}" destId="{7FE06032-1833-4964-8290-856C47644120}" srcOrd="3" destOrd="0" presId="urn:microsoft.com/office/officeart/2005/8/layout/pyramid2"/>
    <dgm:cxn modelId="{1B2B7948-62F2-4C6D-AFBE-857FB7188B22}" type="presParOf" srcId="{166E16BA-1B42-4973-A859-D68040268A06}" destId="{F283E126-899A-420A-A72A-82471289A1EE}" srcOrd="4" destOrd="0" presId="urn:microsoft.com/office/officeart/2005/8/layout/pyramid2"/>
    <dgm:cxn modelId="{6A6CBA77-34FB-493C-B95B-24DE01ACD560}" type="presParOf" srcId="{166E16BA-1B42-4973-A859-D68040268A06}" destId="{6B529151-B4A5-42A4-89D3-C93F79EB013C}" srcOrd="5" destOrd="0" presId="urn:microsoft.com/office/officeart/2005/8/layout/pyramid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878A843-DB94-40A3-8936-654D4E928CA6}" type="doc">
      <dgm:prSet loTypeId="urn:microsoft.com/office/officeart/2005/8/layout/cycle3" loCatId="cycle" qsTypeId="urn:microsoft.com/office/officeart/2005/8/quickstyle/simple1" qsCatId="simple" csTypeId="urn:microsoft.com/office/officeart/2005/8/colors/accent4_2" csCatId="accent4" phldr="1"/>
      <dgm:spPr/>
      <dgm:t>
        <a:bodyPr/>
        <a:lstStyle/>
        <a:p>
          <a:endParaRPr lang="ru-RU"/>
        </a:p>
      </dgm:t>
    </dgm:pt>
    <dgm:pt modelId="{8492FD35-483E-46D8-9D5C-87C17BD5984B}">
      <dgm:prSet phldrT="[Текст]"/>
      <dgm:spPr/>
      <dgm:t>
        <a:bodyPr/>
        <a:lstStyle/>
        <a:p>
          <a:r>
            <a:rPr lang="ru-RU" b="1"/>
            <a:t>ИНФОРМАЦИЯ, НЕОБХОДИМАЯ ГРАЖДАНАМ ПРЕДОСТАВЛЕНА В ПОНЯТНОЙ ФОРМЕ</a:t>
          </a:r>
        </a:p>
      </dgm:t>
    </dgm:pt>
    <dgm:pt modelId="{34668C3F-F446-4A77-A72B-5CCEA3B57182}" type="parTrans" cxnId="{5AFEF250-F46E-4C60-9133-A566E303EDBA}">
      <dgm:prSet/>
      <dgm:spPr/>
      <dgm:t>
        <a:bodyPr/>
        <a:lstStyle/>
        <a:p>
          <a:endParaRPr lang="ru-RU" b="1"/>
        </a:p>
      </dgm:t>
    </dgm:pt>
    <dgm:pt modelId="{29DE106C-F340-4D47-832B-2646211B332C}" type="sibTrans" cxnId="{5AFEF250-F46E-4C60-9133-A566E303EDBA}">
      <dgm:prSet/>
      <dgm:spPr/>
      <dgm:t>
        <a:bodyPr/>
        <a:lstStyle/>
        <a:p>
          <a:endParaRPr lang="ru-RU" b="1"/>
        </a:p>
      </dgm:t>
    </dgm:pt>
    <dgm:pt modelId="{9EB6530A-0E49-4B36-B1A9-670F192DA04A}">
      <dgm:prSet phldrT="[Текст]"/>
      <dgm:spPr/>
      <dgm:t>
        <a:bodyPr/>
        <a:lstStyle/>
        <a:p>
          <a:r>
            <a:rPr lang="ru-RU" b="1"/>
            <a:t>ИНСТРУМЕНТЫ РЕАЛЬНОГО ВЛИЯНИЯ И УЧАСТИЯ В ПРИНЯТИИ РЕШЕНИЙ ДОСТУПНЫ</a:t>
          </a:r>
        </a:p>
      </dgm:t>
    </dgm:pt>
    <dgm:pt modelId="{6BBC7847-59B5-4CEA-BAFE-2137C4844F5B}" type="parTrans" cxnId="{D2D5BE5D-374C-4FFA-A647-D07278EF4BCB}">
      <dgm:prSet/>
      <dgm:spPr/>
      <dgm:t>
        <a:bodyPr/>
        <a:lstStyle/>
        <a:p>
          <a:endParaRPr lang="ru-RU" b="1"/>
        </a:p>
      </dgm:t>
    </dgm:pt>
    <dgm:pt modelId="{E4758E32-437B-4A1F-AAA2-D695D48226E7}" type="sibTrans" cxnId="{D2D5BE5D-374C-4FFA-A647-D07278EF4BCB}">
      <dgm:prSet/>
      <dgm:spPr/>
      <dgm:t>
        <a:bodyPr/>
        <a:lstStyle/>
        <a:p>
          <a:endParaRPr lang="ru-RU" b="1"/>
        </a:p>
      </dgm:t>
    </dgm:pt>
    <dgm:pt modelId="{5A96BA83-DC05-4C63-83F1-9C3C9BFFBE27}">
      <dgm:prSet phldrT="[Текст]"/>
      <dgm:spPr/>
      <dgm:t>
        <a:bodyPr/>
        <a:lstStyle/>
        <a:p>
          <a:r>
            <a:rPr lang="ru-RU" b="1"/>
            <a:t>КРИТЕРИИ ОТБОРА МЕСТНЫХ ЧИНОВНИКОВ ЯСНЫ И ПОНЯТНО ДЛЯ ШИРОКОЙ ПУБЛИКИ</a:t>
          </a:r>
        </a:p>
      </dgm:t>
    </dgm:pt>
    <dgm:pt modelId="{2C5D7020-E7F0-47DE-98B5-3EA9CD397400}" type="parTrans" cxnId="{E6C9DE7A-751D-4219-9E37-C79FDEDECDF3}">
      <dgm:prSet/>
      <dgm:spPr/>
      <dgm:t>
        <a:bodyPr/>
        <a:lstStyle/>
        <a:p>
          <a:endParaRPr lang="ru-RU" b="1"/>
        </a:p>
      </dgm:t>
    </dgm:pt>
    <dgm:pt modelId="{E84BB252-ED91-4BFC-8B8E-116499EBA866}" type="sibTrans" cxnId="{E6C9DE7A-751D-4219-9E37-C79FDEDECDF3}">
      <dgm:prSet/>
      <dgm:spPr/>
      <dgm:t>
        <a:bodyPr/>
        <a:lstStyle/>
        <a:p>
          <a:endParaRPr lang="ru-RU" b="1"/>
        </a:p>
      </dgm:t>
    </dgm:pt>
    <dgm:pt modelId="{B97EE2A0-0CDD-4485-9A6C-211EE33A5281}">
      <dgm:prSet phldrT="[Текст]"/>
      <dgm:spPr/>
      <dgm:t>
        <a:bodyPr/>
        <a:lstStyle/>
        <a:p>
          <a:r>
            <a:rPr lang="ru-RU" b="1"/>
            <a:t>«ПРАВИЛА ИГРЫ» ДОСТУПНЫ И ПОНЯТНЫ ДЛЯ ИНВЕСТОРОВ И ПРЕДПРИНИМАТЕЛЕЙ</a:t>
          </a:r>
        </a:p>
      </dgm:t>
    </dgm:pt>
    <dgm:pt modelId="{9D495E79-EA10-45B8-AD1B-B3987DD0A8FE}" type="parTrans" cxnId="{D6510082-BE4F-48FD-B1CB-23FC52571096}">
      <dgm:prSet/>
      <dgm:spPr/>
      <dgm:t>
        <a:bodyPr/>
        <a:lstStyle/>
        <a:p>
          <a:endParaRPr lang="ru-RU" b="1"/>
        </a:p>
      </dgm:t>
    </dgm:pt>
    <dgm:pt modelId="{9E7DB327-4646-4D44-9EF9-5DB2124DD058}" type="sibTrans" cxnId="{D6510082-BE4F-48FD-B1CB-23FC52571096}">
      <dgm:prSet/>
      <dgm:spPr/>
      <dgm:t>
        <a:bodyPr/>
        <a:lstStyle/>
        <a:p>
          <a:endParaRPr lang="ru-RU" b="1"/>
        </a:p>
      </dgm:t>
    </dgm:pt>
    <dgm:pt modelId="{1D7A67C4-EBB6-4691-B093-1E7FDA83BFAE}">
      <dgm:prSet/>
      <dgm:spPr/>
      <dgm:t>
        <a:bodyPr/>
        <a:lstStyle/>
        <a:p>
          <a:r>
            <a:rPr lang="ru-RU" b="1"/>
            <a:t>РЕБЕНОК МОЖЕТ БЫТЬ ЗАЧИСЛЕН В ДЕТСКИЙ САД ОНЛАЙН</a:t>
          </a:r>
        </a:p>
      </dgm:t>
    </dgm:pt>
    <dgm:pt modelId="{C9FE2F7C-92AB-4A62-BDBB-80D8BBC03A2C}" type="parTrans" cxnId="{834F2B9D-2F80-4F58-97BF-967EBCB982C0}">
      <dgm:prSet/>
      <dgm:spPr/>
      <dgm:t>
        <a:bodyPr/>
        <a:lstStyle/>
        <a:p>
          <a:endParaRPr lang="ru-RU" b="1"/>
        </a:p>
      </dgm:t>
    </dgm:pt>
    <dgm:pt modelId="{68D45A62-2C05-47E1-920E-DFAB208C8DAF}" type="sibTrans" cxnId="{834F2B9D-2F80-4F58-97BF-967EBCB982C0}">
      <dgm:prSet/>
      <dgm:spPr/>
      <dgm:t>
        <a:bodyPr/>
        <a:lstStyle/>
        <a:p>
          <a:endParaRPr lang="ru-RU" b="1"/>
        </a:p>
      </dgm:t>
    </dgm:pt>
    <dgm:pt modelId="{3D5299C4-897D-431B-A617-06D682C6E2AB}">
      <dgm:prSet/>
      <dgm:spPr/>
      <dgm:t>
        <a:bodyPr/>
        <a:lstStyle/>
        <a:p>
          <a:r>
            <a:rPr lang="ru-RU" b="1"/>
            <a:t>ГРАЖДАНЕ МОГУТ СМОТРЕТЬ СЕССИИ ГОРОДСКОГО СОВЕТА ОНЛАЙН И ПОСЕЩАТЬ ИХ СВОБОДНО</a:t>
          </a:r>
        </a:p>
      </dgm:t>
    </dgm:pt>
    <dgm:pt modelId="{D5E30FCD-03DD-4AB4-8040-75B3EB5A1BBE}" type="parTrans" cxnId="{B3A9C77D-FDE3-44CC-8CBD-568341DE90D2}">
      <dgm:prSet/>
      <dgm:spPr/>
      <dgm:t>
        <a:bodyPr/>
        <a:lstStyle/>
        <a:p>
          <a:endParaRPr lang="ru-RU" b="1"/>
        </a:p>
      </dgm:t>
    </dgm:pt>
    <dgm:pt modelId="{80D96F4E-4CA3-455E-A3D6-0EA096DC14CD}" type="sibTrans" cxnId="{B3A9C77D-FDE3-44CC-8CBD-568341DE90D2}">
      <dgm:prSet/>
      <dgm:spPr/>
      <dgm:t>
        <a:bodyPr/>
        <a:lstStyle/>
        <a:p>
          <a:endParaRPr lang="ru-RU" b="1"/>
        </a:p>
      </dgm:t>
    </dgm:pt>
    <dgm:pt modelId="{C5F30EE6-C875-4002-8444-C7EB587EDAD3}">
      <dgm:prSet/>
      <dgm:spPr/>
      <dgm:t>
        <a:bodyPr/>
        <a:lstStyle/>
        <a:p>
          <a:r>
            <a:rPr lang="ru-RU" b="1"/>
            <a:t>ЛЮДИ ЗНАЮТ, КАК РАСХОДУЕТСЯ МЕСТНЫЙ БЮДЖЕТ</a:t>
          </a:r>
        </a:p>
      </dgm:t>
    </dgm:pt>
    <dgm:pt modelId="{943D0E49-BE72-4E76-8C70-EF29D8A001F4}" type="parTrans" cxnId="{0F36CEE3-B304-4595-8C79-E4BB539C7071}">
      <dgm:prSet/>
      <dgm:spPr/>
      <dgm:t>
        <a:bodyPr/>
        <a:lstStyle/>
        <a:p>
          <a:endParaRPr lang="ru-RU" b="1"/>
        </a:p>
      </dgm:t>
    </dgm:pt>
    <dgm:pt modelId="{E0658AF4-0CB6-4BA7-A880-196C825BD469}" type="sibTrans" cxnId="{0F36CEE3-B304-4595-8C79-E4BB539C7071}">
      <dgm:prSet/>
      <dgm:spPr/>
      <dgm:t>
        <a:bodyPr/>
        <a:lstStyle/>
        <a:p>
          <a:endParaRPr lang="ru-RU" b="1"/>
        </a:p>
      </dgm:t>
    </dgm:pt>
    <dgm:pt modelId="{4364E0CC-FF6B-4795-B058-7788C1192B2B}" type="pres">
      <dgm:prSet presAssocID="{7878A843-DB94-40A3-8936-654D4E928CA6}" presName="Name0" presStyleCnt="0">
        <dgm:presLayoutVars>
          <dgm:dir/>
          <dgm:resizeHandles val="exact"/>
        </dgm:presLayoutVars>
      </dgm:prSet>
      <dgm:spPr/>
    </dgm:pt>
    <dgm:pt modelId="{BD408970-AE70-49D5-9954-7593D63AE842}" type="pres">
      <dgm:prSet presAssocID="{7878A843-DB94-40A3-8936-654D4E928CA6}" presName="cycle" presStyleCnt="0"/>
      <dgm:spPr/>
    </dgm:pt>
    <dgm:pt modelId="{867EA87A-5D85-4056-A86E-C12F584F837B}" type="pres">
      <dgm:prSet presAssocID="{8492FD35-483E-46D8-9D5C-87C17BD5984B}" presName="nodeFirstNode" presStyleLbl="node1" presStyleIdx="0" presStyleCnt="7">
        <dgm:presLayoutVars>
          <dgm:bulletEnabled val="1"/>
        </dgm:presLayoutVars>
      </dgm:prSet>
      <dgm:spPr/>
    </dgm:pt>
    <dgm:pt modelId="{F5AA0DF1-414C-40BB-8A20-8CA336F10F0F}" type="pres">
      <dgm:prSet presAssocID="{29DE106C-F340-4D47-832B-2646211B332C}" presName="sibTransFirstNode" presStyleLbl="bgShp" presStyleIdx="0" presStyleCnt="1" custScaleX="126599"/>
      <dgm:spPr/>
    </dgm:pt>
    <dgm:pt modelId="{07DBCD5B-A11B-43C3-9890-E0BADE9A03C5}" type="pres">
      <dgm:prSet presAssocID="{C5F30EE6-C875-4002-8444-C7EB587EDAD3}" presName="nodeFollowingNodes" presStyleLbl="node1" presStyleIdx="1" presStyleCnt="7">
        <dgm:presLayoutVars>
          <dgm:bulletEnabled val="1"/>
        </dgm:presLayoutVars>
      </dgm:prSet>
      <dgm:spPr/>
    </dgm:pt>
    <dgm:pt modelId="{A67BA7FA-F11F-4AD5-BD35-B428FF8D023F}" type="pres">
      <dgm:prSet presAssocID="{1D7A67C4-EBB6-4691-B093-1E7FDA83BFAE}" presName="nodeFollowingNodes" presStyleLbl="node1" presStyleIdx="2" presStyleCnt="7">
        <dgm:presLayoutVars>
          <dgm:bulletEnabled val="1"/>
        </dgm:presLayoutVars>
      </dgm:prSet>
      <dgm:spPr/>
    </dgm:pt>
    <dgm:pt modelId="{6A0FC2AB-7D4A-4878-BF1F-D1B9CDDAEFC9}" type="pres">
      <dgm:prSet presAssocID="{3D5299C4-897D-431B-A617-06D682C6E2AB}" presName="nodeFollowingNodes" presStyleLbl="node1" presStyleIdx="3" presStyleCnt="7">
        <dgm:presLayoutVars>
          <dgm:bulletEnabled val="1"/>
        </dgm:presLayoutVars>
      </dgm:prSet>
      <dgm:spPr/>
    </dgm:pt>
    <dgm:pt modelId="{AABEFE9E-1F04-4D7E-A573-BDA2842815CB}" type="pres">
      <dgm:prSet presAssocID="{9EB6530A-0E49-4B36-B1A9-670F192DA04A}" presName="nodeFollowingNodes" presStyleLbl="node1" presStyleIdx="4" presStyleCnt="7">
        <dgm:presLayoutVars>
          <dgm:bulletEnabled val="1"/>
        </dgm:presLayoutVars>
      </dgm:prSet>
      <dgm:spPr/>
    </dgm:pt>
    <dgm:pt modelId="{925F3C4B-EFF1-48CB-AB2A-02724FDD00BE}" type="pres">
      <dgm:prSet presAssocID="{5A96BA83-DC05-4C63-83F1-9C3C9BFFBE27}" presName="nodeFollowingNodes" presStyleLbl="node1" presStyleIdx="5" presStyleCnt="7">
        <dgm:presLayoutVars>
          <dgm:bulletEnabled val="1"/>
        </dgm:presLayoutVars>
      </dgm:prSet>
      <dgm:spPr/>
    </dgm:pt>
    <dgm:pt modelId="{6B9C1189-F4E9-4467-AE89-0EEC3F54D11B}" type="pres">
      <dgm:prSet presAssocID="{B97EE2A0-0CDD-4485-9A6C-211EE33A5281}" presName="nodeFollowingNodes" presStyleLbl="node1" presStyleIdx="6" presStyleCnt="7">
        <dgm:presLayoutVars>
          <dgm:bulletEnabled val="1"/>
        </dgm:presLayoutVars>
      </dgm:prSet>
      <dgm:spPr/>
    </dgm:pt>
  </dgm:ptLst>
  <dgm:cxnLst>
    <dgm:cxn modelId="{91DEB004-37DF-4F73-AD88-DA8380EF390B}" type="presOf" srcId="{9EB6530A-0E49-4B36-B1A9-670F192DA04A}" destId="{AABEFE9E-1F04-4D7E-A573-BDA2842815CB}" srcOrd="0" destOrd="0" presId="urn:microsoft.com/office/officeart/2005/8/layout/cycle3"/>
    <dgm:cxn modelId="{99FE3A07-381C-4E79-ABE1-87D381A0181A}" type="presOf" srcId="{C5F30EE6-C875-4002-8444-C7EB587EDAD3}" destId="{07DBCD5B-A11B-43C3-9890-E0BADE9A03C5}" srcOrd="0" destOrd="0" presId="urn:microsoft.com/office/officeart/2005/8/layout/cycle3"/>
    <dgm:cxn modelId="{5D01611D-6969-475F-9DA6-21759FA16B47}" type="presOf" srcId="{1D7A67C4-EBB6-4691-B093-1E7FDA83BFAE}" destId="{A67BA7FA-F11F-4AD5-BD35-B428FF8D023F}" srcOrd="0" destOrd="0" presId="urn:microsoft.com/office/officeart/2005/8/layout/cycle3"/>
    <dgm:cxn modelId="{6B128F27-BBD9-4A56-98B6-4891EA2AAE84}" type="presOf" srcId="{7878A843-DB94-40A3-8936-654D4E928CA6}" destId="{4364E0CC-FF6B-4795-B058-7788C1192B2B}" srcOrd="0" destOrd="0" presId="urn:microsoft.com/office/officeart/2005/8/layout/cycle3"/>
    <dgm:cxn modelId="{16E8B731-F10E-4E2D-945E-B491E1150F30}" type="presOf" srcId="{8492FD35-483E-46D8-9D5C-87C17BD5984B}" destId="{867EA87A-5D85-4056-A86E-C12F584F837B}" srcOrd="0" destOrd="0" presId="urn:microsoft.com/office/officeart/2005/8/layout/cycle3"/>
    <dgm:cxn modelId="{D2D5BE5D-374C-4FFA-A647-D07278EF4BCB}" srcId="{7878A843-DB94-40A3-8936-654D4E928CA6}" destId="{9EB6530A-0E49-4B36-B1A9-670F192DA04A}" srcOrd="4" destOrd="0" parTransId="{6BBC7847-59B5-4CEA-BAFE-2137C4844F5B}" sibTransId="{E4758E32-437B-4A1F-AAA2-D695D48226E7}"/>
    <dgm:cxn modelId="{F24B6248-A355-4E5A-B4B6-E132D355FC48}" type="presOf" srcId="{3D5299C4-897D-431B-A617-06D682C6E2AB}" destId="{6A0FC2AB-7D4A-4878-BF1F-D1B9CDDAEFC9}" srcOrd="0" destOrd="0" presId="urn:microsoft.com/office/officeart/2005/8/layout/cycle3"/>
    <dgm:cxn modelId="{5AFEF250-F46E-4C60-9133-A566E303EDBA}" srcId="{7878A843-DB94-40A3-8936-654D4E928CA6}" destId="{8492FD35-483E-46D8-9D5C-87C17BD5984B}" srcOrd="0" destOrd="0" parTransId="{34668C3F-F446-4A77-A72B-5CCEA3B57182}" sibTransId="{29DE106C-F340-4D47-832B-2646211B332C}"/>
    <dgm:cxn modelId="{D0CF915A-148C-49FA-B5D5-3313F064BDF9}" type="presOf" srcId="{5A96BA83-DC05-4C63-83F1-9C3C9BFFBE27}" destId="{925F3C4B-EFF1-48CB-AB2A-02724FDD00BE}" srcOrd="0" destOrd="0" presId="urn:microsoft.com/office/officeart/2005/8/layout/cycle3"/>
    <dgm:cxn modelId="{E6C9DE7A-751D-4219-9E37-C79FDEDECDF3}" srcId="{7878A843-DB94-40A3-8936-654D4E928CA6}" destId="{5A96BA83-DC05-4C63-83F1-9C3C9BFFBE27}" srcOrd="5" destOrd="0" parTransId="{2C5D7020-E7F0-47DE-98B5-3EA9CD397400}" sibTransId="{E84BB252-ED91-4BFC-8B8E-116499EBA866}"/>
    <dgm:cxn modelId="{B3A9C77D-FDE3-44CC-8CBD-568341DE90D2}" srcId="{7878A843-DB94-40A3-8936-654D4E928CA6}" destId="{3D5299C4-897D-431B-A617-06D682C6E2AB}" srcOrd="3" destOrd="0" parTransId="{D5E30FCD-03DD-4AB4-8040-75B3EB5A1BBE}" sibTransId="{80D96F4E-4CA3-455E-A3D6-0EA096DC14CD}"/>
    <dgm:cxn modelId="{D6510082-BE4F-48FD-B1CB-23FC52571096}" srcId="{7878A843-DB94-40A3-8936-654D4E928CA6}" destId="{B97EE2A0-0CDD-4485-9A6C-211EE33A5281}" srcOrd="6" destOrd="0" parTransId="{9D495E79-EA10-45B8-AD1B-B3987DD0A8FE}" sibTransId="{9E7DB327-4646-4D44-9EF9-5DB2124DD058}"/>
    <dgm:cxn modelId="{834F2B9D-2F80-4F58-97BF-967EBCB982C0}" srcId="{7878A843-DB94-40A3-8936-654D4E928CA6}" destId="{1D7A67C4-EBB6-4691-B093-1E7FDA83BFAE}" srcOrd="2" destOrd="0" parTransId="{C9FE2F7C-92AB-4A62-BDBB-80D8BBC03A2C}" sibTransId="{68D45A62-2C05-47E1-920E-DFAB208C8DAF}"/>
    <dgm:cxn modelId="{DA0AC1C6-8935-4FB2-92EB-1EE258F04070}" type="presOf" srcId="{29DE106C-F340-4D47-832B-2646211B332C}" destId="{F5AA0DF1-414C-40BB-8A20-8CA336F10F0F}" srcOrd="0" destOrd="0" presId="urn:microsoft.com/office/officeart/2005/8/layout/cycle3"/>
    <dgm:cxn modelId="{18DCD6CA-22F2-4B6E-883A-3D9DA78D1BB0}" type="presOf" srcId="{B97EE2A0-0CDD-4485-9A6C-211EE33A5281}" destId="{6B9C1189-F4E9-4467-AE89-0EEC3F54D11B}" srcOrd="0" destOrd="0" presId="urn:microsoft.com/office/officeart/2005/8/layout/cycle3"/>
    <dgm:cxn modelId="{0F36CEE3-B304-4595-8C79-E4BB539C7071}" srcId="{7878A843-DB94-40A3-8936-654D4E928CA6}" destId="{C5F30EE6-C875-4002-8444-C7EB587EDAD3}" srcOrd="1" destOrd="0" parTransId="{943D0E49-BE72-4E76-8C70-EF29D8A001F4}" sibTransId="{E0658AF4-0CB6-4BA7-A880-196C825BD469}"/>
    <dgm:cxn modelId="{C80AC2DF-4365-413C-9D0F-2916B8491C75}" type="presParOf" srcId="{4364E0CC-FF6B-4795-B058-7788C1192B2B}" destId="{BD408970-AE70-49D5-9954-7593D63AE842}" srcOrd="0" destOrd="0" presId="urn:microsoft.com/office/officeart/2005/8/layout/cycle3"/>
    <dgm:cxn modelId="{DA6AD69A-8415-4736-9D86-409878D6A298}" type="presParOf" srcId="{BD408970-AE70-49D5-9954-7593D63AE842}" destId="{867EA87A-5D85-4056-A86E-C12F584F837B}" srcOrd="0" destOrd="0" presId="urn:microsoft.com/office/officeart/2005/8/layout/cycle3"/>
    <dgm:cxn modelId="{F099C47C-CD84-402C-902B-6B82C62DDF23}" type="presParOf" srcId="{BD408970-AE70-49D5-9954-7593D63AE842}" destId="{F5AA0DF1-414C-40BB-8A20-8CA336F10F0F}" srcOrd="1" destOrd="0" presId="urn:microsoft.com/office/officeart/2005/8/layout/cycle3"/>
    <dgm:cxn modelId="{275E7F38-DF85-4333-823B-B9D7DA26E4CF}" type="presParOf" srcId="{BD408970-AE70-49D5-9954-7593D63AE842}" destId="{07DBCD5B-A11B-43C3-9890-E0BADE9A03C5}" srcOrd="2" destOrd="0" presId="urn:microsoft.com/office/officeart/2005/8/layout/cycle3"/>
    <dgm:cxn modelId="{60AF235B-C3E8-4F5A-BE58-8A6167DF5F9F}" type="presParOf" srcId="{BD408970-AE70-49D5-9954-7593D63AE842}" destId="{A67BA7FA-F11F-4AD5-BD35-B428FF8D023F}" srcOrd="3" destOrd="0" presId="urn:microsoft.com/office/officeart/2005/8/layout/cycle3"/>
    <dgm:cxn modelId="{C135ECEB-64C6-4450-87F6-FD8A38CA14AE}" type="presParOf" srcId="{BD408970-AE70-49D5-9954-7593D63AE842}" destId="{6A0FC2AB-7D4A-4878-BF1F-D1B9CDDAEFC9}" srcOrd="4" destOrd="0" presId="urn:microsoft.com/office/officeart/2005/8/layout/cycle3"/>
    <dgm:cxn modelId="{F42164F0-E4A3-4662-9101-4F54D83EE93F}" type="presParOf" srcId="{BD408970-AE70-49D5-9954-7593D63AE842}" destId="{AABEFE9E-1F04-4D7E-A573-BDA2842815CB}" srcOrd="5" destOrd="0" presId="urn:microsoft.com/office/officeart/2005/8/layout/cycle3"/>
    <dgm:cxn modelId="{F19D8A81-407E-4E32-9133-B3B796FA69E0}" type="presParOf" srcId="{BD408970-AE70-49D5-9954-7593D63AE842}" destId="{925F3C4B-EFF1-48CB-AB2A-02724FDD00BE}" srcOrd="6" destOrd="0" presId="urn:microsoft.com/office/officeart/2005/8/layout/cycle3"/>
    <dgm:cxn modelId="{E8814914-0E53-4964-BA0C-F01F14813CED}" type="presParOf" srcId="{BD408970-AE70-49D5-9954-7593D63AE842}" destId="{6B9C1189-F4E9-4467-AE89-0EEC3F54D11B}" srcOrd="7" destOrd="0" presId="urn:microsoft.com/office/officeart/2005/8/layout/cycle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2C11375-9BEC-43E9-A29D-B6836419F731}" type="doc">
      <dgm:prSet loTypeId="urn:microsoft.com/office/officeart/2005/8/layout/vList2" loCatId="list" qsTypeId="urn:microsoft.com/office/officeart/2005/8/quickstyle/simple1" qsCatId="simple" csTypeId="urn:microsoft.com/office/officeart/2005/8/colors/accent4_1" csCatId="accent4" phldr="1"/>
      <dgm:spPr/>
      <dgm:t>
        <a:bodyPr/>
        <a:lstStyle/>
        <a:p>
          <a:endParaRPr lang="ru-RU"/>
        </a:p>
      </dgm:t>
    </dgm:pt>
    <dgm:pt modelId="{27D81C88-CCE0-4A1E-8DF0-38546FE69118}">
      <dgm:prSet phldrT="[Текст]" custT="1"/>
      <dgm:spPr/>
      <dgm:t>
        <a:bodyPr/>
        <a:lstStyle/>
        <a:p>
          <a:pPr algn="ctr"/>
          <a:r>
            <a:rPr lang="ru-RU" sz="900" b="1"/>
            <a:t>ОБЪЯВЛЕНИЕ О РАЗРАБОТКЕ ПРОЕКТА РЕШЕНИЯ СОДЕРЖИТ:</a:t>
          </a:r>
        </a:p>
      </dgm:t>
    </dgm:pt>
    <dgm:pt modelId="{E2F99CEE-6C97-44C1-9AA9-EBD7CB3A37B7}" type="parTrans" cxnId="{A07527E0-0E7B-4FA2-9F86-EB443E41C1B8}">
      <dgm:prSet/>
      <dgm:spPr/>
      <dgm:t>
        <a:bodyPr/>
        <a:lstStyle/>
        <a:p>
          <a:pPr algn="ctr"/>
          <a:endParaRPr lang="ru-RU" sz="900" b="1"/>
        </a:p>
      </dgm:t>
    </dgm:pt>
    <dgm:pt modelId="{648D888D-33B0-428C-A1D4-5FC29B4424AA}" type="sibTrans" cxnId="{A07527E0-0E7B-4FA2-9F86-EB443E41C1B8}">
      <dgm:prSet/>
      <dgm:spPr/>
      <dgm:t>
        <a:bodyPr/>
        <a:lstStyle/>
        <a:p>
          <a:pPr algn="ctr"/>
          <a:endParaRPr lang="ru-RU" sz="900" b="1"/>
        </a:p>
      </dgm:t>
    </dgm:pt>
    <dgm:pt modelId="{2CDB3641-AFEA-4E1E-A659-FA25403F1D5E}">
      <dgm:prSet custT="1"/>
      <dgm:spPr/>
      <dgm:t>
        <a:bodyPr/>
        <a:lstStyle/>
        <a:p>
          <a:pPr algn="ctr"/>
          <a:r>
            <a:rPr lang="ru-RU" sz="900" b="1"/>
            <a:t>Тип решения (наименование проекта)</a:t>
          </a:r>
        </a:p>
      </dgm:t>
    </dgm:pt>
    <dgm:pt modelId="{94BFEA95-BA0E-4B1F-B614-C65EAEC62A90}" type="parTrans" cxnId="{899319EF-8F69-485B-8F07-94BEF70B9501}">
      <dgm:prSet/>
      <dgm:spPr/>
      <dgm:t>
        <a:bodyPr/>
        <a:lstStyle/>
        <a:p>
          <a:pPr algn="ctr"/>
          <a:endParaRPr lang="ru-RU" sz="900" b="1"/>
        </a:p>
      </dgm:t>
    </dgm:pt>
    <dgm:pt modelId="{B502CEA8-66DE-4614-994A-B83F5E6CEBF4}" type="sibTrans" cxnId="{899319EF-8F69-485B-8F07-94BEF70B9501}">
      <dgm:prSet/>
      <dgm:spPr/>
      <dgm:t>
        <a:bodyPr/>
        <a:lstStyle/>
        <a:p>
          <a:pPr algn="ctr"/>
          <a:endParaRPr lang="ru-RU" sz="900" b="1"/>
        </a:p>
      </dgm:t>
    </dgm:pt>
    <dgm:pt modelId="{AD789D34-53E4-49A3-B75E-A110C721D443}">
      <dgm:prSet custT="1"/>
      <dgm:spPr/>
      <dgm:t>
        <a:bodyPr/>
        <a:lstStyle/>
        <a:p>
          <a:pPr algn="ctr"/>
          <a:r>
            <a:rPr lang="ru-RU" sz="900" b="1"/>
            <a:t>Обоснование необходимости принятия решения</a:t>
          </a:r>
        </a:p>
      </dgm:t>
    </dgm:pt>
    <dgm:pt modelId="{D5B1886A-205C-414C-BA20-FA06A2F77B82}" type="parTrans" cxnId="{55EEF635-1D8D-4641-84A7-B919DA909945}">
      <dgm:prSet/>
      <dgm:spPr/>
      <dgm:t>
        <a:bodyPr/>
        <a:lstStyle/>
        <a:p>
          <a:pPr algn="ctr"/>
          <a:endParaRPr lang="ru-RU" sz="900" b="1"/>
        </a:p>
      </dgm:t>
    </dgm:pt>
    <dgm:pt modelId="{999E9053-BCD3-47B3-B1D6-0D830D752704}" type="sibTrans" cxnId="{55EEF635-1D8D-4641-84A7-B919DA909945}">
      <dgm:prSet/>
      <dgm:spPr/>
      <dgm:t>
        <a:bodyPr/>
        <a:lstStyle/>
        <a:p>
          <a:pPr algn="ctr"/>
          <a:endParaRPr lang="ru-RU" sz="900" b="1"/>
        </a:p>
      </dgm:t>
    </dgm:pt>
    <dgm:pt modelId="{8023E855-4979-4079-83CA-83797F676806}">
      <dgm:prSet custT="1"/>
      <dgm:spPr/>
      <dgm:t>
        <a:bodyPr/>
        <a:lstStyle/>
        <a:p>
          <a:pPr algn="ctr"/>
          <a:r>
            <a:rPr lang="ru-RU" sz="900" b="1"/>
            <a:t>Порядок доступа к  проекту решения, способ предоставления или направления рекомендаций</a:t>
          </a:r>
        </a:p>
      </dgm:t>
    </dgm:pt>
    <dgm:pt modelId="{D3D7C1C9-C896-4336-9B6C-C1F7FA939685}" type="parTrans" cxnId="{274A6695-FA79-4C98-8376-7003438841DB}">
      <dgm:prSet/>
      <dgm:spPr/>
      <dgm:t>
        <a:bodyPr/>
        <a:lstStyle/>
        <a:p>
          <a:pPr algn="ctr"/>
          <a:endParaRPr lang="ru-RU" sz="900" b="1"/>
        </a:p>
      </dgm:t>
    </dgm:pt>
    <dgm:pt modelId="{FB41112C-CD0B-4E22-B758-73F72CA0E858}" type="sibTrans" cxnId="{274A6695-FA79-4C98-8376-7003438841DB}">
      <dgm:prSet/>
      <dgm:spPr/>
      <dgm:t>
        <a:bodyPr/>
        <a:lstStyle/>
        <a:p>
          <a:pPr algn="ctr"/>
          <a:endParaRPr lang="ru-RU" sz="900" b="1"/>
        </a:p>
      </dgm:t>
    </dgm:pt>
    <dgm:pt modelId="{478B69E2-4842-434E-8FF9-F098AA59F3F3}">
      <dgm:prSet custT="1"/>
      <dgm:spPr/>
      <dgm:t>
        <a:bodyPr/>
        <a:lstStyle/>
        <a:p>
          <a:pPr algn="ctr"/>
          <a:r>
            <a:rPr lang="ru-RU" sz="900" b="1"/>
            <a:t>Ответственный за проведение процедур консультирования, контактные данные</a:t>
          </a:r>
        </a:p>
      </dgm:t>
    </dgm:pt>
    <dgm:pt modelId="{5062E535-45DD-4FE5-AD42-33B062AE4891}" type="parTrans" cxnId="{A66B75BD-0E00-4D40-A524-7BDAFEBBD9F4}">
      <dgm:prSet/>
      <dgm:spPr/>
      <dgm:t>
        <a:bodyPr/>
        <a:lstStyle/>
        <a:p>
          <a:pPr algn="ctr"/>
          <a:endParaRPr lang="ru-RU" sz="900" b="1"/>
        </a:p>
      </dgm:t>
    </dgm:pt>
    <dgm:pt modelId="{5358D948-8CD3-4AFC-9495-AA581FC73507}" type="sibTrans" cxnId="{A66B75BD-0E00-4D40-A524-7BDAFEBBD9F4}">
      <dgm:prSet/>
      <dgm:spPr/>
      <dgm:t>
        <a:bodyPr/>
        <a:lstStyle/>
        <a:p>
          <a:pPr algn="ctr"/>
          <a:endParaRPr lang="ru-RU" sz="900" b="1"/>
        </a:p>
      </dgm:t>
    </dgm:pt>
    <dgm:pt modelId="{467C65AE-1561-49E3-9A74-E43F01FC040D}">
      <dgm:prSet custT="1"/>
      <dgm:spPr/>
      <dgm:t>
        <a:bodyPr/>
        <a:lstStyle/>
        <a:p>
          <a:pPr algn="ctr"/>
          <a:r>
            <a:rPr lang="ru-RU" sz="900" b="1"/>
            <a:t>Сроки предоставления рекомендаций</a:t>
          </a:r>
        </a:p>
      </dgm:t>
    </dgm:pt>
    <dgm:pt modelId="{5C06CC61-EDA5-4299-8C7B-100964E9B264}" type="parTrans" cxnId="{D89DCB13-9710-464A-A007-459BC8FF3788}">
      <dgm:prSet/>
      <dgm:spPr/>
      <dgm:t>
        <a:bodyPr/>
        <a:lstStyle/>
        <a:p>
          <a:pPr algn="ctr"/>
          <a:endParaRPr lang="ru-RU" sz="900" b="1"/>
        </a:p>
      </dgm:t>
    </dgm:pt>
    <dgm:pt modelId="{2EB76C69-8E94-4717-A3A4-70AA58A16AD3}" type="sibTrans" cxnId="{D89DCB13-9710-464A-A007-459BC8FF3788}">
      <dgm:prSet/>
      <dgm:spPr/>
      <dgm:t>
        <a:bodyPr/>
        <a:lstStyle/>
        <a:p>
          <a:pPr algn="ctr"/>
          <a:endParaRPr lang="ru-RU" sz="900" b="1"/>
        </a:p>
      </dgm:t>
    </dgm:pt>
    <dgm:pt modelId="{573A2553-5AFE-4126-A223-2A1C6C0B53E7}" type="pres">
      <dgm:prSet presAssocID="{42C11375-9BEC-43E9-A29D-B6836419F731}" presName="linear" presStyleCnt="0">
        <dgm:presLayoutVars>
          <dgm:animLvl val="lvl"/>
          <dgm:resizeHandles val="exact"/>
        </dgm:presLayoutVars>
      </dgm:prSet>
      <dgm:spPr/>
    </dgm:pt>
    <dgm:pt modelId="{3D6B482E-4E7B-4B9F-88F7-51CB172C0CDB}" type="pres">
      <dgm:prSet presAssocID="{27D81C88-CCE0-4A1E-8DF0-38546FE69118}" presName="parentText" presStyleLbl="node1" presStyleIdx="0" presStyleCnt="6" custScaleY="134784">
        <dgm:presLayoutVars>
          <dgm:chMax val="0"/>
          <dgm:bulletEnabled val="1"/>
        </dgm:presLayoutVars>
      </dgm:prSet>
      <dgm:spPr/>
    </dgm:pt>
    <dgm:pt modelId="{B1FDDB82-4497-427C-AE01-EF719CE8791B}" type="pres">
      <dgm:prSet presAssocID="{648D888D-33B0-428C-A1D4-5FC29B4424AA}" presName="spacer" presStyleCnt="0"/>
      <dgm:spPr/>
    </dgm:pt>
    <dgm:pt modelId="{6D210468-8852-412E-8134-CDE4CABD1E7C}" type="pres">
      <dgm:prSet presAssocID="{2CDB3641-AFEA-4E1E-A659-FA25403F1D5E}" presName="parentText" presStyleLbl="node1" presStyleIdx="1" presStyleCnt="6">
        <dgm:presLayoutVars>
          <dgm:chMax val="0"/>
          <dgm:bulletEnabled val="1"/>
        </dgm:presLayoutVars>
      </dgm:prSet>
      <dgm:spPr/>
    </dgm:pt>
    <dgm:pt modelId="{B67D8349-E6AE-46A4-8F02-9B322E1ED69A}" type="pres">
      <dgm:prSet presAssocID="{B502CEA8-66DE-4614-994A-B83F5E6CEBF4}" presName="spacer" presStyleCnt="0"/>
      <dgm:spPr/>
    </dgm:pt>
    <dgm:pt modelId="{6CBEB6BF-8BE0-483F-9379-615642C7D7F9}" type="pres">
      <dgm:prSet presAssocID="{AD789D34-53E4-49A3-B75E-A110C721D443}" presName="parentText" presStyleLbl="node1" presStyleIdx="2" presStyleCnt="6">
        <dgm:presLayoutVars>
          <dgm:chMax val="0"/>
          <dgm:bulletEnabled val="1"/>
        </dgm:presLayoutVars>
      </dgm:prSet>
      <dgm:spPr/>
    </dgm:pt>
    <dgm:pt modelId="{408766EE-2142-46D8-904E-F1732FD30213}" type="pres">
      <dgm:prSet presAssocID="{999E9053-BCD3-47B3-B1D6-0D830D752704}" presName="spacer" presStyleCnt="0"/>
      <dgm:spPr/>
    </dgm:pt>
    <dgm:pt modelId="{4E3515B3-2784-4A02-85B4-AE423D50AFA1}" type="pres">
      <dgm:prSet presAssocID="{8023E855-4979-4079-83CA-83797F676806}" presName="parentText" presStyleLbl="node1" presStyleIdx="3" presStyleCnt="6">
        <dgm:presLayoutVars>
          <dgm:chMax val="0"/>
          <dgm:bulletEnabled val="1"/>
        </dgm:presLayoutVars>
      </dgm:prSet>
      <dgm:spPr/>
    </dgm:pt>
    <dgm:pt modelId="{ACEEE008-7609-48DF-B1C0-83D6A52B445D}" type="pres">
      <dgm:prSet presAssocID="{FB41112C-CD0B-4E22-B758-73F72CA0E858}" presName="spacer" presStyleCnt="0"/>
      <dgm:spPr/>
    </dgm:pt>
    <dgm:pt modelId="{4D9FB4F6-9555-4284-9242-05C2B240295A}" type="pres">
      <dgm:prSet presAssocID="{478B69E2-4842-434E-8FF9-F098AA59F3F3}" presName="parentText" presStyleLbl="node1" presStyleIdx="4" presStyleCnt="6" custLinFactNeighborX="889" custLinFactNeighborY="16282">
        <dgm:presLayoutVars>
          <dgm:chMax val="0"/>
          <dgm:bulletEnabled val="1"/>
        </dgm:presLayoutVars>
      </dgm:prSet>
      <dgm:spPr/>
    </dgm:pt>
    <dgm:pt modelId="{E0A3B6BF-CE7D-4371-83ED-2191E183B3F5}" type="pres">
      <dgm:prSet presAssocID="{5358D948-8CD3-4AFC-9495-AA581FC73507}" presName="spacer" presStyleCnt="0"/>
      <dgm:spPr/>
    </dgm:pt>
    <dgm:pt modelId="{A3FFD1CC-71DB-4DA0-AB07-F8549D25B5F6}" type="pres">
      <dgm:prSet presAssocID="{467C65AE-1561-49E3-9A74-E43F01FC040D}" presName="parentText" presStyleLbl="node1" presStyleIdx="5" presStyleCnt="6">
        <dgm:presLayoutVars>
          <dgm:chMax val="0"/>
          <dgm:bulletEnabled val="1"/>
        </dgm:presLayoutVars>
      </dgm:prSet>
      <dgm:spPr/>
    </dgm:pt>
  </dgm:ptLst>
  <dgm:cxnLst>
    <dgm:cxn modelId="{E84F5801-7C27-4FB7-9F52-7D5B94AC0525}" type="presOf" srcId="{467C65AE-1561-49E3-9A74-E43F01FC040D}" destId="{A3FFD1CC-71DB-4DA0-AB07-F8549D25B5F6}" srcOrd="0" destOrd="0" presId="urn:microsoft.com/office/officeart/2005/8/layout/vList2"/>
    <dgm:cxn modelId="{D89DCB13-9710-464A-A007-459BC8FF3788}" srcId="{42C11375-9BEC-43E9-A29D-B6836419F731}" destId="{467C65AE-1561-49E3-9A74-E43F01FC040D}" srcOrd="5" destOrd="0" parTransId="{5C06CC61-EDA5-4299-8C7B-100964E9B264}" sibTransId="{2EB76C69-8E94-4717-A3A4-70AA58A16AD3}"/>
    <dgm:cxn modelId="{8C968D19-C814-4BCE-897E-625DEC61D3C9}" type="presOf" srcId="{27D81C88-CCE0-4A1E-8DF0-38546FE69118}" destId="{3D6B482E-4E7B-4B9F-88F7-51CB172C0CDB}" srcOrd="0" destOrd="0" presId="urn:microsoft.com/office/officeart/2005/8/layout/vList2"/>
    <dgm:cxn modelId="{55EEF635-1D8D-4641-84A7-B919DA909945}" srcId="{42C11375-9BEC-43E9-A29D-B6836419F731}" destId="{AD789D34-53E4-49A3-B75E-A110C721D443}" srcOrd="2" destOrd="0" parTransId="{D5B1886A-205C-414C-BA20-FA06A2F77B82}" sibTransId="{999E9053-BCD3-47B3-B1D6-0D830D752704}"/>
    <dgm:cxn modelId="{6669D448-D1CE-4C78-8E31-DC1A649348BC}" type="presOf" srcId="{8023E855-4979-4079-83CA-83797F676806}" destId="{4E3515B3-2784-4A02-85B4-AE423D50AFA1}" srcOrd="0" destOrd="0" presId="urn:microsoft.com/office/officeart/2005/8/layout/vList2"/>
    <dgm:cxn modelId="{42944D6E-B01E-4918-9913-3FFF7E2DE937}" type="presOf" srcId="{2CDB3641-AFEA-4E1E-A659-FA25403F1D5E}" destId="{6D210468-8852-412E-8134-CDE4CABD1E7C}" srcOrd="0" destOrd="0" presId="urn:microsoft.com/office/officeart/2005/8/layout/vList2"/>
    <dgm:cxn modelId="{8BA0B272-3BC1-4F46-964F-FE5F11F1B7F8}" type="presOf" srcId="{AD789D34-53E4-49A3-B75E-A110C721D443}" destId="{6CBEB6BF-8BE0-483F-9379-615642C7D7F9}" srcOrd="0" destOrd="0" presId="urn:microsoft.com/office/officeart/2005/8/layout/vList2"/>
    <dgm:cxn modelId="{24CBE485-67E1-4771-AC8C-EAD4FAC1B977}" type="presOf" srcId="{42C11375-9BEC-43E9-A29D-B6836419F731}" destId="{573A2553-5AFE-4126-A223-2A1C6C0B53E7}" srcOrd="0" destOrd="0" presId="urn:microsoft.com/office/officeart/2005/8/layout/vList2"/>
    <dgm:cxn modelId="{274A6695-FA79-4C98-8376-7003438841DB}" srcId="{42C11375-9BEC-43E9-A29D-B6836419F731}" destId="{8023E855-4979-4079-83CA-83797F676806}" srcOrd="3" destOrd="0" parTransId="{D3D7C1C9-C896-4336-9B6C-C1F7FA939685}" sibTransId="{FB41112C-CD0B-4E22-B758-73F72CA0E858}"/>
    <dgm:cxn modelId="{52D2A7AB-56F6-4290-9292-5D1C222340AB}" type="presOf" srcId="{478B69E2-4842-434E-8FF9-F098AA59F3F3}" destId="{4D9FB4F6-9555-4284-9242-05C2B240295A}" srcOrd="0" destOrd="0" presId="urn:microsoft.com/office/officeart/2005/8/layout/vList2"/>
    <dgm:cxn modelId="{A66B75BD-0E00-4D40-A524-7BDAFEBBD9F4}" srcId="{42C11375-9BEC-43E9-A29D-B6836419F731}" destId="{478B69E2-4842-434E-8FF9-F098AA59F3F3}" srcOrd="4" destOrd="0" parTransId="{5062E535-45DD-4FE5-AD42-33B062AE4891}" sibTransId="{5358D948-8CD3-4AFC-9495-AA581FC73507}"/>
    <dgm:cxn modelId="{A07527E0-0E7B-4FA2-9F86-EB443E41C1B8}" srcId="{42C11375-9BEC-43E9-A29D-B6836419F731}" destId="{27D81C88-CCE0-4A1E-8DF0-38546FE69118}" srcOrd="0" destOrd="0" parTransId="{E2F99CEE-6C97-44C1-9AA9-EBD7CB3A37B7}" sibTransId="{648D888D-33B0-428C-A1D4-5FC29B4424AA}"/>
    <dgm:cxn modelId="{899319EF-8F69-485B-8F07-94BEF70B9501}" srcId="{42C11375-9BEC-43E9-A29D-B6836419F731}" destId="{2CDB3641-AFEA-4E1E-A659-FA25403F1D5E}" srcOrd="1" destOrd="0" parTransId="{94BFEA95-BA0E-4B1F-B614-C65EAEC62A90}" sibTransId="{B502CEA8-66DE-4614-994A-B83F5E6CEBF4}"/>
    <dgm:cxn modelId="{0FBA351E-AADA-4581-959B-3E762158A92C}" type="presParOf" srcId="{573A2553-5AFE-4126-A223-2A1C6C0B53E7}" destId="{3D6B482E-4E7B-4B9F-88F7-51CB172C0CDB}" srcOrd="0" destOrd="0" presId="urn:microsoft.com/office/officeart/2005/8/layout/vList2"/>
    <dgm:cxn modelId="{0ECE8F44-CBD4-401A-A2DB-B66E324BED38}" type="presParOf" srcId="{573A2553-5AFE-4126-A223-2A1C6C0B53E7}" destId="{B1FDDB82-4497-427C-AE01-EF719CE8791B}" srcOrd="1" destOrd="0" presId="urn:microsoft.com/office/officeart/2005/8/layout/vList2"/>
    <dgm:cxn modelId="{36569F0A-2A23-4F2D-9DFD-5F058045897F}" type="presParOf" srcId="{573A2553-5AFE-4126-A223-2A1C6C0B53E7}" destId="{6D210468-8852-412E-8134-CDE4CABD1E7C}" srcOrd="2" destOrd="0" presId="urn:microsoft.com/office/officeart/2005/8/layout/vList2"/>
    <dgm:cxn modelId="{CF304640-815E-4CBC-8122-3BBEA1B0BD30}" type="presParOf" srcId="{573A2553-5AFE-4126-A223-2A1C6C0B53E7}" destId="{B67D8349-E6AE-46A4-8F02-9B322E1ED69A}" srcOrd="3" destOrd="0" presId="urn:microsoft.com/office/officeart/2005/8/layout/vList2"/>
    <dgm:cxn modelId="{F8292609-B0E3-4433-A4C9-13A9B78ABC1B}" type="presParOf" srcId="{573A2553-5AFE-4126-A223-2A1C6C0B53E7}" destId="{6CBEB6BF-8BE0-483F-9379-615642C7D7F9}" srcOrd="4" destOrd="0" presId="urn:microsoft.com/office/officeart/2005/8/layout/vList2"/>
    <dgm:cxn modelId="{C1414065-AA68-4D92-A31E-EBD0BF2E1D7E}" type="presParOf" srcId="{573A2553-5AFE-4126-A223-2A1C6C0B53E7}" destId="{408766EE-2142-46D8-904E-F1732FD30213}" srcOrd="5" destOrd="0" presId="urn:microsoft.com/office/officeart/2005/8/layout/vList2"/>
    <dgm:cxn modelId="{88909387-A6C2-406D-A412-09F8B352AAA1}" type="presParOf" srcId="{573A2553-5AFE-4126-A223-2A1C6C0B53E7}" destId="{4E3515B3-2784-4A02-85B4-AE423D50AFA1}" srcOrd="6" destOrd="0" presId="urn:microsoft.com/office/officeart/2005/8/layout/vList2"/>
    <dgm:cxn modelId="{45E4CF0E-FFB1-4BCE-8317-BD072C21A738}" type="presParOf" srcId="{573A2553-5AFE-4126-A223-2A1C6C0B53E7}" destId="{ACEEE008-7609-48DF-B1C0-83D6A52B445D}" srcOrd="7" destOrd="0" presId="urn:microsoft.com/office/officeart/2005/8/layout/vList2"/>
    <dgm:cxn modelId="{F9671342-B9A2-4969-B1DA-2CB432FBD6AF}" type="presParOf" srcId="{573A2553-5AFE-4126-A223-2A1C6C0B53E7}" destId="{4D9FB4F6-9555-4284-9242-05C2B240295A}" srcOrd="8" destOrd="0" presId="urn:microsoft.com/office/officeart/2005/8/layout/vList2"/>
    <dgm:cxn modelId="{611E333B-529F-45DC-9D6E-412426663ADD}" type="presParOf" srcId="{573A2553-5AFE-4126-A223-2A1C6C0B53E7}" destId="{E0A3B6BF-CE7D-4371-83ED-2191E183B3F5}" srcOrd="9" destOrd="0" presId="urn:microsoft.com/office/officeart/2005/8/layout/vList2"/>
    <dgm:cxn modelId="{233C560F-9709-4AC7-BCE9-6EB1A5A0CE9E}" type="presParOf" srcId="{573A2553-5AFE-4126-A223-2A1C6C0B53E7}" destId="{A3FFD1CC-71DB-4DA0-AB07-F8549D25B5F6}" srcOrd="10" destOrd="0" presId="urn:microsoft.com/office/officeart/2005/8/layout/vList2"/>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2C11375-9BEC-43E9-A29D-B6836419F731}" type="doc">
      <dgm:prSet loTypeId="urn:microsoft.com/office/officeart/2005/8/layout/vList2" loCatId="list" qsTypeId="urn:microsoft.com/office/officeart/2005/8/quickstyle/simple1" qsCatId="simple" csTypeId="urn:microsoft.com/office/officeart/2005/8/colors/accent4_1" csCatId="accent4" phldr="1"/>
      <dgm:spPr/>
      <dgm:t>
        <a:bodyPr/>
        <a:lstStyle/>
        <a:p>
          <a:endParaRPr lang="ru-RU"/>
        </a:p>
      </dgm:t>
    </dgm:pt>
    <dgm:pt modelId="{27D81C88-CCE0-4A1E-8DF0-38546FE69118}">
      <dgm:prSet phldrT="[Текст]" custT="1"/>
      <dgm:spPr/>
      <dgm:t>
        <a:bodyPr/>
        <a:lstStyle/>
        <a:p>
          <a:pPr algn="ctr"/>
          <a:r>
            <a:rPr lang="ru-RU" sz="900" b="1"/>
            <a:t>ОБЪЯВЛЕНИЕ ОБ ОРГАНИЗАЦИИ ПУБЛИЧНОГО КОНСУЛЬТИРОВАНИЯ ПО ПРОЕКТУ РЕШЕНИЯ </a:t>
          </a:r>
        </a:p>
      </dgm:t>
    </dgm:pt>
    <dgm:pt modelId="{E2F99CEE-6C97-44C1-9AA9-EBD7CB3A37B7}" type="parTrans" cxnId="{A07527E0-0E7B-4FA2-9F86-EB443E41C1B8}">
      <dgm:prSet/>
      <dgm:spPr/>
      <dgm:t>
        <a:bodyPr/>
        <a:lstStyle/>
        <a:p>
          <a:pPr algn="ctr"/>
          <a:endParaRPr lang="ru-RU" sz="900" b="1"/>
        </a:p>
      </dgm:t>
    </dgm:pt>
    <dgm:pt modelId="{648D888D-33B0-428C-A1D4-5FC29B4424AA}" type="sibTrans" cxnId="{A07527E0-0E7B-4FA2-9F86-EB443E41C1B8}">
      <dgm:prSet/>
      <dgm:spPr/>
      <dgm:t>
        <a:bodyPr/>
        <a:lstStyle/>
        <a:p>
          <a:pPr algn="ctr"/>
          <a:endParaRPr lang="ru-RU" sz="900" b="1"/>
        </a:p>
      </dgm:t>
    </dgm:pt>
    <dgm:pt modelId="{2CDB3641-AFEA-4E1E-A659-FA25403F1D5E}">
      <dgm:prSet custT="1"/>
      <dgm:spPr/>
      <dgm:t>
        <a:bodyPr/>
        <a:lstStyle/>
        <a:p>
          <a:pPr algn="ctr"/>
          <a:r>
            <a:rPr lang="ru-RU" sz="900" b="1"/>
            <a:t>Тип решения (наименование проекта), сопутствующие материалы</a:t>
          </a:r>
        </a:p>
      </dgm:t>
    </dgm:pt>
    <dgm:pt modelId="{94BFEA95-BA0E-4B1F-B614-C65EAEC62A90}" type="parTrans" cxnId="{899319EF-8F69-485B-8F07-94BEF70B9501}">
      <dgm:prSet/>
      <dgm:spPr/>
      <dgm:t>
        <a:bodyPr/>
        <a:lstStyle/>
        <a:p>
          <a:pPr algn="ctr"/>
          <a:endParaRPr lang="ru-RU" sz="900" b="1"/>
        </a:p>
      </dgm:t>
    </dgm:pt>
    <dgm:pt modelId="{B502CEA8-66DE-4614-994A-B83F5E6CEBF4}" type="sibTrans" cxnId="{899319EF-8F69-485B-8F07-94BEF70B9501}">
      <dgm:prSet/>
      <dgm:spPr/>
      <dgm:t>
        <a:bodyPr/>
        <a:lstStyle/>
        <a:p>
          <a:pPr algn="ctr"/>
          <a:endParaRPr lang="ru-RU" sz="900" b="1"/>
        </a:p>
      </dgm:t>
    </dgm:pt>
    <dgm:pt modelId="{8023E855-4979-4079-83CA-83797F676806}">
      <dgm:prSet custT="1"/>
      <dgm:spPr/>
      <dgm:t>
        <a:bodyPr/>
        <a:lstStyle/>
        <a:p>
          <a:pPr algn="ctr"/>
          <a:r>
            <a:rPr lang="ru-RU" sz="900" b="1"/>
            <a:t>Цель прооекта</a:t>
          </a:r>
        </a:p>
      </dgm:t>
    </dgm:pt>
    <dgm:pt modelId="{D3D7C1C9-C896-4336-9B6C-C1F7FA939685}" type="parTrans" cxnId="{274A6695-FA79-4C98-8376-7003438841DB}">
      <dgm:prSet/>
      <dgm:spPr/>
      <dgm:t>
        <a:bodyPr/>
        <a:lstStyle/>
        <a:p>
          <a:pPr algn="ctr"/>
          <a:endParaRPr lang="ru-RU" sz="900" b="1"/>
        </a:p>
      </dgm:t>
    </dgm:pt>
    <dgm:pt modelId="{FB41112C-CD0B-4E22-B758-73F72CA0E858}" type="sibTrans" cxnId="{274A6695-FA79-4C98-8376-7003438841DB}">
      <dgm:prSet/>
      <dgm:spPr/>
      <dgm:t>
        <a:bodyPr/>
        <a:lstStyle/>
        <a:p>
          <a:pPr algn="ctr"/>
          <a:endParaRPr lang="ru-RU" sz="900" b="1"/>
        </a:p>
      </dgm:t>
    </dgm:pt>
    <dgm:pt modelId="{478B69E2-4842-434E-8FF9-F098AA59F3F3}">
      <dgm:prSet custT="1"/>
      <dgm:spPr/>
      <dgm:t>
        <a:bodyPr/>
        <a:lstStyle/>
        <a:p>
          <a:pPr algn="ctr"/>
          <a:r>
            <a:rPr lang="ru-RU" sz="900" b="1"/>
            <a:t>Аргументация  необходимости разработки и утверждения решения</a:t>
          </a:r>
        </a:p>
      </dgm:t>
    </dgm:pt>
    <dgm:pt modelId="{5062E535-45DD-4FE5-AD42-33B062AE4891}" type="parTrans" cxnId="{A66B75BD-0E00-4D40-A524-7BDAFEBBD9F4}">
      <dgm:prSet/>
      <dgm:spPr/>
      <dgm:t>
        <a:bodyPr/>
        <a:lstStyle/>
        <a:p>
          <a:pPr algn="ctr"/>
          <a:endParaRPr lang="ru-RU" sz="900" b="1"/>
        </a:p>
      </dgm:t>
    </dgm:pt>
    <dgm:pt modelId="{5358D948-8CD3-4AFC-9495-AA581FC73507}" type="sibTrans" cxnId="{A66B75BD-0E00-4D40-A524-7BDAFEBBD9F4}">
      <dgm:prSet/>
      <dgm:spPr/>
      <dgm:t>
        <a:bodyPr/>
        <a:lstStyle/>
        <a:p>
          <a:pPr algn="ctr"/>
          <a:endParaRPr lang="ru-RU" sz="900" b="1"/>
        </a:p>
      </dgm:t>
    </dgm:pt>
    <dgm:pt modelId="{467C65AE-1561-49E3-9A74-E43F01FC040D}">
      <dgm:prSet custT="1"/>
      <dgm:spPr/>
      <dgm:t>
        <a:bodyPr/>
        <a:lstStyle/>
        <a:p>
          <a:pPr algn="ctr"/>
          <a:r>
            <a:rPr lang="ru-RU" sz="900" b="1"/>
            <a:t>Бенефициарии проекта решения</a:t>
          </a:r>
        </a:p>
      </dgm:t>
    </dgm:pt>
    <dgm:pt modelId="{5C06CC61-EDA5-4299-8C7B-100964E9B264}" type="parTrans" cxnId="{D89DCB13-9710-464A-A007-459BC8FF3788}">
      <dgm:prSet/>
      <dgm:spPr/>
      <dgm:t>
        <a:bodyPr/>
        <a:lstStyle/>
        <a:p>
          <a:pPr algn="ctr"/>
          <a:endParaRPr lang="ru-RU" sz="900" b="1"/>
        </a:p>
      </dgm:t>
    </dgm:pt>
    <dgm:pt modelId="{2EB76C69-8E94-4717-A3A4-70AA58A16AD3}" type="sibTrans" cxnId="{D89DCB13-9710-464A-A007-459BC8FF3788}">
      <dgm:prSet/>
      <dgm:spPr/>
      <dgm:t>
        <a:bodyPr/>
        <a:lstStyle/>
        <a:p>
          <a:pPr algn="ctr"/>
          <a:endParaRPr lang="ru-RU" sz="900" b="1"/>
        </a:p>
      </dgm:t>
    </dgm:pt>
    <dgm:pt modelId="{4BC6491E-8718-4029-A2B4-02B6E8E9C3B1}">
      <dgm:prSet custT="1"/>
      <dgm:spPr/>
      <dgm:t>
        <a:bodyPr/>
        <a:lstStyle/>
        <a:p>
          <a:pPr algn="ctr"/>
          <a:r>
            <a:rPr lang="ru-RU" sz="900" b="1"/>
            <a:t>Дата размещения объявления</a:t>
          </a:r>
        </a:p>
      </dgm:t>
    </dgm:pt>
    <dgm:pt modelId="{FAF23723-2555-4292-844B-4E538570840E}" type="parTrans" cxnId="{1630FF84-0BE2-4CC4-8030-F43B19EDFB70}">
      <dgm:prSet/>
      <dgm:spPr/>
      <dgm:t>
        <a:bodyPr/>
        <a:lstStyle/>
        <a:p>
          <a:pPr algn="ctr"/>
          <a:endParaRPr lang="ru-RU" sz="900" b="1"/>
        </a:p>
      </dgm:t>
    </dgm:pt>
    <dgm:pt modelId="{DB975304-4AC0-4C06-96AC-8966FC22F011}" type="sibTrans" cxnId="{1630FF84-0BE2-4CC4-8030-F43B19EDFB70}">
      <dgm:prSet/>
      <dgm:spPr/>
      <dgm:t>
        <a:bodyPr/>
        <a:lstStyle/>
        <a:p>
          <a:pPr algn="ctr"/>
          <a:endParaRPr lang="ru-RU" sz="900" b="1"/>
        </a:p>
      </dgm:t>
    </dgm:pt>
    <dgm:pt modelId="{77102CCB-ADE1-4901-957C-459047FBFB6F}">
      <dgm:prSet custT="1"/>
      <dgm:spPr/>
      <dgm:t>
        <a:bodyPr/>
        <a:lstStyle/>
        <a:p>
          <a:pPr algn="ctr"/>
          <a:r>
            <a:rPr lang="ru-RU" sz="900" b="1"/>
            <a:t>Ожидаемые результаты и оценка воздействия проекта</a:t>
          </a:r>
        </a:p>
      </dgm:t>
    </dgm:pt>
    <dgm:pt modelId="{1EED4F3A-4CFE-4D7D-8C36-8AAB267F5898}" type="parTrans" cxnId="{08558C20-F83E-4CAE-86CF-39D6CECD8336}">
      <dgm:prSet/>
      <dgm:spPr/>
      <dgm:t>
        <a:bodyPr/>
        <a:lstStyle/>
        <a:p>
          <a:pPr algn="ctr"/>
          <a:endParaRPr lang="ru-RU" sz="900" b="1"/>
        </a:p>
      </dgm:t>
    </dgm:pt>
    <dgm:pt modelId="{49B1D819-2A18-47F4-AA90-7102FDFD6A62}" type="sibTrans" cxnId="{08558C20-F83E-4CAE-86CF-39D6CECD8336}">
      <dgm:prSet/>
      <dgm:spPr/>
      <dgm:t>
        <a:bodyPr/>
        <a:lstStyle/>
        <a:p>
          <a:pPr algn="ctr"/>
          <a:endParaRPr lang="ru-RU" sz="900" b="1"/>
        </a:p>
      </dgm:t>
    </dgm:pt>
    <dgm:pt modelId="{84BF9B6D-EBDA-4229-8A7A-78130F76785C}">
      <dgm:prSet custT="1"/>
      <dgm:spPr/>
      <dgm:t>
        <a:bodyPr/>
        <a:lstStyle/>
        <a:p>
          <a:pPr algn="ctr"/>
          <a:r>
            <a:rPr lang="ru-RU" sz="900" b="1"/>
            <a:t>Способ консультирования (публичные слушания, обсуждения, и т.д.)</a:t>
          </a:r>
        </a:p>
      </dgm:t>
    </dgm:pt>
    <dgm:pt modelId="{227CC62C-8B7D-4DCB-8D09-F047C45C9E6D}" type="parTrans" cxnId="{43763EE1-6985-4AD6-9D61-05084CFE3967}">
      <dgm:prSet/>
      <dgm:spPr/>
      <dgm:t>
        <a:bodyPr/>
        <a:lstStyle/>
        <a:p>
          <a:pPr algn="ctr"/>
          <a:endParaRPr lang="ru-RU" sz="900" b="1"/>
        </a:p>
      </dgm:t>
    </dgm:pt>
    <dgm:pt modelId="{48FBC187-19EF-432A-B418-304F8BBFADF8}" type="sibTrans" cxnId="{43763EE1-6985-4AD6-9D61-05084CFE3967}">
      <dgm:prSet/>
      <dgm:spPr/>
      <dgm:t>
        <a:bodyPr/>
        <a:lstStyle/>
        <a:p>
          <a:pPr algn="ctr"/>
          <a:endParaRPr lang="ru-RU" sz="900" b="1"/>
        </a:p>
      </dgm:t>
    </dgm:pt>
    <dgm:pt modelId="{F0F0FA55-3D5B-40D7-B67A-6D19099B07EC}">
      <dgm:prSet custT="1"/>
      <dgm:spPr/>
      <dgm:t>
        <a:bodyPr/>
        <a:lstStyle/>
        <a:p>
          <a:pPr algn="ctr"/>
          <a:r>
            <a:rPr lang="ru-RU" sz="900" b="1"/>
            <a:t>Сроки предоставления рекомендаций</a:t>
          </a:r>
        </a:p>
      </dgm:t>
    </dgm:pt>
    <dgm:pt modelId="{F26F7EF5-15D1-4BDC-A0F8-16167BB047B3}" type="parTrans" cxnId="{C6B7D42E-CCD3-406E-948A-B12AFC1C9565}">
      <dgm:prSet/>
      <dgm:spPr/>
      <dgm:t>
        <a:bodyPr/>
        <a:lstStyle/>
        <a:p>
          <a:pPr algn="ctr"/>
          <a:endParaRPr lang="ru-RU" sz="900" b="1"/>
        </a:p>
      </dgm:t>
    </dgm:pt>
    <dgm:pt modelId="{E10687D0-E050-4C7E-BBB6-D7F83047117F}" type="sibTrans" cxnId="{C6B7D42E-CCD3-406E-948A-B12AFC1C9565}">
      <dgm:prSet/>
      <dgm:spPr/>
      <dgm:t>
        <a:bodyPr/>
        <a:lstStyle/>
        <a:p>
          <a:pPr algn="ctr"/>
          <a:endParaRPr lang="ru-RU" sz="900" b="1"/>
        </a:p>
      </dgm:t>
    </dgm:pt>
    <dgm:pt modelId="{5EB33ECA-83F2-405A-B811-5834D3A807AF}">
      <dgm:prSet custT="1"/>
      <dgm:spPr/>
      <dgm:t>
        <a:bodyPr/>
        <a:lstStyle/>
        <a:p>
          <a:pPr algn="ctr"/>
          <a:r>
            <a:rPr lang="ru-RU" sz="900" b="1"/>
            <a:t>ФИО отсветственного за проведение процедур консультирования лица</a:t>
          </a:r>
        </a:p>
      </dgm:t>
    </dgm:pt>
    <dgm:pt modelId="{497B79CB-8C4D-48CD-B28B-C4078948AFA8}" type="parTrans" cxnId="{0B17F86F-B0C4-46FE-A03B-7A9A8896A406}">
      <dgm:prSet/>
      <dgm:spPr/>
      <dgm:t>
        <a:bodyPr/>
        <a:lstStyle/>
        <a:p>
          <a:pPr algn="ctr"/>
          <a:endParaRPr lang="ru-RU" sz="900" b="1"/>
        </a:p>
      </dgm:t>
    </dgm:pt>
    <dgm:pt modelId="{CFC2360F-15D3-41BA-9501-EE44D71A24CD}" type="sibTrans" cxnId="{0B17F86F-B0C4-46FE-A03B-7A9A8896A406}">
      <dgm:prSet/>
      <dgm:spPr/>
      <dgm:t>
        <a:bodyPr/>
        <a:lstStyle/>
        <a:p>
          <a:pPr algn="ctr"/>
          <a:endParaRPr lang="ru-RU" sz="900" b="1"/>
        </a:p>
      </dgm:t>
    </dgm:pt>
    <dgm:pt modelId="{573A2553-5AFE-4126-A223-2A1C6C0B53E7}" type="pres">
      <dgm:prSet presAssocID="{42C11375-9BEC-43E9-A29D-B6836419F731}" presName="linear" presStyleCnt="0">
        <dgm:presLayoutVars>
          <dgm:animLvl val="lvl"/>
          <dgm:resizeHandles val="exact"/>
        </dgm:presLayoutVars>
      </dgm:prSet>
      <dgm:spPr/>
    </dgm:pt>
    <dgm:pt modelId="{3D6B482E-4E7B-4B9F-88F7-51CB172C0CDB}" type="pres">
      <dgm:prSet presAssocID="{27D81C88-CCE0-4A1E-8DF0-38546FE69118}" presName="parentText" presStyleLbl="node1" presStyleIdx="0" presStyleCnt="10" custScaleY="219621">
        <dgm:presLayoutVars>
          <dgm:chMax val="0"/>
          <dgm:bulletEnabled val="1"/>
        </dgm:presLayoutVars>
      </dgm:prSet>
      <dgm:spPr/>
    </dgm:pt>
    <dgm:pt modelId="{5F4590BA-9A27-44EF-ACF1-84946949219A}" type="pres">
      <dgm:prSet presAssocID="{648D888D-33B0-428C-A1D4-5FC29B4424AA}" presName="spacer" presStyleCnt="0"/>
      <dgm:spPr/>
    </dgm:pt>
    <dgm:pt modelId="{9FDD64C0-E530-40E4-BC92-5254B621CA71}" type="pres">
      <dgm:prSet presAssocID="{4BC6491E-8718-4029-A2B4-02B6E8E9C3B1}" presName="parentText" presStyleLbl="node1" presStyleIdx="1" presStyleCnt="10">
        <dgm:presLayoutVars>
          <dgm:chMax val="0"/>
          <dgm:bulletEnabled val="1"/>
        </dgm:presLayoutVars>
      </dgm:prSet>
      <dgm:spPr/>
    </dgm:pt>
    <dgm:pt modelId="{0CEFDF8D-2D32-4D6B-B260-536702BCDEB9}" type="pres">
      <dgm:prSet presAssocID="{DB975304-4AC0-4C06-96AC-8966FC22F011}" presName="spacer" presStyleCnt="0"/>
      <dgm:spPr/>
    </dgm:pt>
    <dgm:pt modelId="{6D210468-8852-412E-8134-CDE4CABD1E7C}" type="pres">
      <dgm:prSet presAssocID="{2CDB3641-AFEA-4E1E-A659-FA25403F1D5E}" presName="parentText" presStyleLbl="node1" presStyleIdx="2" presStyleCnt="10">
        <dgm:presLayoutVars>
          <dgm:chMax val="0"/>
          <dgm:bulletEnabled val="1"/>
        </dgm:presLayoutVars>
      </dgm:prSet>
      <dgm:spPr/>
    </dgm:pt>
    <dgm:pt modelId="{B67D8349-E6AE-46A4-8F02-9B322E1ED69A}" type="pres">
      <dgm:prSet presAssocID="{B502CEA8-66DE-4614-994A-B83F5E6CEBF4}" presName="spacer" presStyleCnt="0"/>
      <dgm:spPr/>
    </dgm:pt>
    <dgm:pt modelId="{4E3515B3-2784-4A02-85B4-AE423D50AFA1}" type="pres">
      <dgm:prSet presAssocID="{8023E855-4979-4079-83CA-83797F676806}" presName="parentText" presStyleLbl="node1" presStyleIdx="3" presStyleCnt="10">
        <dgm:presLayoutVars>
          <dgm:chMax val="0"/>
          <dgm:bulletEnabled val="1"/>
        </dgm:presLayoutVars>
      </dgm:prSet>
      <dgm:spPr/>
    </dgm:pt>
    <dgm:pt modelId="{ACEEE008-7609-48DF-B1C0-83D6A52B445D}" type="pres">
      <dgm:prSet presAssocID="{FB41112C-CD0B-4E22-B758-73F72CA0E858}" presName="spacer" presStyleCnt="0"/>
      <dgm:spPr/>
    </dgm:pt>
    <dgm:pt modelId="{4D9FB4F6-9555-4284-9242-05C2B240295A}" type="pres">
      <dgm:prSet presAssocID="{478B69E2-4842-434E-8FF9-F098AA59F3F3}" presName="parentText" presStyleLbl="node1" presStyleIdx="4" presStyleCnt="10" custLinFactNeighborX="889" custLinFactNeighborY="16282">
        <dgm:presLayoutVars>
          <dgm:chMax val="0"/>
          <dgm:bulletEnabled val="1"/>
        </dgm:presLayoutVars>
      </dgm:prSet>
      <dgm:spPr/>
    </dgm:pt>
    <dgm:pt modelId="{E0A3B6BF-CE7D-4371-83ED-2191E183B3F5}" type="pres">
      <dgm:prSet presAssocID="{5358D948-8CD3-4AFC-9495-AA581FC73507}" presName="spacer" presStyleCnt="0"/>
      <dgm:spPr/>
    </dgm:pt>
    <dgm:pt modelId="{A3FFD1CC-71DB-4DA0-AB07-F8549D25B5F6}" type="pres">
      <dgm:prSet presAssocID="{467C65AE-1561-49E3-9A74-E43F01FC040D}" presName="parentText" presStyleLbl="node1" presStyleIdx="5" presStyleCnt="10">
        <dgm:presLayoutVars>
          <dgm:chMax val="0"/>
          <dgm:bulletEnabled val="1"/>
        </dgm:presLayoutVars>
      </dgm:prSet>
      <dgm:spPr/>
    </dgm:pt>
    <dgm:pt modelId="{60A16E42-B8F5-4CA4-9723-A83C3FD72E54}" type="pres">
      <dgm:prSet presAssocID="{2EB76C69-8E94-4717-A3A4-70AA58A16AD3}" presName="spacer" presStyleCnt="0"/>
      <dgm:spPr/>
    </dgm:pt>
    <dgm:pt modelId="{8EF4DB02-04CD-47B9-B343-2518EBF422AD}" type="pres">
      <dgm:prSet presAssocID="{77102CCB-ADE1-4901-957C-459047FBFB6F}" presName="parentText" presStyleLbl="node1" presStyleIdx="6" presStyleCnt="10">
        <dgm:presLayoutVars>
          <dgm:chMax val="0"/>
          <dgm:bulletEnabled val="1"/>
        </dgm:presLayoutVars>
      </dgm:prSet>
      <dgm:spPr/>
    </dgm:pt>
    <dgm:pt modelId="{2C658804-E8B0-4078-92B0-C5B6F9CCF0AE}" type="pres">
      <dgm:prSet presAssocID="{49B1D819-2A18-47F4-AA90-7102FDFD6A62}" presName="spacer" presStyleCnt="0"/>
      <dgm:spPr/>
    </dgm:pt>
    <dgm:pt modelId="{9137BD81-89CD-46B7-974D-B6B2E2AD7446}" type="pres">
      <dgm:prSet presAssocID="{84BF9B6D-EBDA-4229-8A7A-78130F76785C}" presName="parentText" presStyleLbl="node1" presStyleIdx="7" presStyleCnt="10">
        <dgm:presLayoutVars>
          <dgm:chMax val="0"/>
          <dgm:bulletEnabled val="1"/>
        </dgm:presLayoutVars>
      </dgm:prSet>
      <dgm:spPr/>
    </dgm:pt>
    <dgm:pt modelId="{58A2D587-33BF-4F64-859D-0DC96A427F98}" type="pres">
      <dgm:prSet presAssocID="{48FBC187-19EF-432A-B418-304F8BBFADF8}" presName="spacer" presStyleCnt="0"/>
      <dgm:spPr/>
    </dgm:pt>
    <dgm:pt modelId="{2DFB2ADA-B92A-4CB2-956D-89F5FB1FEAE6}" type="pres">
      <dgm:prSet presAssocID="{F0F0FA55-3D5B-40D7-B67A-6D19099B07EC}" presName="parentText" presStyleLbl="node1" presStyleIdx="8" presStyleCnt="10">
        <dgm:presLayoutVars>
          <dgm:chMax val="0"/>
          <dgm:bulletEnabled val="1"/>
        </dgm:presLayoutVars>
      </dgm:prSet>
      <dgm:spPr/>
    </dgm:pt>
    <dgm:pt modelId="{F66E2035-A08D-4E07-80A7-F1298853EDC7}" type="pres">
      <dgm:prSet presAssocID="{E10687D0-E050-4C7E-BBB6-D7F83047117F}" presName="spacer" presStyleCnt="0"/>
      <dgm:spPr/>
    </dgm:pt>
    <dgm:pt modelId="{C42D78FE-8052-4DEB-AF9A-B52FC9E4E3CA}" type="pres">
      <dgm:prSet presAssocID="{5EB33ECA-83F2-405A-B811-5834D3A807AF}" presName="parentText" presStyleLbl="node1" presStyleIdx="9" presStyleCnt="10" custLinFactNeighborY="18467">
        <dgm:presLayoutVars>
          <dgm:chMax val="0"/>
          <dgm:bulletEnabled val="1"/>
        </dgm:presLayoutVars>
      </dgm:prSet>
      <dgm:spPr/>
    </dgm:pt>
  </dgm:ptLst>
  <dgm:cxnLst>
    <dgm:cxn modelId="{D89DCB13-9710-464A-A007-459BC8FF3788}" srcId="{42C11375-9BEC-43E9-A29D-B6836419F731}" destId="{467C65AE-1561-49E3-9A74-E43F01FC040D}" srcOrd="5" destOrd="0" parTransId="{5C06CC61-EDA5-4299-8C7B-100964E9B264}" sibTransId="{2EB76C69-8E94-4717-A3A4-70AA58A16AD3}"/>
    <dgm:cxn modelId="{605B5618-A048-4CC5-9160-DFF9FA3CEBBB}" type="presOf" srcId="{F0F0FA55-3D5B-40D7-B67A-6D19099B07EC}" destId="{2DFB2ADA-B92A-4CB2-956D-89F5FB1FEAE6}" srcOrd="0" destOrd="0" presId="urn:microsoft.com/office/officeart/2005/8/layout/vList2"/>
    <dgm:cxn modelId="{08558C20-F83E-4CAE-86CF-39D6CECD8336}" srcId="{42C11375-9BEC-43E9-A29D-B6836419F731}" destId="{77102CCB-ADE1-4901-957C-459047FBFB6F}" srcOrd="6" destOrd="0" parTransId="{1EED4F3A-4CFE-4D7D-8C36-8AAB267F5898}" sibTransId="{49B1D819-2A18-47F4-AA90-7102FDFD6A62}"/>
    <dgm:cxn modelId="{A7C8E426-0D6B-4928-ADBD-67D5524B286A}" type="presOf" srcId="{478B69E2-4842-434E-8FF9-F098AA59F3F3}" destId="{4D9FB4F6-9555-4284-9242-05C2B240295A}" srcOrd="0" destOrd="0" presId="urn:microsoft.com/office/officeart/2005/8/layout/vList2"/>
    <dgm:cxn modelId="{8D616928-023B-4366-B1EC-BDB5656350F8}" type="presOf" srcId="{27D81C88-CCE0-4A1E-8DF0-38546FE69118}" destId="{3D6B482E-4E7B-4B9F-88F7-51CB172C0CDB}" srcOrd="0" destOrd="0" presId="urn:microsoft.com/office/officeart/2005/8/layout/vList2"/>
    <dgm:cxn modelId="{C6B7D42E-CCD3-406E-948A-B12AFC1C9565}" srcId="{42C11375-9BEC-43E9-A29D-B6836419F731}" destId="{F0F0FA55-3D5B-40D7-B67A-6D19099B07EC}" srcOrd="8" destOrd="0" parTransId="{F26F7EF5-15D1-4BDC-A0F8-16167BB047B3}" sibTransId="{E10687D0-E050-4C7E-BBB6-D7F83047117F}"/>
    <dgm:cxn modelId="{5B71175D-4D84-4476-BA33-FF0724793A5D}" type="presOf" srcId="{467C65AE-1561-49E3-9A74-E43F01FC040D}" destId="{A3FFD1CC-71DB-4DA0-AB07-F8549D25B5F6}" srcOrd="0" destOrd="0" presId="urn:microsoft.com/office/officeart/2005/8/layout/vList2"/>
    <dgm:cxn modelId="{B30BCF47-4834-44B5-AB31-AA87E5C56B3F}" type="presOf" srcId="{5EB33ECA-83F2-405A-B811-5834D3A807AF}" destId="{C42D78FE-8052-4DEB-AF9A-B52FC9E4E3CA}" srcOrd="0" destOrd="0" presId="urn:microsoft.com/office/officeart/2005/8/layout/vList2"/>
    <dgm:cxn modelId="{A7F8BA6A-6CEF-41B1-9D4D-59A15C445F8B}" type="presOf" srcId="{8023E855-4979-4079-83CA-83797F676806}" destId="{4E3515B3-2784-4A02-85B4-AE423D50AFA1}" srcOrd="0" destOrd="0" presId="urn:microsoft.com/office/officeart/2005/8/layout/vList2"/>
    <dgm:cxn modelId="{0B17F86F-B0C4-46FE-A03B-7A9A8896A406}" srcId="{42C11375-9BEC-43E9-A29D-B6836419F731}" destId="{5EB33ECA-83F2-405A-B811-5834D3A807AF}" srcOrd="9" destOrd="0" parTransId="{497B79CB-8C4D-48CD-B28B-C4078948AFA8}" sibTransId="{CFC2360F-15D3-41BA-9501-EE44D71A24CD}"/>
    <dgm:cxn modelId="{EF408376-E9E3-462C-8E35-8D24F739D96F}" type="presOf" srcId="{2CDB3641-AFEA-4E1E-A659-FA25403F1D5E}" destId="{6D210468-8852-412E-8134-CDE4CABD1E7C}" srcOrd="0" destOrd="0" presId="urn:microsoft.com/office/officeart/2005/8/layout/vList2"/>
    <dgm:cxn modelId="{1630FF84-0BE2-4CC4-8030-F43B19EDFB70}" srcId="{42C11375-9BEC-43E9-A29D-B6836419F731}" destId="{4BC6491E-8718-4029-A2B4-02B6E8E9C3B1}" srcOrd="1" destOrd="0" parTransId="{FAF23723-2555-4292-844B-4E538570840E}" sibTransId="{DB975304-4AC0-4C06-96AC-8966FC22F011}"/>
    <dgm:cxn modelId="{8791BA92-7E77-4D1B-B79E-D0D91174DD1D}" type="presOf" srcId="{77102CCB-ADE1-4901-957C-459047FBFB6F}" destId="{8EF4DB02-04CD-47B9-B343-2518EBF422AD}" srcOrd="0" destOrd="0" presId="urn:microsoft.com/office/officeart/2005/8/layout/vList2"/>
    <dgm:cxn modelId="{274A6695-FA79-4C98-8376-7003438841DB}" srcId="{42C11375-9BEC-43E9-A29D-B6836419F731}" destId="{8023E855-4979-4079-83CA-83797F676806}" srcOrd="3" destOrd="0" parTransId="{D3D7C1C9-C896-4336-9B6C-C1F7FA939685}" sibTransId="{FB41112C-CD0B-4E22-B758-73F72CA0E858}"/>
    <dgm:cxn modelId="{55E1FA96-0447-4120-B792-B52DB86AF2CB}" type="presOf" srcId="{42C11375-9BEC-43E9-A29D-B6836419F731}" destId="{573A2553-5AFE-4126-A223-2A1C6C0B53E7}" srcOrd="0" destOrd="0" presId="urn:microsoft.com/office/officeart/2005/8/layout/vList2"/>
    <dgm:cxn modelId="{979538A1-1BD1-4BCA-9D95-DF1450EA97B7}" type="presOf" srcId="{84BF9B6D-EBDA-4229-8A7A-78130F76785C}" destId="{9137BD81-89CD-46B7-974D-B6B2E2AD7446}" srcOrd="0" destOrd="0" presId="urn:microsoft.com/office/officeart/2005/8/layout/vList2"/>
    <dgm:cxn modelId="{A66B75BD-0E00-4D40-A524-7BDAFEBBD9F4}" srcId="{42C11375-9BEC-43E9-A29D-B6836419F731}" destId="{478B69E2-4842-434E-8FF9-F098AA59F3F3}" srcOrd="4" destOrd="0" parTransId="{5062E535-45DD-4FE5-AD42-33B062AE4891}" sibTransId="{5358D948-8CD3-4AFC-9495-AA581FC73507}"/>
    <dgm:cxn modelId="{A07527E0-0E7B-4FA2-9F86-EB443E41C1B8}" srcId="{42C11375-9BEC-43E9-A29D-B6836419F731}" destId="{27D81C88-CCE0-4A1E-8DF0-38546FE69118}" srcOrd="0" destOrd="0" parTransId="{E2F99CEE-6C97-44C1-9AA9-EBD7CB3A37B7}" sibTransId="{648D888D-33B0-428C-A1D4-5FC29B4424AA}"/>
    <dgm:cxn modelId="{43763EE1-6985-4AD6-9D61-05084CFE3967}" srcId="{42C11375-9BEC-43E9-A29D-B6836419F731}" destId="{84BF9B6D-EBDA-4229-8A7A-78130F76785C}" srcOrd="7" destOrd="0" parTransId="{227CC62C-8B7D-4DCB-8D09-F047C45C9E6D}" sibTransId="{48FBC187-19EF-432A-B418-304F8BBFADF8}"/>
    <dgm:cxn modelId="{899319EF-8F69-485B-8F07-94BEF70B9501}" srcId="{42C11375-9BEC-43E9-A29D-B6836419F731}" destId="{2CDB3641-AFEA-4E1E-A659-FA25403F1D5E}" srcOrd="2" destOrd="0" parTransId="{94BFEA95-BA0E-4B1F-B614-C65EAEC62A90}" sibTransId="{B502CEA8-66DE-4614-994A-B83F5E6CEBF4}"/>
    <dgm:cxn modelId="{8ABABEEF-E394-413E-A32C-8DAB4B0200B9}" type="presOf" srcId="{4BC6491E-8718-4029-A2B4-02B6E8E9C3B1}" destId="{9FDD64C0-E530-40E4-BC92-5254B621CA71}" srcOrd="0" destOrd="0" presId="urn:microsoft.com/office/officeart/2005/8/layout/vList2"/>
    <dgm:cxn modelId="{A5F1F297-B350-4C6A-8391-280FD47F3D6F}" type="presParOf" srcId="{573A2553-5AFE-4126-A223-2A1C6C0B53E7}" destId="{3D6B482E-4E7B-4B9F-88F7-51CB172C0CDB}" srcOrd="0" destOrd="0" presId="urn:microsoft.com/office/officeart/2005/8/layout/vList2"/>
    <dgm:cxn modelId="{F772EFC8-BDBC-43D2-B12D-95E5701ACA4A}" type="presParOf" srcId="{573A2553-5AFE-4126-A223-2A1C6C0B53E7}" destId="{5F4590BA-9A27-44EF-ACF1-84946949219A}" srcOrd="1" destOrd="0" presId="urn:microsoft.com/office/officeart/2005/8/layout/vList2"/>
    <dgm:cxn modelId="{BC849361-7A82-41B7-BC28-384979C5F8F0}" type="presParOf" srcId="{573A2553-5AFE-4126-A223-2A1C6C0B53E7}" destId="{9FDD64C0-E530-40E4-BC92-5254B621CA71}" srcOrd="2" destOrd="0" presId="urn:microsoft.com/office/officeart/2005/8/layout/vList2"/>
    <dgm:cxn modelId="{509D7A39-537C-45F2-B4E7-10D14196E894}" type="presParOf" srcId="{573A2553-5AFE-4126-A223-2A1C6C0B53E7}" destId="{0CEFDF8D-2D32-4D6B-B260-536702BCDEB9}" srcOrd="3" destOrd="0" presId="urn:microsoft.com/office/officeart/2005/8/layout/vList2"/>
    <dgm:cxn modelId="{3E30BF81-01FB-4758-ADBE-F02EAE703845}" type="presParOf" srcId="{573A2553-5AFE-4126-A223-2A1C6C0B53E7}" destId="{6D210468-8852-412E-8134-CDE4CABD1E7C}" srcOrd="4" destOrd="0" presId="urn:microsoft.com/office/officeart/2005/8/layout/vList2"/>
    <dgm:cxn modelId="{E17ECB2C-1CB7-4891-BEC8-9833CB048DBA}" type="presParOf" srcId="{573A2553-5AFE-4126-A223-2A1C6C0B53E7}" destId="{B67D8349-E6AE-46A4-8F02-9B322E1ED69A}" srcOrd="5" destOrd="0" presId="urn:microsoft.com/office/officeart/2005/8/layout/vList2"/>
    <dgm:cxn modelId="{C826611B-0AA3-4418-A196-83D676983E14}" type="presParOf" srcId="{573A2553-5AFE-4126-A223-2A1C6C0B53E7}" destId="{4E3515B3-2784-4A02-85B4-AE423D50AFA1}" srcOrd="6" destOrd="0" presId="urn:microsoft.com/office/officeart/2005/8/layout/vList2"/>
    <dgm:cxn modelId="{5F3DBA1D-D275-4BCF-A22E-A16A83216595}" type="presParOf" srcId="{573A2553-5AFE-4126-A223-2A1C6C0B53E7}" destId="{ACEEE008-7609-48DF-B1C0-83D6A52B445D}" srcOrd="7" destOrd="0" presId="urn:microsoft.com/office/officeart/2005/8/layout/vList2"/>
    <dgm:cxn modelId="{6EDC8A9A-E522-4DB4-857B-F1677ABAE9A7}" type="presParOf" srcId="{573A2553-5AFE-4126-A223-2A1C6C0B53E7}" destId="{4D9FB4F6-9555-4284-9242-05C2B240295A}" srcOrd="8" destOrd="0" presId="urn:microsoft.com/office/officeart/2005/8/layout/vList2"/>
    <dgm:cxn modelId="{59AC637A-8C6A-4727-BD9E-F1079BEBD43A}" type="presParOf" srcId="{573A2553-5AFE-4126-A223-2A1C6C0B53E7}" destId="{E0A3B6BF-CE7D-4371-83ED-2191E183B3F5}" srcOrd="9" destOrd="0" presId="urn:microsoft.com/office/officeart/2005/8/layout/vList2"/>
    <dgm:cxn modelId="{4F55E79F-EE4C-4EB8-8375-6441F5C96B55}" type="presParOf" srcId="{573A2553-5AFE-4126-A223-2A1C6C0B53E7}" destId="{A3FFD1CC-71DB-4DA0-AB07-F8549D25B5F6}" srcOrd="10" destOrd="0" presId="urn:microsoft.com/office/officeart/2005/8/layout/vList2"/>
    <dgm:cxn modelId="{5F1C2E94-2EDB-41FE-8976-99FDA9BAFEAE}" type="presParOf" srcId="{573A2553-5AFE-4126-A223-2A1C6C0B53E7}" destId="{60A16E42-B8F5-4CA4-9723-A83C3FD72E54}" srcOrd="11" destOrd="0" presId="urn:microsoft.com/office/officeart/2005/8/layout/vList2"/>
    <dgm:cxn modelId="{7BFBDE0D-F77F-43A7-A550-85818BF1DBB4}" type="presParOf" srcId="{573A2553-5AFE-4126-A223-2A1C6C0B53E7}" destId="{8EF4DB02-04CD-47B9-B343-2518EBF422AD}" srcOrd="12" destOrd="0" presId="urn:microsoft.com/office/officeart/2005/8/layout/vList2"/>
    <dgm:cxn modelId="{20BCF309-2643-439F-8D54-C92FD01D8570}" type="presParOf" srcId="{573A2553-5AFE-4126-A223-2A1C6C0B53E7}" destId="{2C658804-E8B0-4078-92B0-C5B6F9CCF0AE}" srcOrd="13" destOrd="0" presId="urn:microsoft.com/office/officeart/2005/8/layout/vList2"/>
    <dgm:cxn modelId="{A704F451-AEB0-4535-AB31-EC321D36FA7B}" type="presParOf" srcId="{573A2553-5AFE-4126-A223-2A1C6C0B53E7}" destId="{9137BD81-89CD-46B7-974D-B6B2E2AD7446}" srcOrd="14" destOrd="0" presId="urn:microsoft.com/office/officeart/2005/8/layout/vList2"/>
    <dgm:cxn modelId="{E79FBAFB-8465-45D1-B121-36531494F0ED}" type="presParOf" srcId="{573A2553-5AFE-4126-A223-2A1C6C0B53E7}" destId="{58A2D587-33BF-4F64-859D-0DC96A427F98}" srcOrd="15" destOrd="0" presId="urn:microsoft.com/office/officeart/2005/8/layout/vList2"/>
    <dgm:cxn modelId="{A698FF35-9AEF-44C5-AFCA-3E16905922EB}" type="presParOf" srcId="{573A2553-5AFE-4126-A223-2A1C6C0B53E7}" destId="{2DFB2ADA-B92A-4CB2-956D-89F5FB1FEAE6}" srcOrd="16" destOrd="0" presId="urn:microsoft.com/office/officeart/2005/8/layout/vList2"/>
    <dgm:cxn modelId="{914CC776-4DB8-4A76-AC4A-1E9B6FFF6F74}" type="presParOf" srcId="{573A2553-5AFE-4126-A223-2A1C6C0B53E7}" destId="{F66E2035-A08D-4E07-80A7-F1298853EDC7}" srcOrd="17" destOrd="0" presId="urn:microsoft.com/office/officeart/2005/8/layout/vList2"/>
    <dgm:cxn modelId="{0F48FD0A-77B0-4221-AA3A-1A420216D534}" type="presParOf" srcId="{573A2553-5AFE-4126-A223-2A1C6C0B53E7}" destId="{C42D78FE-8052-4DEB-AF9A-B52FC9E4E3CA}" srcOrd="18" destOrd="0" presId="urn:microsoft.com/office/officeart/2005/8/layout/vList2"/>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074C0BFB-F9BB-4E4D-AF2F-8A9ACFD09109}" type="doc">
      <dgm:prSet loTypeId="urn:microsoft.com/office/officeart/2005/8/layout/vList2" loCatId="list" qsTypeId="urn:microsoft.com/office/officeart/2005/8/quickstyle/simple1" qsCatId="simple" csTypeId="urn:microsoft.com/office/officeart/2005/8/colors/accent4_1" csCatId="accent4" phldr="1"/>
      <dgm:spPr/>
      <dgm:t>
        <a:bodyPr/>
        <a:lstStyle/>
        <a:p>
          <a:endParaRPr lang="ru-RU"/>
        </a:p>
      </dgm:t>
    </dgm:pt>
    <dgm:pt modelId="{D279EFD5-CA90-46A6-AA19-F8A770D5139F}">
      <dgm:prSet phldrT="[Текст]" custT="1"/>
      <dgm:spPr/>
      <dgm:t>
        <a:bodyPr/>
        <a:lstStyle/>
        <a:p>
          <a:pPr algn="ctr"/>
          <a:r>
            <a:rPr lang="ru-RU" sz="900" b="1"/>
            <a:t>СВОД РЕКОМЕНДАЦИЙ, ПОСТУПИВШИХ В ХОДЕ ПУБЛИЧНОГО КОНСУЛЬТИРОВАНИЯ </a:t>
          </a:r>
        </a:p>
      </dgm:t>
    </dgm:pt>
    <dgm:pt modelId="{05861BAF-4D41-454E-88F0-4742C2DFB1BD}" type="parTrans" cxnId="{9B44F7C1-426C-4C25-B765-E311BEEE1A47}">
      <dgm:prSet/>
      <dgm:spPr/>
      <dgm:t>
        <a:bodyPr/>
        <a:lstStyle/>
        <a:p>
          <a:pPr algn="ctr"/>
          <a:endParaRPr lang="ru-RU" sz="900" b="1"/>
        </a:p>
      </dgm:t>
    </dgm:pt>
    <dgm:pt modelId="{7E3E5910-3B74-4B1C-9295-14280A5D815E}" type="sibTrans" cxnId="{9B44F7C1-426C-4C25-B765-E311BEEE1A47}">
      <dgm:prSet/>
      <dgm:spPr/>
      <dgm:t>
        <a:bodyPr/>
        <a:lstStyle/>
        <a:p>
          <a:pPr algn="ctr"/>
          <a:endParaRPr lang="ru-RU" sz="900" b="1"/>
        </a:p>
      </dgm:t>
    </dgm:pt>
    <dgm:pt modelId="{7A2014FA-7441-43F3-8A22-803AEE304303}">
      <dgm:prSet phldrT="[Текст]" custT="1"/>
      <dgm:spPr/>
      <dgm:t>
        <a:bodyPr/>
        <a:lstStyle/>
        <a:p>
          <a:pPr algn="ctr"/>
          <a:r>
            <a:rPr lang="ru-RU" sz="900" b="1"/>
            <a:t>Тип решения (наименованеи проекта)</a:t>
          </a:r>
        </a:p>
      </dgm:t>
    </dgm:pt>
    <dgm:pt modelId="{7D1EEFCC-2FA7-4AF5-83A1-0FAD253C661B}" type="parTrans" cxnId="{970D4D53-2F22-42CE-B328-A493AA8FAD91}">
      <dgm:prSet/>
      <dgm:spPr/>
      <dgm:t>
        <a:bodyPr/>
        <a:lstStyle/>
        <a:p>
          <a:pPr algn="ctr"/>
          <a:endParaRPr lang="ru-RU" sz="900" b="1"/>
        </a:p>
      </dgm:t>
    </dgm:pt>
    <dgm:pt modelId="{E865C3AD-6D2B-40D4-9222-5EFE03C21E71}" type="sibTrans" cxnId="{970D4D53-2F22-42CE-B328-A493AA8FAD91}">
      <dgm:prSet/>
      <dgm:spPr/>
      <dgm:t>
        <a:bodyPr/>
        <a:lstStyle/>
        <a:p>
          <a:pPr algn="ctr"/>
          <a:endParaRPr lang="ru-RU" sz="900" b="1"/>
        </a:p>
      </dgm:t>
    </dgm:pt>
    <dgm:pt modelId="{1CCEEBF3-B0FF-4BE5-B9B5-7B47DBD782C2}">
      <dgm:prSet custT="1"/>
      <dgm:spPr/>
      <dgm:t>
        <a:bodyPr/>
        <a:lstStyle/>
        <a:p>
          <a:pPr algn="ctr"/>
          <a:r>
            <a:rPr lang="ru-RU" sz="900" b="1"/>
            <a:t>Поступившие рекомендации, авторы</a:t>
          </a:r>
        </a:p>
      </dgm:t>
    </dgm:pt>
    <dgm:pt modelId="{C6A1E783-7508-444B-89B7-7712CC8231BA}" type="parTrans" cxnId="{24C89A7A-D3D8-462F-B55F-05D87473D144}">
      <dgm:prSet/>
      <dgm:spPr/>
      <dgm:t>
        <a:bodyPr/>
        <a:lstStyle/>
        <a:p>
          <a:pPr algn="ctr"/>
          <a:endParaRPr lang="ru-RU" sz="900" b="1"/>
        </a:p>
      </dgm:t>
    </dgm:pt>
    <dgm:pt modelId="{C60D9DB1-0449-4BB1-AECA-BE6C8A805847}" type="sibTrans" cxnId="{24C89A7A-D3D8-462F-B55F-05D87473D144}">
      <dgm:prSet/>
      <dgm:spPr/>
      <dgm:t>
        <a:bodyPr/>
        <a:lstStyle/>
        <a:p>
          <a:pPr algn="ctr"/>
          <a:endParaRPr lang="ru-RU" sz="900" b="1"/>
        </a:p>
      </dgm:t>
    </dgm:pt>
    <dgm:pt modelId="{1BB2AAC4-75D4-43C2-A764-AA020E596B85}">
      <dgm:prSet custT="1"/>
      <dgm:spPr/>
      <dgm:t>
        <a:bodyPr/>
        <a:lstStyle/>
        <a:p>
          <a:pPr algn="ctr"/>
          <a:r>
            <a:rPr lang="ru-RU" sz="900" b="1"/>
            <a:t>Решение  о принятии или отклонении рекомендации</a:t>
          </a:r>
        </a:p>
      </dgm:t>
    </dgm:pt>
    <dgm:pt modelId="{6210A039-9E8B-4D89-B6AF-D2EB3DE17C05}" type="parTrans" cxnId="{227C2A6E-3E8F-4460-BC8C-1B66AF504842}">
      <dgm:prSet/>
      <dgm:spPr/>
      <dgm:t>
        <a:bodyPr/>
        <a:lstStyle/>
        <a:p>
          <a:pPr algn="ctr"/>
          <a:endParaRPr lang="ru-RU" sz="900" b="1"/>
        </a:p>
      </dgm:t>
    </dgm:pt>
    <dgm:pt modelId="{65437712-087E-4AC3-9625-AF13A191075E}" type="sibTrans" cxnId="{227C2A6E-3E8F-4460-BC8C-1B66AF504842}">
      <dgm:prSet/>
      <dgm:spPr/>
      <dgm:t>
        <a:bodyPr/>
        <a:lstStyle/>
        <a:p>
          <a:pPr algn="ctr"/>
          <a:endParaRPr lang="ru-RU" sz="900" b="1"/>
        </a:p>
      </dgm:t>
    </dgm:pt>
    <dgm:pt modelId="{BDEFDE18-D2B8-47FC-9480-3153CD821146}">
      <dgm:prSet custT="1"/>
      <dgm:spPr/>
      <dgm:t>
        <a:bodyPr/>
        <a:lstStyle/>
        <a:p>
          <a:pPr algn="ctr"/>
          <a:r>
            <a:rPr lang="ru-RU" sz="900" b="1"/>
            <a:t>Аргументации в случае отказа</a:t>
          </a:r>
        </a:p>
      </dgm:t>
    </dgm:pt>
    <dgm:pt modelId="{6585B2C3-8B10-47A6-AEE6-E5CA9A9B13B7}" type="parTrans" cxnId="{5E303F00-96D5-451D-86F3-4130877F587E}">
      <dgm:prSet/>
      <dgm:spPr/>
      <dgm:t>
        <a:bodyPr/>
        <a:lstStyle/>
        <a:p>
          <a:pPr algn="ctr"/>
          <a:endParaRPr lang="ru-RU" sz="900" b="1"/>
        </a:p>
      </dgm:t>
    </dgm:pt>
    <dgm:pt modelId="{E971A8EC-EE50-4BAD-A495-E1BE0990F36C}" type="sibTrans" cxnId="{5E303F00-96D5-451D-86F3-4130877F587E}">
      <dgm:prSet/>
      <dgm:spPr/>
      <dgm:t>
        <a:bodyPr/>
        <a:lstStyle/>
        <a:p>
          <a:pPr algn="ctr"/>
          <a:endParaRPr lang="ru-RU" sz="900" b="1"/>
        </a:p>
      </dgm:t>
    </dgm:pt>
    <dgm:pt modelId="{84A63694-EA7B-4C7E-BA59-895DC35544CE}" type="pres">
      <dgm:prSet presAssocID="{074C0BFB-F9BB-4E4D-AF2F-8A9ACFD09109}" presName="linear" presStyleCnt="0">
        <dgm:presLayoutVars>
          <dgm:animLvl val="lvl"/>
          <dgm:resizeHandles val="exact"/>
        </dgm:presLayoutVars>
      </dgm:prSet>
      <dgm:spPr/>
    </dgm:pt>
    <dgm:pt modelId="{74C50591-3F6F-4598-BBE3-541B4CFD42DF}" type="pres">
      <dgm:prSet presAssocID="{D279EFD5-CA90-46A6-AA19-F8A770D5139F}" presName="parentText" presStyleLbl="node1" presStyleIdx="0" presStyleCnt="5" custScaleY="157664">
        <dgm:presLayoutVars>
          <dgm:chMax val="0"/>
          <dgm:bulletEnabled val="1"/>
        </dgm:presLayoutVars>
      </dgm:prSet>
      <dgm:spPr/>
    </dgm:pt>
    <dgm:pt modelId="{B3A807DD-B56C-4E6E-AF0F-6781CBC54FE8}" type="pres">
      <dgm:prSet presAssocID="{7E3E5910-3B74-4B1C-9295-14280A5D815E}" presName="spacer" presStyleCnt="0"/>
      <dgm:spPr/>
    </dgm:pt>
    <dgm:pt modelId="{66E541E1-7419-48B0-BAE1-000943CF3E2C}" type="pres">
      <dgm:prSet presAssocID="{7A2014FA-7441-43F3-8A22-803AEE304303}" presName="parentText" presStyleLbl="node1" presStyleIdx="1" presStyleCnt="5">
        <dgm:presLayoutVars>
          <dgm:chMax val="0"/>
          <dgm:bulletEnabled val="1"/>
        </dgm:presLayoutVars>
      </dgm:prSet>
      <dgm:spPr/>
    </dgm:pt>
    <dgm:pt modelId="{7846FD1A-2D5A-4D01-B360-F27015FACD19}" type="pres">
      <dgm:prSet presAssocID="{E865C3AD-6D2B-40D4-9222-5EFE03C21E71}" presName="spacer" presStyleCnt="0"/>
      <dgm:spPr/>
    </dgm:pt>
    <dgm:pt modelId="{D3F60994-C2C4-494E-B18F-17D04681B9AA}" type="pres">
      <dgm:prSet presAssocID="{1CCEEBF3-B0FF-4BE5-B9B5-7B47DBD782C2}" presName="parentText" presStyleLbl="node1" presStyleIdx="2" presStyleCnt="5">
        <dgm:presLayoutVars>
          <dgm:chMax val="0"/>
          <dgm:bulletEnabled val="1"/>
        </dgm:presLayoutVars>
      </dgm:prSet>
      <dgm:spPr/>
    </dgm:pt>
    <dgm:pt modelId="{2033F00D-C282-4B1C-967C-B776141A52A9}" type="pres">
      <dgm:prSet presAssocID="{C60D9DB1-0449-4BB1-AECA-BE6C8A805847}" presName="spacer" presStyleCnt="0"/>
      <dgm:spPr/>
    </dgm:pt>
    <dgm:pt modelId="{BA1F95E0-06F5-474B-8F50-681201D9BD61}" type="pres">
      <dgm:prSet presAssocID="{1BB2AAC4-75D4-43C2-A764-AA020E596B85}" presName="parentText" presStyleLbl="node1" presStyleIdx="3" presStyleCnt="5">
        <dgm:presLayoutVars>
          <dgm:chMax val="0"/>
          <dgm:bulletEnabled val="1"/>
        </dgm:presLayoutVars>
      </dgm:prSet>
      <dgm:spPr/>
    </dgm:pt>
    <dgm:pt modelId="{079EAC4B-D1FB-4550-AA29-B35B964B704C}" type="pres">
      <dgm:prSet presAssocID="{65437712-087E-4AC3-9625-AF13A191075E}" presName="spacer" presStyleCnt="0"/>
      <dgm:spPr/>
    </dgm:pt>
    <dgm:pt modelId="{159056B4-CDC8-4838-ACF5-DEC3456BA4AD}" type="pres">
      <dgm:prSet presAssocID="{BDEFDE18-D2B8-47FC-9480-3153CD821146}" presName="parentText" presStyleLbl="node1" presStyleIdx="4" presStyleCnt="5">
        <dgm:presLayoutVars>
          <dgm:chMax val="0"/>
          <dgm:bulletEnabled val="1"/>
        </dgm:presLayoutVars>
      </dgm:prSet>
      <dgm:spPr/>
    </dgm:pt>
  </dgm:ptLst>
  <dgm:cxnLst>
    <dgm:cxn modelId="{5E303F00-96D5-451D-86F3-4130877F587E}" srcId="{074C0BFB-F9BB-4E4D-AF2F-8A9ACFD09109}" destId="{BDEFDE18-D2B8-47FC-9480-3153CD821146}" srcOrd="4" destOrd="0" parTransId="{6585B2C3-8B10-47A6-AEE6-E5CA9A9B13B7}" sibTransId="{E971A8EC-EE50-4BAD-A495-E1BE0990F36C}"/>
    <dgm:cxn modelId="{BDD74902-4B5D-4FAB-B693-180966E8283E}" type="presOf" srcId="{1BB2AAC4-75D4-43C2-A764-AA020E596B85}" destId="{BA1F95E0-06F5-474B-8F50-681201D9BD61}" srcOrd="0" destOrd="0" presId="urn:microsoft.com/office/officeart/2005/8/layout/vList2"/>
    <dgm:cxn modelId="{C7A44030-FB74-4749-A795-977AD26121F8}" type="presOf" srcId="{074C0BFB-F9BB-4E4D-AF2F-8A9ACFD09109}" destId="{84A63694-EA7B-4C7E-BA59-895DC35544CE}" srcOrd="0" destOrd="0" presId="urn:microsoft.com/office/officeart/2005/8/layout/vList2"/>
    <dgm:cxn modelId="{AE5F0964-BBBD-4B83-8FC6-5AF6159FFBFA}" type="presOf" srcId="{1CCEEBF3-B0FF-4BE5-B9B5-7B47DBD782C2}" destId="{D3F60994-C2C4-494E-B18F-17D04681B9AA}" srcOrd="0" destOrd="0" presId="urn:microsoft.com/office/officeart/2005/8/layout/vList2"/>
    <dgm:cxn modelId="{227C2A6E-3E8F-4460-BC8C-1B66AF504842}" srcId="{074C0BFB-F9BB-4E4D-AF2F-8A9ACFD09109}" destId="{1BB2AAC4-75D4-43C2-A764-AA020E596B85}" srcOrd="3" destOrd="0" parTransId="{6210A039-9E8B-4D89-B6AF-D2EB3DE17C05}" sibTransId="{65437712-087E-4AC3-9625-AF13A191075E}"/>
    <dgm:cxn modelId="{970D4D53-2F22-42CE-B328-A493AA8FAD91}" srcId="{074C0BFB-F9BB-4E4D-AF2F-8A9ACFD09109}" destId="{7A2014FA-7441-43F3-8A22-803AEE304303}" srcOrd="1" destOrd="0" parTransId="{7D1EEFCC-2FA7-4AF5-83A1-0FAD253C661B}" sibTransId="{E865C3AD-6D2B-40D4-9222-5EFE03C21E71}"/>
    <dgm:cxn modelId="{24C89A7A-D3D8-462F-B55F-05D87473D144}" srcId="{074C0BFB-F9BB-4E4D-AF2F-8A9ACFD09109}" destId="{1CCEEBF3-B0FF-4BE5-B9B5-7B47DBD782C2}" srcOrd="2" destOrd="0" parTransId="{C6A1E783-7508-444B-89B7-7712CC8231BA}" sibTransId="{C60D9DB1-0449-4BB1-AECA-BE6C8A805847}"/>
    <dgm:cxn modelId="{EFDF9C7F-DC01-4A74-B27F-A4A3C75C8051}" type="presOf" srcId="{7A2014FA-7441-43F3-8A22-803AEE304303}" destId="{66E541E1-7419-48B0-BAE1-000943CF3E2C}" srcOrd="0" destOrd="0" presId="urn:microsoft.com/office/officeart/2005/8/layout/vList2"/>
    <dgm:cxn modelId="{4F475797-77A4-45F3-B2F6-8E24FA5515DE}" type="presOf" srcId="{D279EFD5-CA90-46A6-AA19-F8A770D5139F}" destId="{74C50591-3F6F-4598-BBE3-541B4CFD42DF}" srcOrd="0" destOrd="0" presId="urn:microsoft.com/office/officeart/2005/8/layout/vList2"/>
    <dgm:cxn modelId="{9B44F7C1-426C-4C25-B765-E311BEEE1A47}" srcId="{074C0BFB-F9BB-4E4D-AF2F-8A9ACFD09109}" destId="{D279EFD5-CA90-46A6-AA19-F8A770D5139F}" srcOrd="0" destOrd="0" parTransId="{05861BAF-4D41-454E-88F0-4742C2DFB1BD}" sibTransId="{7E3E5910-3B74-4B1C-9295-14280A5D815E}"/>
    <dgm:cxn modelId="{3D8511E1-58FA-45C7-B2D6-95992488489C}" type="presOf" srcId="{BDEFDE18-D2B8-47FC-9480-3153CD821146}" destId="{159056B4-CDC8-4838-ACF5-DEC3456BA4AD}" srcOrd="0" destOrd="0" presId="urn:microsoft.com/office/officeart/2005/8/layout/vList2"/>
    <dgm:cxn modelId="{70E75568-E41F-4558-8868-965DF9A998A3}" type="presParOf" srcId="{84A63694-EA7B-4C7E-BA59-895DC35544CE}" destId="{74C50591-3F6F-4598-BBE3-541B4CFD42DF}" srcOrd="0" destOrd="0" presId="urn:microsoft.com/office/officeart/2005/8/layout/vList2"/>
    <dgm:cxn modelId="{E68A17FC-F2F9-4783-AC11-E5F0C98210A0}" type="presParOf" srcId="{84A63694-EA7B-4C7E-BA59-895DC35544CE}" destId="{B3A807DD-B56C-4E6E-AF0F-6781CBC54FE8}" srcOrd="1" destOrd="0" presId="urn:microsoft.com/office/officeart/2005/8/layout/vList2"/>
    <dgm:cxn modelId="{243D74F3-A4FC-4F16-BECE-FF3132BB750E}" type="presParOf" srcId="{84A63694-EA7B-4C7E-BA59-895DC35544CE}" destId="{66E541E1-7419-48B0-BAE1-000943CF3E2C}" srcOrd="2" destOrd="0" presId="urn:microsoft.com/office/officeart/2005/8/layout/vList2"/>
    <dgm:cxn modelId="{9DBD7B1A-DDBF-4BC8-97FC-10BA637B723A}" type="presParOf" srcId="{84A63694-EA7B-4C7E-BA59-895DC35544CE}" destId="{7846FD1A-2D5A-4D01-B360-F27015FACD19}" srcOrd="3" destOrd="0" presId="urn:microsoft.com/office/officeart/2005/8/layout/vList2"/>
    <dgm:cxn modelId="{2B28EB99-2AF7-4F73-8A55-9268D5F9FC55}" type="presParOf" srcId="{84A63694-EA7B-4C7E-BA59-895DC35544CE}" destId="{D3F60994-C2C4-494E-B18F-17D04681B9AA}" srcOrd="4" destOrd="0" presId="urn:microsoft.com/office/officeart/2005/8/layout/vList2"/>
    <dgm:cxn modelId="{902D88A6-D4DD-4D0E-9F5D-1814BB4A290D}" type="presParOf" srcId="{84A63694-EA7B-4C7E-BA59-895DC35544CE}" destId="{2033F00D-C282-4B1C-967C-B776141A52A9}" srcOrd="5" destOrd="0" presId="urn:microsoft.com/office/officeart/2005/8/layout/vList2"/>
    <dgm:cxn modelId="{3EE283B4-6BE8-4AE9-B104-9B77CA2C6BBD}" type="presParOf" srcId="{84A63694-EA7B-4C7E-BA59-895DC35544CE}" destId="{BA1F95E0-06F5-474B-8F50-681201D9BD61}" srcOrd="6" destOrd="0" presId="urn:microsoft.com/office/officeart/2005/8/layout/vList2"/>
    <dgm:cxn modelId="{6B978726-B923-4DF9-968F-B05A8EC6F917}" type="presParOf" srcId="{84A63694-EA7B-4C7E-BA59-895DC35544CE}" destId="{079EAC4B-D1FB-4550-AA29-B35B964B704C}" srcOrd="7" destOrd="0" presId="urn:microsoft.com/office/officeart/2005/8/layout/vList2"/>
    <dgm:cxn modelId="{9AF9590F-F96D-47A3-9DF6-DC3DD65074F9}" type="presParOf" srcId="{84A63694-EA7B-4C7E-BA59-895DC35544CE}" destId="{159056B4-CDC8-4838-ACF5-DEC3456BA4AD}" srcOrd="8" destOrd="0" presId="urn:microsoft.com/office/officeart/2005/8/layout/vList2"/>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A401E0BE-EEF8-4668-9F1C-FB17B649086D}" type="doc">
      <dgm:prSet loTypeId="urn:microsoft.com/office/officeart/2005/8/layout/hProcess4" loCatId="process" qsTypeId="urn:microsoft.com/office/officeart/2005/8/quickstyle/simple1" qsCatId="simple" csTypeId="urn:microsoft.com/office/officeart/2005/8/colors/accent4_1" csCatId="accent4" phldr="1"/>
      <dgm:spPr/>
      <dgm:t>
        <a:bodyPr/>
        <a:lstStyle/>
        <a:p>
          <a:endParaRPr lang="ru-RU"/>
        </a:p>
      </dgm:t>
    </dgm:pt>
    <dgm:pt modelId="{EFA15DE2-4F93-4919-8185-ADC1C8759FA9}">
      <dgm:prSet phldrT="[Текст]" custT="1"/>
      <dgm:spPr/>
      <dgm:t>
        <a:bodyPr/>
        <a:lstStyle/>
        <a:p>
          <a:r>
            <a:rPr lang="ru-RU" sz="900" b="1"/>
            <a:t>ИНИЦИИРОВАНИЕ РАЗРАБОТКИ ПРИНЯТИЯ РЕШЕНИЙ                                </a:t>
          </a:r>
          <a:r>
            <a:rPr lang="ru-RU" sz="900"/>
            <a:t>на базе годовых (квартальных) программ разработки проектов</a:t>
          </a:r>
        </a:p>
      </dgm:t>
    </dgm:pt>
    <dgm:pt modelId="{36D5D295-FCD1-4267-84DF-F594265210CD}" type="parTrans" cxnId="{2EC67EDF-AFA6-49C8-9073-DCFBAAA26979}">
      <dgm:prSet/>
      <dgm:spPr/>
      <dgm:t>
        <a:bodyPr/>
        <a:lstStyle/>
        <a:p>
          <a:endParaRPr lang="ru-RU" sz="900"/>
        </a:p>
      </dgm:t>
    </dgm:pt>
    <dgm:pt modelId="{5A2AACFF-06BA-45FF-8034-10DA877A1EDC}" type="sibTrans" cxnId="{2EC67EDF-AFA6-49C8-9073-DCFBAAA26979}">
      <dgm:prSet/>
      <dgm:spPr/>
      <dgm:t>
        <a:bodyPr/>
        <a:lstStyle/>
        <a:p>
          <a:endParaRPr lang="ru-RU" sz="900"/>
        </a:p>
      </dgm:t>
    </dgm:pt>
    <dgm:pt modelId="{75C5C869-3DC0-4136-90F5-E2E4C0BB3F48}">
      <dgm:prSet phldrT="[Текст]" custT="1"/>
      <dgm:spPr/>
      <dgm:t>
        <a:bodyPr/>
        <a:lstStyle/>
        <a:p>
          <a:pPr algn="l"/>
          <a:r>
            <a:rPr lang="ru-RU" sz="900"/>
            <a:t>Объявление об инициировании разработки проекта решения</a:t>
          </a:r>
        </a:p>
      </dgm:t>
    </dgm:pt>
    <dgm:pt modelId="{CD5E5C56-955A-4444-BFEB-BA0779FE714A}" type="parTrans" cxnId="{0DC83717-226A-4FDB-8309-AC684A8E0BE2}">
      <dgm:prSet/>
      <dgm:spPr/>
      <dgm:t>
        <a:bodyPr/>
        <a:lstStyle/>
        <a:p>
          <a:endParaRPr lang="ru-RU" sz="900"/>
        </a:p>
      </dgm:t>
    </dgm:pt>
    <dgm:pt modelId="{FED5ADE9-10A1-4071-B9A7-BAC4EEB940B3}" type="sibTrans" cxnId="{0DC83717-226A-4FDB-8309-AC684A8E0BE2}">
      <dgm:prSet/>
      <dgm:spPr/>
      <dgm:t>
        <a:bodyPr/>
        <a:lstStyle/>
        <a:p>
          <a:endParaRPr lang="ru-RU" sz="900"/>
        </a:p>
      </dgm:t>
    </dgm:pt>
    <dgm:pt modelId="{F033982A-4BF3-4949-AA80-7EF5FF2F5378}">
      <dgm:prSet phldrT="[Текст]" custT="1"/>
      <dgm:spPr/>
      <dgm:t>
        <a:bodyPr/>
        <a:lstStyle/>
        <a:p>
          <a:r>
            <a:rPr lang="ru-RU" sz="900" b="1"/>
            <a:t>РАЗРАБОТКА ПРОЕКТА РЕШЕНИЯ                           </a:t>
          </a:r>
          <a:r>
            <a:rPr lang="ru-RU" sz="900"/>
            <a:t>на базе проведения публичных консультаций и анализа поступивших рекомендаций</a:t>
          </a:r>
        </a:p>
      </dgm:t>
    </dgm:pt>
    <dgm:pt modelId="{5FE59AF7-8710-4A1B-BFF1-C93E9539143B}" type="parTrans" cxnId="{93225CFA-29F9-4579-9B3D-1061C061A5FE}">
      <dgm:prSet/>
      <dgm:spPr/>
      <dgm:t>
        <a:bodyPr/>
        <a:lstStyle/>
        <a:p>
          <a:endParaRPr lang="ru-RU" sz="900"/>
        </a:p>
      </dgm:t>
    </dgm:pt>
    <dgm:pt modelId="{A37E137B-C17F-4151-A69E-ECF57DC64AF1}" type="sibTrans" cxnId="{93225CFA-29F9-4579-9B3D-1061C061A5FE}">
      <dgm:prSet/>
      <dgm:spPr/>
      <dgm:t>
        <a:bodyPr/>
        <a:lstStyle/>
        <a:p>
          <a:endParaRPr lang="ru-RU" sz="900"/>
        </a:p>
      </dgm:t>
    </dgm:pt>
    <dgm:pt modelId="{9C8948F2-8973-4E28-9CF2-CA9BA5087928}">
      <dgm:prSet phldrT="[Текст]" custT="1"/>
      <dgm:spPr/>
      <dgm:t>
        <a:bodyPr/>
        <a:lstStyle/>
        <a:p>
          <a:r>
            <a:rPr lang="ru-RU" sz="900" b="1"/>
            <a:t>УТВЕРЖДЕНИЕ РЕШЕНИЙ                          </a:t>
          </a:r>
          <a:r>
            <a:rPr lang="ru-RU" sz="900" b="0"/>
            <a:t>на базе решения  заседания Местного совета </a:t>
          </a:r>
        </a:p>
      </dgm:t>
    </dgm:pt>
    <dgm:pt modelId="{865714AC-B071-48D6-ADDB-D762FB370AC9}" type="parTrans" cxnId="{7AC5AB9B-6CCB-42FF-94C9-C7F436F92C0B}">
      <dgm:prSet/>
      <dgm:spPr/>
      <dgm:t>
        <a:bodyPr/>
        <a:lstStyle/>
        <a:p>
          <a:endParaRPr lang="ru-RU" sz="900"/>
        </a:p>
      </dgm:t>
    </dgm:pt>
    <dgm:pt modelId="{2983730D-9737-43AB-BE6B-2B3F9219ECD7}" type="sibTrans" cxnId="{7AC5AB9B-6CCB-42FF-94C9-C7F436F92C0B}">
      <dgm:prSet/>
      <dgm:spPr/>
      <dgm:t>
        <a:bodyPr/>
        <a:lstStyle/>
        <a:p>
          <a:endParaRPr lang="ru-RU" sz="900"/>
        </a:p>
      </dgm:t>
    </dgm:pt>
    <dgm:pt modelId="{8247D4E5-5650-40A2-92E7-1A2F474A7FC6}">
      <dgm:prSet phldrT="[Текст]" custT="1"/>
      <dgm:spPr/>
      <dgm:t>
        <a:bodyPr/>
        <a:lstStyle/>
        <a:p>
          <a:r>
            <a:rPr lang="ru-RU" sz="900"/>
            <a:t>Изучение свода поступивших в ходе   публичного консультирования рекомендаций</a:t>
          </a:r>
        </a:p>
      </dgm:t>
    </dgm:pt>
    <dgm:pt modelId="{AE062F83-05FA-4096-B315-9DC275ACA747}" type="parTrans" cxnId="{D1D23A7F-AE8F-43F1-B984-B97B00686A34}">
      <dgm:prSet/>
      <dgm:spPr/>
      <dgm:t>
        <a:bodyPr/>
        <a:lstStyle/>
        <a:p>
          <a:endParaRPr lang="ru-RU" sz="900"/>
        </a:p>
      </dgm:t>
    </dgm:pt>
    <dgm:pt modelId="{4D3BBB26-7E86-462D-AE3B-8F7500D1E172}" type="sibTrans" cxnId="{D1D23A7F-AE8F-43F1-B984-B97B00686A34}">
      <dgm:prSet/>
      <dgm:spPr/>
      <dgm:t>
        <a:bodyPr/>
        <a:lstStyle/>
        <a:p>
          <a:endParaRPr lang="ru-RU" sz="900"/>
        </a:p>
      </dgm:t>
    </dgm:pt>
    <dgm:pt modelId="{EDC7739F-2549-4A53-82E3-D00DE8DA0391}">
      <dgm:prSet phldrT="[Текст]" custT="1"/>
      <dgm:spPr/>
      <dgm:t>
        <a:bodyPr/>
        <a:lstStyle/>
        <a:p>
          <a:endParaRPr lang="ru-RU" sz="900"/>
        </a:p>
      </dgm:t>
    </dgm:pt>
    <dgm:pt modelId="{DDCF4615-46D0-4C56-A2E1-67BD5E60F246}" type="parTrans" cxnId="{B0C6CBA9-94E7-43F0-A2F9-E910610F9BA4}">
      <dgm:prSet/>
      <dgm:spPr/>
      <dgm:t>
        <a:bodyPr/>
        <a:lstStyle/>
        <a:p>
          <a:endParaRPr lang="ru-RU" sz="900"/>
        </a:p>
      </dgm:t>
    </dgm:pt>
    <dgm:pt modelId="{5CB18A1C-6448-4AE3-954B-5F7A8AE64E1A}" type="sibTrans" cxnId="{B0C6CBA9-94E7-43F0-A2F9-E910610F9BA4}">
      <dgm:prSet/>
      <dgm:spPr/>
      <dgm:t>
        <a:bodyPr/>
        <a:lstStyle/>
        <a:p>
          <a:endParaRPr lang="ru-RU" sz="900"/>
        </a:p>
      </dgm:t>
    </dgm:pt>
    <dgm:pt modelId="{622F2511-4879-44E2-9905-0DE2E768B25B}">
      <dgm:prSet phldrT="[Текст]" custT="1"/>
      <dgm:spPr/>
      <dgm:t>
        <a:bodyPr/>
        <a:lstStyle/>
        <a:p>
          <a:r>
            <a:rPr lang="ru-RU" sz="900"/>
            <a:t>Объявление об организации публичных консультаций по проекту решения</a:t>
          </a:r>
        </a:p>
      </dgm:t>
    </dgm:pt>
    <dgm:pt modelId="{4FEEA728-74B7-4D35-B20D-801988424168}" type="parTrans" cxnId="{78851AC1-C9A7-43F2-B23B-4C52B7206BA8}">
      <dgm:prSet/>
      <dgm:spPr/>
      <dgm:t>
        <a:bodyPr/>
        <a:lstStyle/>
        <a:p>
          <a:endParaRPr lang="ru-RU" sz="900"/>
        </a:p>
      </dgm:t>
    </dgm:pt>
    <dgm:pt modelId="{9761ED8C-87C7-41BF-A553-2F5EF90BAB2F}" type="sibTrans" cxnId="{78851AC1-C9A7-43F2-B23B-4C52B7206BA8}">
      <dgm:prSet/>
      <dgm:spPr/>
      <dgm:t>
        <a:bodyPr/>
        <a:lstStyle/>
        <a:p>
          <a:endParaRPr lang="ru-RU" sz="900"/>
        </a:p>
      </dgm:t>
    </dgm:pt>
    <dgm:pt modelId="{D64A43E4-49A5-4616-89C5-E50A319B5D64}">
      <dgm:prSet custT="1"/>
      <dgm:spPr/>
      <dgm:t>
        <a:bodyPr/>
        <a:lstStyle/>
        <a:p>
          <a:r>
            <a:rPr lang="ru-RU" sz="900" b="1"/>
            <a:t>РАЗРАБОТКА ГОДОВОГО ОТЧЕТА                               </a:t>
          </a:r>
          <a:r>
            <a:rPr lang="ru-RU" sz="900" b="0"/>
            <a:t>на базе принятых проектов решений </a:t>
          </a:r>
        </a:p>
      </dgm:t>
    </dgm:pt>
    <dgm:pt modelId="{21DD8ACD-2C10-4D6E-8D77-9FC3D4786DFE}" type="parTrans" cxnId="{144463B6-3B20-4CC3-9CCB-643B6C02A7DC}">
      <dgm:prSet/>
      <dgm:spPr/>
      <dgm:t>
        <a:bodyPr/>
        <a:lstStyle/>
        <a:p>
          <a:endParaRPr lang="ru-RU" sz="900"/>
        </a:p>
      </dgm:t>
    </dgm:pt>
    <dgm:pt modelId="{06B3A9E9-3DEA-4778-A547-DB725B2F7B13}" type="sibTrans" cxnId="{144463B6-3B20-4CC3-9CCB-643B6C02A7DC}">
      <dgm:prSet/>
      <dgm:spPr/>
      <dgm:t>
        <a:bodyPr/>
        <a:lstStyle/>
        <a:p>
          <a:endParaRPr lang="ru-RU" sz="900"/>
        </a:p>
      </dgm:t>
    </dgm:pt>
    <dgm:pt modelId="{0DC2495A-BF89-4FD6-ABD5-6D90A0A3E4F7}">
      <dgm:prSet custT="1"/>
      <dgm:spPr/>
      <dgm:t>
        <a:bodyPr/>
        <a:lstStyle/>
        <a:p>
          <a:r>
            <a:rPr lang="ru-RU" sz="900"/>
            <a:t>Анализ и обобщение  информации о ходе принятия и реализации решений</a:t>
          </a:r>
        </a:p>
      </dgm:t>
    </dgm:pt>
    <dgm:pt modelId="{BDC68C1A-2971-4113-A4C5-56C9FDB9C6BA}" type="parTrans" cxnId="{43402742-240C-40C8-86F3-AC14B2B1E1EA}">
      <dgm:prSet/>
      <dgm:spPr/>
      <dgm:t>
        <a:bodyPr/>
        <a:lstStyle/>
        <a:p>
          <a:endParaRPr lang="ru-RU" sz="900"/>
        </a:p>
      </dgm:t>
    </dgm:pt>
    <dgm:pt modelId="{8BFBDE75-C260-4669-811C-C7ED104B9B8B}" type="sibTrans" cxnId="{43402742-240C-40C8-86F3-AC14B2B1E1EA}">
      <dgm:prSet/>
      <dgm:spPr/>
      <dgm:t>
        <a:bodyPr/>
        <a:lstStyle/>
        <a:p>
          <a:endParaRPr lang="ru-RU" sz="900"/>
        </a:p>
      </dgm:t>
    </dgm:pt>
    <dgm:pt modelId="{3EEC4A60-AFBF-4761-8800-F5E3CFE8EE65}" type="pres">
      <dgm:prSet presAssocID="{A401E0BE-EEF8-4668-9F1C-FB17B649086D}" presName="Name0" presStyleCnt="0">
        <dgm:presLayoutVars>
          <dgm:dir/>
          <dgm:animLvl val="lvl"/>
          <dgm:resizeHandles val="exact"/>
        </dgm:presLayoutVars>
      </dgm:prSet>
      <dgm:spPr/>
    </dgm:pt>
    <dgm:pt modelId="{13B464A2-DFF2-4D57-AF8C-A04E135E799F}" type="pres">
      <dgm:prSet presAssocID="{A401E0BE-EEF8-4668-9F1C-FB17B649086D}" presName="tSp" presStyleCnt="0"/>
      <dgm:spPr/>
    </dgm:pt>
    <dgm:pt modelId="{332C9BDD-5163-44A0-8C21-F236F98A5EED}" type="pres">
      <dgm:prSet presAssocID="{A401E0BE-EEF8-4668-9F1C-FB17B649086D}" presName="bSp" presStyleCnt="0"/>
      <dgm:spPr/>
    </dgm:pt>
    <dgm:pt modelId="{FCC11E4A-10CD-45E6-BA23-E77FA1BBE91B}" type="pres">
      <dgm:prSet presAssocID="{A401E0BE-EEF8-4668-9F1C-FB17B649086D}" presName="process" presStyleCnt="0"/>
      <dgm:spPr/>
    </dgm:pt>
    <dgm:pt modelId="{5B2747B7-A80F-4ED7-B051-AC4FC6DCE133}" type="pres">
      <dgm:prSet presAssocID="{EFA15DE2-4F93-4919-8185-ADC1C8759FA9}" presName="composite1" presStyleCnt="0"/>
      <dgm:spPr/>
    </dgm:pt>
    <dgm:pt modelId="{D7353894-9B4C-49F7-86D6-D97F48386F95}" type="pres">
      <dgm:prSet presAssocID="{EFA15DE2-4F93-4919-8185-ADC1C8759FA9}" presName="dummyNode1" presStyleLbl="node1" presStyleIdx="0" presStyleCnt="4"/>
      <dgm:spPr/>
    </dgm:pt>
    <dgm:pt modelId="{9E30B2AB-C5D4-4763-B2B4-6B52EB19E608}" type="pres">
      <dgm:prSet presAssocID="{EFA15DE2-4F93-4919-8185-ADC1C8759FA9}" presName="childNode1" presStyleLbl="bgAcc1" presStyleIdx="0" presStyleCnt="4">
        <dgm:presLayoutVars>
          <dgm:bulletEnabled val="1"/>
        </dgm:presLayoutVars>
      </dgm:prSet>
      <dgm:spPr/>
    </dgm:pt>
    <dgm:pt modelId="{768F937A-DB75-454D-B150-90B7AB193730}" type="pres">
      <dgm:prSet presAssocID="{EFA15DE2-4F93-4919-8185-ADC1C8759FA9}" presName="childNode1tx" presStyleLbl="bgAcc1" presStyleIdx="0" presStyleCnt="4">
        <dgm:presLayoutVars>
          <dgm:bulletEnabled val="1"/>
        </dgm:presLayoutVars>
      </dgm:prSet>
      <dgm:spPr/>
    </dgm:pt>
    <dgm:pt modelId="{EB9C63D2-88D4-4ED7-A5B6-B6F17F18FFBE}" type="pres">
      <dgm:prSet presAssocID="{EFA15DE2-4F93-4919-8185-ADC1C8759FA9}" presName="parentNode1" presStyleLbl="node1" presStyleIdx="0" presStyleCnt="4" custScaleY="152960" custLinFactNeighborX="-6142" custLinFactNeighborY="-26661">
        <dgm:presLayoutVars>
          <dgm:chMax val="1"/>
          <dgm:bulletEnabled val="1"/>
        </dgm:presLayoutVars>
      </dgm:prSet>
      <dgm:spPr/>
    </dgm:pt>
    <dgm:pt modelId="{F97515BA-FC9B-45C5-9AAD-8243C7315EB1}" type="pres">
      <dgm:prSet presAssocID="{EFA15DE2-4F93-4919-8185-ADC1C8759FA9}" presName="connSite1" presStyleCnt="0"/>
      <dgm:spPr/>
    </dgm:pt>
    <dgm:pt modelId="{D43917A6-3EA1-4BFC-A738-651DA2289324}" type="pres">
      <dgm:prSet presAssocID="{5A2AACFF-06BA-45FF-8034-10DA877A1EDC}" presName="Name9" presStyleLbl="sibTrans2D1" presStyleIdx="0" presStyleCnt="3"/>
      <dgm:spPr/>
    </dgm:pt>
    <dgm:pt modelId="{77F3180D-3323-4200-A818-952A5A14AEC8}" type="pres">
      <dgm:prSet presAssocID="{F033982A-4BF3-4949-AA80-7EF5FF2F5378}" presName="composite2" presStyleCnt="0"/>
      <dgm:spPr/>
    </dgm:pt>
    <dgm:pt modelId="{0765DB91-98BD-4355-8512-79ADBF133513}" type="pres">
      <dgm:prSet presAssocID="{F033982A-4BF3-4949-AA80-7EF5FF2F5378}" presName="dummyNode2" presStyleLbl="node1" presStyleIdx="0" presStyleCnt="4"/>
      <dgm:spPr/>
    </dgm:pt>
    <dgm:pt modelId="{E0BB789C-1AC9-4DF3-8C5B-87FA5CBB049A}" type="pres">
      <dgm:prSet presAssocID="{F033982A-4BF3-4949-AA80-7EF5FF2F5378}" presName="childNode2" presStyleLbl="bgAcc1" presStyleIdx="1" presStyleCnt="4" custLinFactNeighborX="2650" custLinFactNeighborY="14137">
        <dgm:presLayoutVars>
          <dgm:bulletEnabled val="1"/>
        </dgm:presLayoutVars>
      </dgm:prSet>
      <dgm:spPr/>
    </dgm:pt>
    <dgm:pt modelId="{394A3366-6E41-4DA7-8B8D-DBDF297E102C}" type="pres">
      <dgm:prSet presAssocID="{F033982A-4BF3-4949-AA80-7EF5FF2F5378}" presName="childNode2tx" presStyleLbl="bgAcc1" presStyleIdx="1" presStyleCnt="4">
        <dgm:presLayoutVars>
          <dgm:bulletEnabled val="1"/>
        </dgm:presLayoutVars>
      </dgm:prSet>
      <dgm:spPr/>
    </dgm:pt>
    <dgm:pt modelId="{8D1F4527-C4FF-4BFE-B77E-47FE3FE196D7}" type="pres">
      <dgm:prSet presAssocID="{F033982A-4BF3-4949-AA80-7EF5FF2F5378}" presName="parentNode2" presStyleLbl="node1" presStyleIdx="1" presStyleCnt="4" custScaleY="148848" custLinFactNeighborX="-561" custLinFactNeighborY="60601">
        <dgm:presLayoutVars>
          <dgm:chMax val="0"/>
          <dgm:bulletEnabled val="1"/>
        </dgm:presLayoutVars>
      </dgm:prSet>
      <dgm:spPr/>
    </dgm:pt>
    <dgm:pt modelId="{B8099DB8-F1C5-4ABD-BC6B-026C2A7C1CAE}" type="pres">
      <dgm:prSet presAssocID="{F033982A-4BF3-4949-AA80-7EF5FF2F5378}" presName="connSite2" presStyleCnt="0"/>
      <dgm:spPr/>
    </dgm:pt>
    <dgm:pt modelId="{83634812-136D-4CE4-958B-7F4053959446}" type="pres">
      <dgm:prSet presAssocID="{A37E137B-C17F-4151-A69E-ECF57DC64AF1}" presName="Name18" presStyleLbl="sibTrans2D1" presStyleIdx="1" presStyleCnt="3"/>
      <dgm:spPr/>
    </dgm:pt>
    <dgm:pt modelId="{6DCEC1CB-B4F2-4026-B75E-9277C70DA336}" type="pres">
      <dgm:prSet presAssocID="{9C8948F2-8973-4E28-9CF2-CA9BA5087928}" presName="composite1" presStyleCnt="0"/>
      <dgm:spPr/>
    </dgm:pt>
    <dgm:pt modelId="{23B7DB7F-D27F-4FFE-9024-895A4FAD23C1}" type="pres">
      <dgm:prSet presAssocID="{9C8948F2-8973-4E28-9CF2-CA9BA5087928}" presName="dummyNode1" presStyleLbl="node1" presStyleIdx="1" presStyleCnt="4"/>
      <dgm:spPr/>
    </dgm:pt>
    <dgm:pt modelId="{8EB9606B-1B53-494E-B556-AB867C0FFD1D}" type="pres">
      <dgm:prSet presAssocID="{9C8948F2-8973-4E28-9CF2-CA9BA5087928}" presName="childNode1" presStyleLbl="bgAcc1" presStyleIdx="2" presStyleCnt="4" custScaleX="106538">
        <dgm:presLayoutVars>
          <dgm:bulletEnabled val="1"/>
        </dgm:presLayoutVars>
      </dgm:prSet>
      <dgm:spPr/>
    </dgm:pt>
    <dgm:pt modelId="{3F0D0136-8912-4990-92FA-BEB38EE26D94}" type="pres">
      <dgm:prSet presAssocID="{9C8948F2-8973-4E28-9CF2-CA9BA5087928}" presName="childNode1tx" presStyleLbl="bgAcc1" presStyleIdx="2" presStyleCnt="4">
        <dgm:presLayoutVars>
          <dgm:bulletEnabled val="1"/>
        </dgm:presLayoutVars>
      </dgm:prSet>
      <dgm:spPr/>
    </dgm:pt>
    <dgm:pt modelId="{A46D6BD6-123E-4355-AE61-03D5891E492B}" type="pres">
      <dgm:prSet presAssocID="{9C8948F2-8973-4E28-9CF2-CA9BA5087928}" presName="parentNode1" presStyleLbl="node1" presStyleIdx="2" presStyleCnt="4" custScaleY="131827" custLinFactNeighborX="-1405" custLinFactNeighborY="-19319">
        <dgm:presLayoutVars>
          <dgm:chMax val="1"/>
          <dgm:bulletEnabled val="1"/>
        </dgm:presLayoutVars>
      </dgm:prSet>
      <dgm:spPr/>
    </dgm:pt>
    <dgm:pt modelId="{73C7365E-FA0B-40CA-A838-7C632B556122}" type="pres">
      <dgm:prSet presAssocID="{9C8948F2-8973-4E28-9CF2-CA9BA5087928}" presName="connSite1" presStyleCnt="0"/>
      <dgm:spPr/>
    </dgm:pt>
    <dgm:pt modelId="{9424BE86-7AC5-4467-AFB7-F1B631765C1A}" type="pres">
      <dgm:prSet presAssocID="{2983730D-9737-43AB-BE6B-2B3F9219ECD7}" presName="Name9" presStyleLbl="sibTrans2D1" presStyleIdx="2" presStyleCnt="3"/>
      <dgm:spPr/>
    </dgm:pt>
    <dgm:pt modelId="{5352425E-CC1B-4E99-95DE-1EC12E9C6345}" type="pres">
      <dgm:prSet presAssocID="{D64A43E4-49A5-4616-89C5-E50A319B5D64}" presName="composite2" presStyleCnt="0"/>
      <dgm:spPr/>
    </dgm:pt>
    <dgm:pt modelId="{5951E134-C197-4596-8710-73C1F01EAE17}" type="pres">
      <dgm:prSet presAssocID="{D64A43E4-49A5-4616-89C5-E50A319B5D64}" presName="dummyNode2" presStyleLbl="node1" presStyleIdx="2" presStyleCnt="4"/>
      <dgm:spPr/>
    </dgm:pt>
    <dgm:pt modelId="{1076595D-5739-456C-BEE6-E972CA85DF81}" type="pres">
      <dgm:prSet presAssocID="{D64A43E4-49A5-4616-89C5-E50A319B5D64}" presName="childNode2" presStyleLbl="bgAcc1" presStyleIdx="3" presStyleCnt="4">
        <dgm:presLayoutVars>
          <dgm:bulletEnabled val="1"/>
        </dgm:presLayoutVars>
      </dgm:prSet>
      <dgm:spPr/>
    </dgm:pt>
    <dgm:pt modelId="{01A5F0B7-261A-49BE-8984-D49359648BA9}" type="pres">
      <dgm:prSet presAssocID="{D64A43E4-49A5-4616-89C5-E50A319B5D64}" presName="childNode2tx" presStyleLbl="bgAcc1" presStyleIdx="3" presStyleCnt="4">
        <dgm:presLayoutVars>
          <dgm:bulletEnabled val="1"/>
        </dgm:presLayoutVars>
      </dgm:prSet>
      <dgm:spPr/>
    </dgm:pt>
    <dgm:pt modelId="{DE260E1F-2D05-440D-9ADB-B29614CA4DD5}" type="pres">
      <dgm:prSet presAssocID="{D64A43E4-49A5-4616-89C5-E50A319B5D64}" presName="parentNode2" presStyleLbl="node1" presStyleIdx="3" presStyleCnt="4" custScaleY="114194" custLinFactNeighborX="364" custLinFactNeighborY="10310">
        <dgm:presLayoutVars>
          <dgm:chMax val="0"/>
          <dgm:bulletEnabled val="1"/>
        </dgm:presLayoutVars>
      </dgm:prSet>
      <dgm:spPr/>
    </dgm:pt>
    <dgm:pt modelId="{596F3053-7AE6-4831-ABCF-2A5C62831FB0}" type="pres">
      <dgm:prSet presAssocID="{D64A43E4-49A5-4616-89C5-E50A319B5D64}" presName="connSite2" presStyleCnt="0"/>
      <dgm:spPr/>
    </dgm:pt>
  </dgm:ptLst>
  <dgm:cxnLst>
    <dgm:cxn modelId="{E1F5A704-BBE7-40AA-A975-F6E550F8253D}" type="presOf" srcId="{8247D4E5-5650-40A2-92E7-1A2F474A7FC6}" destId="{8EB9606B-1B53-494E-B556-AB867C0FFD1D}" srcOrd="0" destOrd="0" presId="urn:microsoft.com/office/officeart/2005/8/layout/hProcess4"/>
    <dgm:cxn modelId="{813AF40D-7C8E-4AA3-9ABD-4ABC558E3497}" type="presOf" srcId="{75C5C869-3DC0-4136-90F5-E2E4C0BB3F48}" destId="{768F937A-DB75-454D-B150-90B7AB193730}" srcOrd="1" destOrd="0" presId="urn:microsoft.com/office/officeart/2005/8/layout/hProcess4"/>
    <dgm:cxn modelId="{C18C4316-8585-4217-91EF-46A0A612A071}" type="presOf" srcId="{622F2511-4879-44E2-9905-0DE2E768B25B}" destId="{E0BB789C-1AC9-4DF3-8C5B-87FA5CBB049A}" srcOrd="0" destOrd="1" presId="urn:microsoft.com/office/officeart/2005/8/layout/hProcess4"/>
    <dgm:cxn modelId="{0DC83717-226A-4FDB-8309-AC684A8E0BE2}" srcId="{EFA15DE2-4F93-4919-8185-ADC1C8759FA9}" destId="{75C5C869-3DC0-4136-90F5-E2E4C0BB3F48}" srcOrd="0" destOrd="0" parTransId="{CD5E5C56-955A-4444-BFEB-BA0779FE714A}" sibTransId="{FED5ADE9-10A1-4071-B9A7-BAC4EEB940B3}"/>
    <dgm:cxn modelId="{0A5B952E-826C-46F2-8865-409EAD0BA920}" type="presOf" srcId="{F033982A-4BF3-4949-AA80-7EF5FF2F5378}" destId="{8D1F4527-C4FF-4BFE-B77E-47FE3FE196D7}" srcOrd="0" destOrd="0" presId="urn:microsoft.com/office/officeart/2005/8/layout/hProcess4"/>
    <dgm:cxn modelId="{68D2AB36-6A24-4D04-B5E2-10A9BFAFB881}" type="presOf" srcId="{EDC7739F-2549-4A53-82E3-D00DE8DA0391}" destId="{E0BB789C-1AC9-4DF3-8C5B-87FA5CBB049A}" srcOrd="0" destOrd="0" presId="urn:microsoft.com/office/officeart/2005/8/layout/hProcess4"/>
    <dgm:cxn modelId="{F600D936-BEF8-4784-948E-ABAFB8CA53DA}" type="presOf" srcId="{622F2511-4879-44E2-9905-0DE2E768B25B}" destId="{394A3366-6E41-4DA7-8B8D-DBDF297E102C}" srcOrd="1" destOrd="1" presId="urn:microsoft.com/office/officeart/2005/8/layout/hProcess4"/>
    <dgm:cxn modelId="{C8DB303E-857F-4322-B245-128FB33A3601}" type="presOf" srcId="{9C8948F2-8973-4E28-9CF2-CA9BA5087928}" destId="{A46D6BD6-123E-4355-AE61-03D5891E492B}" srcOrd="0" destOrd="0" presId="urn:microsoft.com/office/officeart/2005/8/layout/hProcess4"/>
    <dgm:cxn modelId="{9EA4843F-E9C7-4765-A17C-9B571A08457E}" type="presOf" srcId="{EFA15DE2-4F93-4919-8185-ADC1C8759FA9}" destId="{EB9C63D2-88D4-4ED7-A5B6-B6F17F18FFBE}" srcOrd="0" destOrd="0" presId="urn:microsoft.com/office/officeart/2005/8/layout/hProcess4"/>
    <dgm:cxn modelId="{BB459D5C-4654-4BA0-9BB1-6C5A87B14AC8}" type="presOf" srcId="{8247D4E5-5650-40A2-92E7-1A2F474A7FC6}" destId="{3F0D0136-8912-4990-92FA-BEB38EE26D94}" srcOrd="1" destOrd="0" presId="urn:microsoft.com/office/officeart/2005/8/layout/hProcess4"/>
    <dgm:cxn modelId="{43402742-240C-40C8-86F3-AC14B2B1E1EA}" srcId="{D64A43E4-49A5-4616-89C5-E50A319B5D64}" destId="{0DC2495A-BF89-4FD6-ABD5-6D90A0A3E4F7}" srcOrd="0" destOrd="0" parTransId="{BDC68C1A-2971-4113-A4C5-56C9FDB9C6BA}" sibTransId="{8BFBDE75-C260-4669-811C-C7ED104B9B8B}"/>
    <dgm:cxn modelId="{588C0E44-BD51-437F-A84F-16FCF0EBBA23}" type="presOf" srcId="{A401E0BE-EEF8-4668-9F1C-FB17B649086D}" destId="{3EEC4A60-AFBF-4761-8800-F5E3CFE8EE65}" srcOrd="0" destOrd="0" presId="urn:microsoft.com/office/officeart/2005/8/layout/hProcess4"/>
    <dgm:cxn modelId="{D1D23A7F-AE8F-43F1-B984-B97B00686A34}" srcId="{9C8948F2-8973-4E28-9CF2-CA9BA5087928}" destId="{8247D4E5-5650-40A2-92E7-1A2F474A7FC6}" srcOrd="0" destOrd="0" parTransId="{AE062F83-05FA-4096-B315-9DC275ACA747}" sibTransId="{4D3BBB26-7E86-462D-AE3B-8F7500D1E172}"/>
    <dgm:cxn modelId="{7F1C7392-FAA1-423F-8481-57174DBA0B2C}" type="presOf" srcId="{2983730D-9737-43AB-BE6B-2B3F9219ECD7}" destId="{9424BE86-7AC5-4467-AFB7-F1B631765C1A}" srcOrd="0" destOrd="0" presId="urn:microsoft.com/office/officeart/2005/8/layout/hProcess4"/>
    <dgm:cxn modelId="{FDEC8A97-2943-480B-A46C-ECDC08D95BC5}" type="presOf" srcId="{0DC2495A-BF89-4FD6-ABD5-6D90A0A3E4F7}" destId="{1076595D-5739-456C-BEE6-E972CA85DF81}" srcOrd="0" destOrd="0" presId="urn:microsoft.com/office/officeart/2005/8/layout/hProcess4"/>
    <dgm:cxn modelId="{2AC7959B-8055-4B93-A6EE-630EE6544FBB}" type="presOf" srcId="{EDC7739F-2549-4A53-82E3-D00DE8DA0391}" destId="{394A3366-6E41-4DA7-8B8D-DBDF297E102C}" srcOrd="1" destOrd="0" presId="urn:microsoft.com/office/officeart/2005/8/layout/hProcess4"/>
    <dgm:cxn modelId="{7AC5AB9B-6CCB-42FF-94C9-C7F436F92C0B}" srcId="{A401E0BE-EEF8-4668-9F1C-FB17B649086D}" destId="{9C8948F2-8973-4E28-9CF2-CA9BA5087928}" srcOrd="2" destOrd="0" parTransId="{865714AC-B071-48D6-ADDB-D762FB370AC9}" sibTransId="{2983730D-9737-43AB-BE6B-2B3F9219ECD7}"/>
    <dgm:cxn modelId="{B0C6CBA9-94E7-43F0-A2F9-E910610F9BA4}" srcId="{F033982A-4BF3-4949-AA80-7EF5FF2F5378}" destId="{EDC7739F-2549-4A53-82E3-D00DE8DA0391}" srcOrd="0" destOrd="0" parTransId="{DDCF4615-46D0-4C56-A2E1-67BD5E60F246}" sibTransId="{5CB18A1C-6448-4AE3-954B-5F7A8AE64E1A}"/>
    <dgm:cxn modelId="{144463B6-3B20-4CC3-9CCB-643B6C02A7DC}" srcId="{A401E0BE-EEF8-4668-9F1C-FB17B649086D}" destId="{D64A43E4-49A5-4616-89C5-E50A319B5D64}" srcOrd="3" destOrd="0" parTransId="{21DD8ACD-2C10-4D6E-8D77-9FC3D4786DFE}" sibTransId="{06B3A9E9-3DEA-4778-A547-DB725B2F7B13}"/>
    <dgm:cxn modelId="{09B0BDBB-BA59-4B59-802C-FB0874BDECF3}" type="presOf" srcId="{75C5C869-3DC0-4136-90F5-E2E4C0BB3F48}" destId="{9E30B2AB-C5D4-4763-B2B4-6B52EB19E608}" srcOrd="0" destOrd="0" presId="urn:microsoft.com/office/officeart/2005/8/layout/hProcess4"/>
    <dgm:cxn modelId="{78851AC1-C9A7-43F2-B23B-4C52B7206BA8}" srcId="{F033982A-4BF3-4949-AA80-7EF5FF2F5378}" destId="{622F2511-4879-44E2-9905-0DE2E768B25B}" srcOrd="1" destOrd="0" parTransId="{4FEEA728-74B7-4D35-B20D-801988424168}" sibTransId="{9761ED8C-87C7-41BF-A553-2F5EF90BAB2F}"/>
    <dgm:cxn modelId="{7A09C1D5-F898-40F2-8947-4A039D372AB4}" type="presOf" srcId="{A37E137B-C17F-4151-A69E-ECF57DC64AF1}" destId="{83634812-136D-4CE4-958B-7F4053959446}" srcOrd="0" destOrd="0" presId="urn:microsoft.com/office/officeart/2005/8/layout/hProcess4"/>
    <dgm:cxn modelId="{C098FBDC-6E4B-46FA-A4DE-948523D5A0BE}" type="presOf" srcId="{0DC2495A-BF89-4FD6-ABD5-6D90A0A3E4F7}" destId="{01A5F0B7-261A-49BE-8984-D49359648BA9}" srcOrd="1" destOrd="0" presId="urn:microsoft.com/office/officeart/2005/8/layout/hProcess4"/>
    <dgm:cxn modelId="{192023DE-B644-49A6-817A-FFE2F7CEB3A2}" type="presOf" srcId="{5A2AACFF-06BA-45FF-8034-10DA877A1EDC}" destId="{D43917A6-3EA1-4BFC-A738-651DA2289324}" srcOrd="0" destOrd="0" presId="urn:microsoft.com/office/officeart/2005/8/layout/hProcess4"/>
    <dgm:cxn modelId="{2EC67EDF-AFA6-49C8-9073-DCFBAAA26979}" srcId="{A401E0BE-EEF8-4668-9F1C-FB17B649086D}" destId="{EFA15DE2-4F93-4919-8185-ADC1C8759FA9}" srcOrd="0" destOrd="0" parTransId="{36D5D295-FCD1-4267-84DF-F594265210CD}" sibTransId="{5A2AACFF-06BA-45FF-8034-10DA877A1EDC}"/>
    <dgm:cxn modelId="{9718BCF2-922F-4C1E-9DA8-4670276B6F48}" type="presOf" srcId="{D64A43E4-49A5-4616-89C5-E50A319B5D64}" destId="{DE260E1F-2D05-440D-9ADB-B29614CA4DD5}" srcOrd="0" destOrd="0" presId="urn:microsoft.com/office/officeart/2005/8/layout/hProcess4"/>
    <dgm:cxn modelId="{93225CFA-29F9-4579-9B3D-1061C061A5FE}" srcId="{A401E0BE-EEF8-4668-9F1C-FB17B649086D}" destId="{F033982A-4BF3-4949-AA80-7EF5FF2F5378}" srcOrd="1" destOrd="0" parTransId="{5FE59AF7-8710-4A1B-BFF1-C93E9539143B}" sibTransId="{A37E137B-C17F-4151-A69E-ECF57DC64AF1}"/>
    <dgm:cxn modelId="{4284AB62-DA7D-479E-A1A8-1B26A8C4E1CF}" type="presParOf" srcId="{3EEC4A60-AFBF-4761-8800-F5E3CFE8EE65}" destId="{13B464A2-DFF2-4D57-AF8C-A04E135E799F}" srcOrd="0" destOrd="0" presId="urn:microsoft.com/office/officeart/2005/8/layout/hProcess4"/>
    <dgm:cxn modelId="{5B42ECD1-2E95-4684-A549-2C05CCAA822A}" type="presParOf" srcId="{3EEC4A60-AFBF-4761-8800-F5E3CFE8EE65}" destId="{332C9BDD-5163-44A0-8C21-F236F98A5EED}" srcOrd="1" destOrd="0" presId="urn:microsoft.com/office/officeart/2005/8/layout/hProcess4"/>
    <dgm:cxn modelId="{BF3CA53C-ECA2-45CE-9760-D4203ACC6BE8}" type="presParOf" srcId="{3EEC4A60-AFBF-4761-8800-F5E3CFE8EE65}" destId="{FCC11E4A-10CD-45E6-BA23-E77FA1BBE91B}" srcOrd="2" destOrd="0" presId="urn:microsoft.com/office/officeart/2005/8/layout/hProcess4"/>
    <dgm:cxn modelId="{DAADBD2E-6403-40B5-A674-C72843469DB6}" type="presParOf" srcId="{FCC11E4A-10CD-45E6-BA23-E77FA1BBE91B}" destId="{5B2747B7-A80F-4ED7-B051-AC4FC6DCE133}" srcOrd="0" destOrd="0" presId="urn:microsoft.com/office/officeart/2005/8/layout/hProcess4"/>
    <dgm:cxn modelId="{532AEC77-53CD-46A2-90BF-8AD2C8E505EC}" type="presParOf" srcId="{5B2747B7-A80F-4ED7-B051-AC4FC6DCE133}" destId="{D7353894-9B4C-49F7-86D6-D97F48386F95}" srcOrd="0" destOrd="0" presId="urn:microsoft.com/office/officeart/2005/8/layout/hProcess4"/>
    <dgm:cxn modelId="{0901E44E-E12E-4DD2-8D40-C028A121A152}" type="presParOf" srcId="{5B2747B7-A80F-4ED7-B051-AC4FC6DCE133}" destId="{9E30B2AB-C5D4-4763-B2B4-6B52EB19E608}" srcOrd="1" destOrd="0" presId="urn:microsoft.com/office/officeart/2005/8/layout/hProcess4"/>
    <dgm:cxn modelId="{225C93D7-C41D-4CAE-A92A-F80FD7AC1DE7}" type="presParOf" srcId="{5B2747B7-A80F-4ED7-B051-AC4FC6DCE133}" destId="{768F937A-DB75-454D-B150-90B7AB193730}" srcOrd="2" destOrd="0" presId="urn:microsoft.com/office/officeart/2005/8/layout/hProcess4"/>
    <dgm:cxn modelId="{6B65CD92-DCAB-441B-B025-085FB99FD920}" type="presParOf" srcId="{5B2747B7-A80F-4ED7-B051-AC4FC6DCE133}" destId="{EB9C63D2-88D4-4ED7-A5B6-B6F17F18FFBE}" srcOrd="3" destOrd="0" presId="urn:microsoft.com/office/officeart/2005/8/layout/hProcess4"/>
    <dgm:cxn modelId="{A9B03431-8E4D-49C4-A02E-B63289E7EC1F}" type="presParOf" srcId="{5B2747B7-A80F-4ED7-B051-AC4FC6DCE133}" destId="{F97515BA-FC9B-45C5-9AAD-8243C7315EB1}" srcOrd="4" destOrd="0" presId="urn:microsoft.com/office/officeart/2005/8/layout/hProcess4"/>
    <dgm:cxn modelId="{B0754F07-0265-434A-A871-3942F8B98025}" type="presParOf" srcId="{FCC11E4A-10CD-45E6-BA23-E77FA1BBE91B}" destId="{D43917A6-3EA1-4BFC-A738-651DA2289324}" srcOrd="1" destOrd="0" presId="urn:microsoft.com/office/officeart/2005/8/layout/hProcess4"/>
    <dgm:cxn modelId="{6E6AD671-0EAD-467A-899D-2AE334F09831}" type="presParOf" srcId="{FCC11E4A-10CD-45E6-BA23-E77FA1BBE91B}" destId="{77F3180D-3323-4200-A818-952A5A14AEC8}" srcOrd="2" destOrd="0" presId="urn:microsoft.com/office/officeart/2005/8/layout/hProcess4"/>
    <dgm:cxn modelId="{5AD374BD-1727-4BAF-9588-EF0542A782C4}" type="presParOf" srcId="{77F3180D-3323-4200-A818-952A5A14AEC8}" destId="{0765DB91-98BD-4355-8512-79ADBF133513}" srcOrd="0" destOrd="0" presId="urn:microsoft.com/office/officeart/2005/8/layout/hProcess4"/>
    <dgm:cxn modelId="{66EC8654-9086-48BC-9950-A8D95C720231}" type="presParOf" srcId="{77F3180D-3323-4200-A818-952A5A14AEC8}" destId="{E0BB789C-1AC9-4DF3-8C5B-87FA5CBB049A}" srcOrd="1" destOrd="0" presId="urn:microsoft.com/office/officeart/2005/8/layout/hProcess4"/>
    <dgm:cxn modelId="{40988FD2-5F94-48CB-9663-CB28AF086B8B}" type="presParOf" srcId="{77F3180D-3323-4200-A818-952A5A14AEC8}" destId="{394A3366-6E41-4DA7-8B8D-DBDF297E102C}" srcOrd="2" destOrd="0" presId="urn:microsoft.com/office/officeart/2005/8/layout/hProcess4"/>
    <dgm:cxn modelId="{B698FBFD-4281-4EF6-844F-22E11B15B78B}" type="presParOf" srcId="{77F3180D-3323-4200-A818-952A5A14AEC8}" destId="{8D1F4527-C4FF-4BFE-B77E-47FE3FE196D7}" srcOrd="3" destOrd="0" presId="urn:microsoft.com/office/officeart/2005/8/layout/hProcess4"/>
    <dgm:cxn modelId="{66BA2C7E-0E56-47EB-A34C-527DEF2BB41E}" type="presParOf" srcId="{77F3180D-3323-4200-A818-952A5A14AEC8}" destId="{B8099DB8-F1C5-4ABD-BC6B-026C2A7C1CAE}" srcOrd="4" destOrd="0" presId="urn:microsoft.com/office/officeart/2005/8/layout/hProcess4"/>
    <dgm:cxn modelId="{EB7F0F68-7206-4F78-913D-15BF9F88E52A}" type="presParOf" srcId="{FCC11E4A-10CD-45E6-BA23-E77FA1BBE91B}" destId="{83634812-136D-4CE4-958B-7F4053959446}" srcOrd="3" destOrd="0" presId="urn:microsoft.com/office/officeart/2005/8/layout/hProcess4"/>
    <dgm:cxn modelId="{42F96EC7-F080-4954-BBB6-38F034CCEECC}" type="presParOf" srcId="{FCC11E4A-10CD-45E6-BA23-E77FA1BBE91B}" destId="{6DCEC1CB-B4F2-4026-B75E-9277C70DA336}" srcOrd="4" destOrd="0" presId="urn:microsoft.com/office/officeart/2005/8/layout/hProcess4"/>
    <dgm:cxn modelId="{F0EA3790-4CFD-41F2-92E0-70BDEE314705}" type="presParOf" srcId="{6DCEC1CB-B4F2-4026-B75E-9277C70DA336}" destId="{23B7DB7F-D27F-4FFE-9024-895A4FAD23C1}" srcOrd="0" destOrd="0" presId="urn:microsoft.com/office/officeart/2005/8/layout/hProcess4"/>
    <dgm:cxn modelId="{F4D10787-51AA-49CE-8979-FF783432E442}" type="presParOf" srcId="{6DCEC1CB-B4F2-4026-B75E-9277C70DA336}" destId="{8EB9606B-1B53-494E-B556-AB867C0FFD1D}" srcOrd="1" destOrd="0" presId="urn:microsoft.com/office/officeart/2005/8/layout/hProcess4"/>
    <dgm:cxn modelId="{BACD546B-CECC-4B61-89A0-9A3F82AC9169}" type="presParOf" srcId="{6DCEC1CB-B4F2-4026-B75E-9277C70DA336}" destId="{3F0D0136-8912-4990-92FA-BEB38EE26D94}" srcOrd="2" destOrd="0" presId="urn:microsoft.com/office/officeart/2005/8/layout/hProcess4"/>
    <dgm:cxn modelId="{E3D214BC-722D-40E0-AB3D-F5BC2D776866}" type="presParOf" srcId="{6DCEC1CB-B4F2-4026-B75E-9277C70DA336}" destId="{A46D6BD6-123E-4355-AE61-03D5891E492B}" srcOrd="3" destOrd="0" presId="urn:microsoft.com/office/officeart/2005/8/layout/hProcess4"/>
    <dgm:cxn modelId="{C69E8D10-BC16-4B8A-BFB1-E4416196DC68}" type="presParOf" srcId="{6DCEC1CB-B4F2-4026-B75E-9277C70DA336}" destId="{73C7365E-FA0B-40CA-A838-7C632B556122}" srcOrd="4" destOrd="0" presId="urn:microsoft.com/office/officeart/2005/8/layout/hProcess4"/>
    <dgm:cxn modelId="{DC10543D-F8FD-4FFE-813E-69701863E1E3}" type="presParOf" srcId="{FCC11E4A-10CD-45E6-BA23-E77FA1BBE91B}" destId="{9424BE86-7AC5-4467-AFB7-F1B631765C1A}" srcOrd="5" destOrd="0" presId="urn:microsoft.com/office/officeart/2005/8/layout/hProcess4"/>
    <dgm:cxn modelId="{5C3ACC25-F165-43FC-A654-2D3FB8627D9D}" type="presParOf" srcId="{FCC11E4A-10CD-45E6-BA23-E77FA1BBE91B}" destId="{5352425E-CC1B-4E99-95DE-1EC12E9C6345}" srcOrd="6" destOrd="0" presId="urn:microsoft.com/office/officeart/2005/8/layout/hProcess4"/>
    <dgm:cxn modelId="{5BA7E3F8-A7CD-4CCB-93F7-9A13F06186CF}" type="presParOf" srcId="{5352425E-CC1B-4E99-95DE-1EC12E9C6345}" destId="{5951E134-C197-4596-8710-73C1F01EAE17}" srcOrd="0" destOrd="0" presId="urn:microsoft.com/office/officeart/2005/8/layout/hProcess4"/>
    <dgm:cxn modelId="{8E8FF6E5-82A8-4B02-B4A1-CB314E7C060B}" type="presParOf" srcId="{5352425E-CC1B-4E99-95DE-1EC12E9C6345}" destId="{1076595D-5739-456C-BEE6-E972CA85DF81}" srcOrd="1" destOrd="0" presId="urn:microsoft.com/office/officeart/2005/8/layout/hProcess4"/>
    <dgm:cxn modelId="{5BECF2BE-0867-4326-943E-EB42EB601F1B}" type="presParOf" srcId="{5352425E-CC1B-4E99-95DE-1EC12E9C6345}" destId="{01A5F0B7-261A-49BE-8984-D49359648BA9}" srcOrd="2" destOrd="0" presId="urn:microsoft.com/office/officeart/2005/8/layout/hProcess4"/>
    <dgm:cxn modelId="{C6F55C0A-6F34-45A6-BF97-FBF38BA4B63E}" type="presParOf" srcId="{5352425E-CC1B-4E99-95DE-1EC12E9C6345}" destId="{DE260E1F-2D05-440D-9ADB-B29614CA4DD5}" srcOrd="3" destOrd="0" presId="urn:microsoft.com/office/officeart/2005/8/layout/hProcess4"/>
    <dgm:cxn modelId="{AE20E18D-1F5B-432D-B48F-023ECD33EBE0}" type="presParOf" srcId="{5352425E-CC1B-4E99-95DE-1EC12E9C6345}" destId="{596F3053-7AE6-4831-ABCF-2A5C62831FB0}" srcOrd="4" destOrd="0" presId="urn:microsoft.com/office/officeart/2005/8/layout/hProcess4"/>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2EDFEA-2AC3-4E22-9ADB-B69D18EFB96E}">
      <dsp:nvSpPr>
        <dsp:cNvPr id="0" name=""/>
        <dsp:cNvSpPr/>
      </dsp:nvSpPr>
      <dsp:spPr>
        <a:xfrm>
          <a:off x="2687002" y="635404"/>
          <a:ext cx="91440" cy="356384"/>
        </a:xfrm>
        <a:custGeom>
          <a:avLst/>
          <a:gdLst/>
          <a:ahLst/>
          <a:cxnLst/>
          <a:rect l="0" t="0" r="0" b="0"/>
          <a:pathLst>
            <a:path>
              <a:moveTo>
                <a:pt x="45720" y="0"/>
              </a:moveTo>
              <a:lnTo>
                <a:pt x="45720" y="356384"/>
              </a:lnTo>
              <a:lnTo>
                <a:pt x="127068" y="356384"/>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79D336-11E0-48B6-8945-99D70458C1D0}">
      <dsp:nvSpPr>
        <dsp:cNvPr id="0" name=""/>
        <dsp:cNvSpPr/>
      </dsp:nvSpPr>
      <dsp:spPr>
        <a:xfrm>
          <a:off x="2605653" y="635404"/>
          <a:ext cx="91440" cy="356384"/>
        </a:xfrm>
        <a:custGeom>
          <a:avLst/>
          <a:gdLst/>
          <a:ahLst/>
          <a:cxnLst/>
          <a:rect l="0" t="0" r="0" b="0"/>
          <a:pathLst>
            <a:path>
              <a:moveTo>
                <a:pt x="127068" y="0"/>
              </a:moveTo>
              <a:lnTo>
                <a:pt x="127068" y="356384"/>
              </a:lnTo>
              <a:lnTo>
                <a:pt x="45720" y="356384"/>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EBB694-5CDA-4B38-83AF-CA86483758A9}">
      <dsp:nvSpPr>
        <dsp:cNvPr id="0" name=""/>
        <dsp:cNvSpPr/>
      </dsp:nvSpPr>
      <dsp:spPr>
        <a:xfrm>
          <a:off x="2732722" y="635404"/>
          <a:ext cx="2343617" cy="712769"/>
        </a:xfrm>
        <a:custGeom>
          <a:avLst/>
          <a:gdLst/>
          <a:ahLst/>
          <a:cxnLst/>
          <a:rect l="0" t="0" r="0" b="0"/>
          <a:pathLst>
            <a:path>
              <a:moveTo>
                <a:pt x="0" y="0"/>
              </a:moveTo>
              <a:lnTo>
                <a:pt x="0" y="631420"/>
              </a:lnTo>
              <a:lnTo>
                <a:pt x="2343617" y="631420"/>
              </a:lnTo>
              <a:lnTo>
                <a:pt x="2343617" y="712769"/>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266CDA-A1CC-4C4C-B0B6-34CDCE59CA50}">
      <dsp:nvSpPr>
        <dsp:cNvPr id="0" name=""/>
        <dsp:cNvSpPr/>
      </dsp:nvSpPr>
      <dsp:spPr>
        <a:xfrm>
          <a:off x="2732722" y="635404"/>
          <a:ext cx="1406170" cy="712769"/>
        </a:xfrm>
        <a:custGeom>
          <a:avLst/>
          <a:gdLst/>
          <a:ahLst/>
          <a:cxnLst/>
          <a:rect l="0" t="0" r="0" b="0"/>
          <a:pathLst>
            <a:path>
              <a:moveTo>
                <a:pt x="0" y="0"/>
              </a:moveTo>
              <a:lnTo>
                <a:pt x="0" y="631420"/>
              </a:lnTo>
              <a:lnTo>
                <a:pt x="1406170" y="631420"/>
              </a:lnTo>
              <a:lnTo>
                <a:pt x="1406170" y="712769"/>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54618A-1AA4-4F4D-8D4F-687C0B1515F1}">
      <dsp:nvSpPr>
        <dsp:cNvPr id="0" name=""/>
        <dsp:cNvSpPr/>
      </dsp:nvSpPr>
      <dsp:spPr>
        <a:xfrm>
          <a:off x="2891546" y="1735548"/>
          <a:ext cx="116212" cy="356384"/>
        </a:xfrm>
        <a:custGeom>
          <a:avLst/>
          <a:gdLst/>
          <a:ahLst/>
          <a:cxnLst/>
          <a:rect l="0" t="0" r="0" b="0"/>
          <a:pathLst>
            <a:path>
              <a:moveTo>
                <a:pt x="0" y="0"/>
              </a:moveTo>
              <a:lnTo>
                <a:pt x="0" y="356384"/>
              </a:lnTo>
              <a:lnTo>
                <a:pt x="116212" y="356384"/>
              </a:lnTo>
            </a:path>
          </a:pathLst>
        </a:custGeom>
        <a:noFill/>
        <a:ln w="25400" cap="flat" cmpd="sng" algn="ctr">
          <a:solidFill>
            <a:schemeClr val="accent4">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A80324-CA3D-4299-97CA-9E74C6F481CB}">
      <dsp:nvSpPr>
        <dsp:cNvPr id="0" name=""/>
        <dsp:cNvSpPr/>
      </dsp:nvSpPr>
      <dsp:spPr>
        <a:xfrm>
          <a:off x="2732722" y="635404"/>
          <a:ext cx="468723" cy="712769"/>
        </a:xfrm>
        <a:custGeom>
          <a:avLst/>
          <a:gdLst/>
          <a:ahLst/>
          <a:cxnLst/>
          <a:rect l="0" t="0" r="0" b="0"/>
          <a:pathLst>
            <a:path>
              <a:moveTo>
                <a:pt x="0" y="0"/>
              </a:moveTo>
              <a:lnTo>
                <a:pt x="0" y="631420"/>
              </a:lnTo>
              <a:lnTo>
                <a:pt x="468723" y="631420"/>
              </a:lnTo>
              <a:lnTo>
                <a:pt x="468723" y="712769"/>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1E54C35-C906-47F1-B77A-E3B37C46DCD7}">
      <dsp:nvSpPr>
        <dsp:cNvPr id="0" name=""/>
        <dsp:cNvSpPr/>
      </dsp:nvSpPr>
      <dsp:spPr>
        <a:xfrm>
          <a:off x="2263999" y="635404"/>
          <a:ext cx="468723" cy="712769"/>
        </a:xfrm>
        <a:custGeom>
          <a:avLst/>
          <a:gdLst/>
          <a:ahLst/>
          <a:cxnLst/>
          <a:rect l="0" t="0" r="0" b="0"/>
          <a:pathLst>
            <a:path>
              <a:moveTo>
                <a:pt x="468723" y="0"/>
              </a:moveTo>
              <a:lnTo>
                <a:pt x="468723" y="631420"/>
              </a:lnTo>
              <a:lnTo>
                <a:pt x="0" y="631420"/>
              </a:lnTo>
              <a:lnTo>
                <a:pt x="0" y="712769"/>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B48B60-2C57-4C15-A383-44089BCD0824}">
      <dsp:nvSpPr>
        <dsp:cNvPr id="0" name=""/>
        <dsp:cNvSpPr/>
      </dsp:nvSpPr>
      <dsp:spPr>
        <a:xfrm>
          <a:off x="1326552" y="635404"/>
          <a:ext cx="1406170" cy="712769"/>
        </a:xfrm>
        <a:custGeom>
          <a:avLst/>
          <a:gdLst/>
          <a:ahLst/>
          <a:cxnLst/>
          <a:rect l="0" t="0" r="0" b="0"/>
          <a:pathLst>
            <a:path>
              <a:moveTo>
                <a:pt x="1406170" y="0"/>
              </a:moveTo>
              <a:lnTo>
                <a:pt x="1406170" y="631420"/>
              </a:lnTo>
              <a:lnTo>
                <a:pt x="0" y="631420"/>
              </a:lnTo>
              <a:lnTo>
                <a:pt x="0" y="712769"/>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44A26D-25EE-401D-B7DD-E294AED02604}">
      <dsp:nvSpPr>
        <dsp:cNvPr id="0" name=""/>
        <dsp:cNvSpPr/>
      </dsp:nvSpPr>
      <dsp:spPr>
        <a:xfrm>
          <a:off x="389105" y="635404"/>
          <a:ext cx="2343617" cy="712769"/>
        </a:xfrm>
        <a:custGeom>
          <a:avLst/>
          <a:gdLst/>
          <a:ahLst/>
          <a:cxnLst/>
          <a:rect l="0" t="0" r="0" b="0"/>
          <a:pathLst>
            <a:path>
              <a:moveTo>
                <a:pt x="2343617" y="0"/>
              </a:moveTo>
              <a:lnTo>
                <a:pt x="2343617" y="631420"/>
              </a:lnTo>
              <a:lnTo>
                <a:pt x="0" y="631420"/>
              </a:lnTo>
              <a:lnTo>
                <a:pt x="0" y="712769"/>
              </a:lnTo>
            </a:path>
          </a:pathLst>
        </a:custGeom>
        <a:noFill/>
        <a:ln w="25400" cap="flat" cmpd="sng" algn="ctr">
          <a:solidFill>
            <a:schemeClr val="accent4">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804A3F-D890-4C07-8B5E-838B75C2BB7C}">
      <dsp:nvSpPr>
        <dsp:cNvPr id="0" name=""/>
        <dsp:cNvSpPr/>
      </dsp:nvSpPr>
      <dsp:spPr>
        <a:xfrm>
          <a:off x="2345347" y="248029"/>
          <a:ext cx="774749" cy="38737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kern="1200"/>
            <a:t>Примар</a:t>
          </a:r>
        </a:p>
      </dsp:txBody>
      <dsp:txXfrm>
        <a:off x="2345347" y="248029"/>
        <a:ext cx="774749" cy="387374"/>
      </dsp:txXfrm>
    </dsp:sp>
    <dsp:sp modelId="{5C5D5E59-6E20-4446-89A5-E838ADC176E7}">
      <dsp:nvSpPr>
        <dsp:cNvPr id="0" name=""/>
        <dsp:cNvSpPr/>
      </dsp:nvSpPr>
      <dsp:spPr>
        <a:xfrm>
          <a:off x="1730" y="1348173"/>
          <a:ext cx="774749" cy="38737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kern="1200"/>
            <a:t>Бухгалтерия</a:t>
          </a:r>
        </a:p>
      </dsp:txBody>
      <dsp:txXfrm>
        <a:off x="1730" y="1348173"/>
        <a:ext cx="774749" cy="387374"/>
      </dsp:txXfrm>
    </dsp:sp>
    <dsp:sp modelId="{9935648F-95E1-42E9-AC8A-E50FB060C90C}">
      <dsp:nvSpPr>
        <dsp:cNvPr id="0" name=""/>
        <dsp:cNvSpPr/>
      </dsp:nvSpPr>
      <dsp:spPr>
        <a:xfrm>
          <a:off x="939177" y="1348173"/>
          <a:ext cx="774749" cy="38737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kern="1200"/>
            <a:t>Отдел по землеустрой-ству</a:t>
          </a:r>
        </a:p>
      </dsp:txBody>
      <dsp:txXfrm>
        <a:off x="939177" y="1348173"/>
        <a:ext cx="774749" cy="387374"/>
      </dsp:txXfrm>
    </dsp:sp>
    <dsp:sp modelId="{65559F1F-0506-42A9-8574-47B81E8AAB52}">
      <dsp:nvSpPr>
        <dsp:cNvPr id="0" name=""/>
        <dsp:cNvSpPr/>
      </dsp:nvSpPr>
      <dsp:spPr>
        <a:xfrm>
          <a:off x="1876624" y="1348173"/>
          <a:ext cx="774749" cy="38737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kern="1200"/>
            <a:t>Отдел молодёжи и спорта</a:t>
          </a:r>
        </a:p>
      </dsp:txBody>
      <dsp:txXfrm>
        <a:off x="1876624" y="1348173"/>
        <a:ext cx="774749" cy="387374"/>
      </dsp:txXfrm>
    </dsp:sp>
    <dsp:sp modelId="{62AD688E-2BB1-4F37-9544-A965081241F5}">
      <dsp:nvSpPr>
        <dsp:cNvPr id="0" name=""/>
        <dsp:cNvSpPr/>
      </dsp:nvSpPr>
      <dsp:spPr>
        <a:xfrm>
          <a:off x="2814071" y="1348173"/>
          <a:ext cx="774749" cy="38737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kern="1200"/>
            <a:t>Отдел социальных ассистентов</a:t>
          </a:r>
        </a:p>
      </dsp:txBody>
      <dsp:txXfrm>
        <a:off x="2814071" y="1348173"/>
        <a:ext cx="774749" cy="387374"/>
      </dsp:txXfrm>
    </dsp:sp>
    <dsp:sp modelId="{94B87D3E-7124-45A2-B41F-542F017C3151}">
      <dsp:nvSpPr>
        <dsp:cNvPr id="0" name=""/>
        <dsp:cNvSpPr/>
      </dsp:nvSpPr>
      <dsp:spPr>
        <a:xfrm>
          <a:off x="3007758" y="1898245"/>
          <a:ext cx="774749" cy="38737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kern="1200"/>
            <a:t>Социальные ассистенты</a:t>
          </a:r>
        </a:p>
      </dsp:txBody>
      <dsp:txXfrm>
        <a:off x="3007758" y="1898245"/>
        <a:ext cx="774749" cy="387374"/>
      </dsp:txXfrm>
    </dsp:sp>
    <dsp:sp modelId="{AC1B05EC-2BF8-42F8-9E36-038F33D440E4}">
      <dsp:nvSpPr>
        <dsp:cNvPr id="0" name=""/>
        <dsp:cNvSpPr/>
      </dsp:nvSpPr>
      <dsp:spPr>
        <a:xfrm>
          <a:off x="3751518" y="1348173"/>
          <a:ext cx="774749" cy="38737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kern="1200"/>
            <a:t>Налоговый отдел</a:t>
          </a:r>
        </a:p>
      </dsp:txBody>
      <dsp:txXfrm>
        <a:off x="3751518" y="1348173"/>
        <a:ext cx="774749" cy="387374"/>
      </dsp:txXfrm>
    </dsp:sp>
    <dsp:sp modelId="{D356D211-5D09-4132-BEB5-1A29C887DB62}">
      <dsp:nvSpPr>
        <dsp:cNvPr id="0" name=""/>
        <dsp:cNvSpPr/>
      </dsp:nvSpPr>
      <dsp:spPr>
        <a:xfrm>
          <a:off x="4688965" y="1348173"/>
          <a:ext cx="774749" cy="38737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MD" sz="900" b="0" kern="1200"/>
            <a:t>Отдел по привлечению инвестиций</a:t>
          </a:r>
        </a:p>
      </dsp:txBody>
      <dsp:txXfrm>
        <a:off x="4688965" y="1348173"/>
        <a:ext cx="774749" cy="387374"/>
      </dsp:txXfrm>
    </dsp:sp>
    <dsp:sp modelId="{1EBDCB55-EF3C-4218-AFDA-4294F51BF69D}">
      <dsp:nvSpPr>
        <dsp:cNvPr id="0" name=""/>
        <dsp:cNvSpPr/>
      </dsp:nvSpPr>
      <dsp:spPr>
        <a:xfrm>
          <a:off x="1876624" y="798101"/>
          <a:ext cx="774749" cy="38737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kern="1200"/>
            <a:t>Секретариат</a:t>
          </a:r>
        </a:p>
      </dsp:txBody>
      <dsp:txXfrm>
        <a:off x="1876624" y="798101"/>
        <a:ext cx="774749" cy="387374"/>
      </dsp:txXfrm>
    </dsp:sp>
    <dsp:sp modelId="{57291A7D-AB8B-422C-96A8-651F6E7D05DC}">
      <dsp:nvSpPr>
        <dsp:cNvPr id="0" name=""/>
        <dsp:cNvSpPr/>
      </dsp:nvSpPr>
      <dsp:spPr>
        <a:xfrm>
          <a:off x="2814071" y="798101"/>
          <a:ext cx="774749" cy="38737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0" kern="1200"/>
            <a:t>Пресс- служба </a:t>
          </a:r>
        </a:p>
      </dsp:txBody>
      <dsp:txXfrm>
        <a:off x="2814071" y="798101"/>
        <a:ext cx="774749" cy="387374"/>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9B571F-79D2-48D3-9385-EAD600C96DAC}">
      <dsp:nvSpPr>
        <dsp:cNvPr id="0" name=""/>
        <dsp:cNvSpPr/>
      </dsp:nvSpPr>
      <dsp:spPr>
        <a:xfrm>
          <a:off x="0" y="202217"/>
          <a:ext cx="5690235" cy="1764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AB6359D-AD7E-45BB-A30E-28286BE639D9}">
      <dsp:nvSpPr>
        <dsp:cNvPr id="0" name=""/>
        <dsp:cNvSpPr/>
      </dsp:nvSpPr>
      <dsp:spPr>
        <a:xfrm>
          <a:off x="284511" y="98897"/>
          <a:ext cx="3983164" cy="20664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44500">
            <a:lnSpc>
              <a:spcPct val="90000"/>
            </a:lnSpc>
            <a:spcBef>
              <a:spcPct val="0"/>
            </a:spcBef>
            <a:spcAft>
              <a:spcPct val="35000"/>
            </a:spcAft>
            <a:buNone/>
          </a:pPr>
          <a:r>
            <a:rPr lang="ru-MD" sz="1000" kern="1200"/>
            <a:t>Количество пректов,вынесенных на публичные консультации</a:t>
          </a:r>
        </a:p>
      </dsp:txBody>
      <dsp:txXfrm>
        <a:off x="294598" y="108984"/>
        <a:ext cx="3962990" cy="186466"/>
      </dsp:txXfrm>
    </dsp:sp>
    <dsp:sp modelId="{6F02DB9C-6065-41EB-9281-3A6B25BBFA3D}">
      <dsp:nvSpPr>
        <dsp:cNvPr id="0" name=""/>
        <dsp:cNvSpPr/>
      </dsp:nvSpPr>
      <dsp:spPr>
        <a:xfrm>
          <a:off x="0" y="519737"/>
          <a:ext cx="5690235" cy="1764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156B9C6-A82F-4153-B741-23CB96260F6A}">
      <dsp:nvSpPr>
        <dsp:cNvPr id="0" name=""/>
        <dsp:cNvSpPr/>
      </dsp:nvSpPr>
      <dsp:spPr>
        <a:xfrm>
          <a:off x="284511" y="416417"/>
          <a:ext cx="3983164" cy="20664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44500">
            <a:lnSpc>
              <a:spcPct val="90000"/>
            </a:lnSpc>
            <a:spcBef>
              <a:spcPct val="0"/>
            </a:spcBef>
            <a:spcAft>
              <a:spcPct val="35000"/>
            </a:spcAft>
            <a:buNone/>
          </a:pPr>
          <a:r>
            <a:rPr lang="ru-MD" sz="1000" kern="1200"/>
            <a:t>Количество пректов, опубликованных на вебсайте</a:t>
          </a:r>
        </a:p>
      </dsp:txBody>
      <dsp:txXfrm>
        <a:off x="294598" y="426504"/>
        <a:ext cx="3962990" cy="186466"/>
      </dsp:txXfrm>
    </dsp:sp>
    <dsp:sp modelId="{20603C3B-E95A-47EF-BF77-8C98C59C7C9E}">
      <dsp:nvSpPr>
        <dsp:cNvPr id="0" name=""/>
        <dsp:cNvSpPr/>
      </dsp:nvSpPr>
      <dsp:spPr>
        <a:xfrm>
          <a:off x="0" y="837257"/>
          <a:ext cx="5690235" cy="1764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A551ACE-02DA-4BBF-B152-3E673E3E7774}">
      <dsp:nvSpPr>
        <dsp:cNvPr id="0" name=""/>
        <dsp:cNvSpPr/>
      </dsp:nvSpPr>
      <dsp:spPr>
        <a:xfrm>
          <a:off x="284511" y="733937"/>
          <a:ext cx="3983164" cy="20664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44500">
            <a:lnSpc>
              <a:spcPct val="90000"/>
            </a:lnSpc>
            <a:spcBef>
              <a:spcPct val="0"/>
            </a:spcBef>
            <a:spcAft>
              <a:spcPct val="35000"/>
            </a:spcAft>
            <a:buNone/>
          </a:pPr>
          <a:r>
            <a:rPr lang="ru-MD" sz="1000" kern="1200"/>
            <a:t>Количество слушаний</a:t>
          </a:r>
        </a:p>
      </dsp:txBody>
      <dsp:txXfrm>
        <a:off x="294598" y="744024"/>
        <a:ext cx="3962990" cy="186466"/>
      </dsp:txXfrm>
    </dsp:sp>
    <dsp:sp modelId="{080633CF-0B99-4B89-9B08-238F733DEE3E}">
      <dsp:nvSpPr>
        <dsp:cNvPr id="0" name=""/>
        <dsp:cNvSpPr/>
      </dsp:nvSpPr>
      <dsp:spPr>
        <a:xfrm>
          <a:off x="0" y="1154777"/>
          <a:ext cx="5690235" cy="1764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7D66C42-F29A-4F9C-93BD-7AB65F9F2459}">
      <dsp:nvSpPr>
        <dsp:cNvPr id="0" name=""/>
        <dsp:cNvSpPr/>
      </dsp:nvSpPr>
      <dsp:spPr>
        <a:xfrm>
          <a:off x="284511" y="1051457"/>
          <a:ext cx="3983164" cy="20664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44500">
            <a:lnSpc>
              <a:spcPct val="90000"/>
            </a:lnSpc>
            <a:spcBef>
              <a:spcPct val="0"/>
            </a:spcBef>
            <a:spcAft>
              <a:spcPct val="35000"/>
            </a:spcAft>
            <a:buNone/>
          </a:pPr>
          <a:r>
            <a:rPr lang="ru-MD" sz="1000" kern="1200"/>
            <a:t>Количество публичных обсуждений</a:t>
          </a:r>
        </a:p>
      </dsp:txBody>
      <dsp:txXfrm>
        <a:off x="294598" y="1061544"/>
        <a:ext cx="3962990" cy="186466"/>
      </dsp:txXfrm>
    </dsp:sp>
    <dsp:sp modelId="{0E1F116A-0181-4F89-9E70-9762E14AD3E6}">
      <dsp:nvSpPr>
        <dsp:cNvPr id="0" name=""/>
        <dsp:cNvSpPr/>
      </dsp:nvSpPr>
      <dsp:spPr>
        <a:xfrm>
          <a:off x="0" y="1472297"/>
          <a:ext cx="5690235" cy="1764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A3C33BD-0459-44C6-AB7E-57F23C7D3E7C}">
      <dsp:nvSpPr>
        <dsp:cNvPr id="0" name=""/>
        <dsp:cNvSpPr/>
      </dsp:nvSpPr>
      <dsp:spPr>
        <a:xfrm>
          <a:off x="284511" y="1368977"/>
          <a:ext cx="3983164" cy="20664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44500">
            <a:lnSpc>
              <a:spcPct val="90000"/>
            </a:lnSpc>
            <a:spcBef>
              <a:spcPct val="0"/>
            </a:spcBef>
            <a:spcAft>
              <a:spcPct val="35000"/>
            </a:spcAft>
            <a:buNone/>
          </a:pPr>
          <a:r>
            <a:rPr lang="ru-MD" sz="1000" kern="1200"/>
            <a:t>Количество запросов мнений граждан</a:t>
          </a:r>
        </a:p>
      </dsp:txBody>
      <dsp:txXfrm>
        <a:off x="294598" y="1379064"/>
        <a:ext cx="3962990" cy="186466"/>
      </dsp:txXfrm>
    </dsp:sp>
    <dsp:sp modelId="{01DD5900-632F-4337-A4D9-547AB2FE43AB}">
      <dsp:nvSpPr>
        <dsp:cNvPr id="0" name=""/>
        <dsp:cNvSpPr/>
      </dsp:nvSpPr>
      <dsp:spPr>
        <a:xfrm>
          <a:off x="0" y="1789817"/>
          <a:ext cx="5690235" cy="1764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BCCDFE3-2CD6-44EB-B8C2-2A7B4927E05D}">
      <dsp:nvSpPr>
        <dsp:cNvPr id="0" name=""/>
        <dsp:cNvSpPr/>
      </dsp:nvSpPr>
      <dsp:spPr>
        <a:xfrm>
          <a:off x="284511" y="1686497"/>
          <a:ext cx="3983164" cy="20664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44500">
            <a:lnSpc>
              <a:spcPct val="90000"/>
            </a:lnSpc>
            <a:spcBef>
              <a:spcPct val="0"/>
            </a:spcBef>
            <a:spcAft>
              <a:spcPct val="35000"/>
            </a:spcAft>
            <a:buNone/>
          </a:pPr>
          <a:r>
            <a:rPr lang="ru-MD" sz="1000" kern="1200"/>
            <a:t>Количество запросов мнений экспертов</a:t>
          </a:r>
        </a:p>
      </dsp:txBody>
      <dsp:txXfrm>
        <a:off x="294598" y="1696584"/>
        <a:ext cx="3962990" cy="186466"/>
      </dsp:txXfrm>
    </dsp:sp>
    <dsp:sp modelId="{54BADE32-10A1-4789-8EA9-4428F0AF8A2B}">
      <dsp:nvSpPr>
        <dsp:cNvPr id="0" name=""/>
        <dsp:cNvSpPr/>
      </dsp:nvSpPr>
      <dsp:spPr>
        <a:xfrm>
          <a:off x="0" y="2107337"/>
          <a:ext cx="5690235" cy="1764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A547BA4-0574-4196-9E4B-85E221149DCE}">
      <dsp:nvSpPr>
        <dsp:cNvPr id="0" name=""/>
        <dsp:cNvSpPr/>
      </dsp:nvSpPr>
      <dsp:spPr>
        <a:xfrm>
          <a:off x="284511" y="2004017"/>
          <a:ext cx="3983164" cy="20664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44500">
            <a:lnSpc>
              <a:spcPct val="90000"/>
            </a:lnSpc>
            <a:spcBef>
              <a:spcPct val="0"/>
            </a:spcBef>
            <a:spcAft>
              <a:spcPct val="35000"/>
            </a:spcAft>
            <a:buNone/>
          </a:pPr>
          <a:r>
            <a:rPr lang="ru-MD" sz="1000" kern="1200"/>
            <a:t>Количество постоянных рабочих групп</a:t>
          </a:r>
        </a:p>
      </dsp:txBody>
      <dsp:txXfrm>
        <a:off x="294598" y="2014104"/>
        <a:ext cx="3962990" cy="186466"/>
      </dsp:txXfrm>
    </dsp:sp>
    <dsp:sp modelId="{084A1AC0-123B-481D-8800-AA9F1F053174}">
      <dsp:nvSpPr>
        <dsp:cNvPr id="0" name=""/>
        <dsp:cNvSpPr/>
      </dsp:nvSpPr>
      <dsp:spPr>
        <a:xfrm>
          <a:off x="0" y="2424857"/>
          <a:ext cx="5690235" cy="1764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5780C2E-312C-48B3-8205-8BD1D87735E0}">
      <dsp:nvSpPr>
        <dsp:cNvPr id="0" name=""/>
        <dsp:cNvSpPr/>
      </dsp:nvSpPr>
      <dsp:spPr>
        <a:xfrm>
          <a:off x="284511" y="2321537"/>
          <a:ext cx="3983164" cy="20664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44500">
            <a:lnSpc>
              <a:spcPct val="90000"/>
            </a:lnSpc>
            <a:spcBef>
              <a:spcPct val="0"/>
            </a:spcBef>
            <a:spcAft>
              <a:spcPct val="35000"/>
            </a:spcAft>
            <a:buNone/>
          </a:pPr>
          <a:r>
            <a:rPr lang="ru-MD" sz="1000" kern="1200"/>
            <a:t>Количество временных рабочих групп</a:t>
          </a:r>
        </a:p>
      </dsp:txBody>
      <dsp:txXfrm>
        <a:off x="294598" y="2331624"/>
        <a:ext cx="3962990" cy="186466"/>
      </dsp:txXfrm>
    </dsp:sp>
    <dsp:sp modelId="{E83895B9-6E9F-4BC2-9770-178955A7324C}">
      <dsp:nvSpPr>
        <dsp:cNvPr id="0" name=""/>
        <dsp:cNvSpPr/>
      </dsp:nvSpPr>
      <dsp:spPr>
        <a:xfrm>
          <a:off x="0" y="2742377"/>
          <a:ext cx="5690235" cy="1764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371D860-41E0-4D34-9E4D-69950A725F3A}">
      <dsp:nvSpPr>
        <dsp:cNvPr id="0" name=""/>
        <dsp:cNvSpPr/>
      </dsp:nvSpPr>
      <dsp:spPr>
        <a:xfrm>
          <a:off x="284511" y="2639057"/>
          <a:ext cx="3983164" cy="20664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44500">
            <a:lnSpc>
              <a:spcPct val="90000"/>
            </a:lnSpc>
            <a:spcBef>
              <a:spcPct val="0"/>
            </a:spcBef>
            <a:spcAft>
              <a:spcPct val="35000"/>
            </a:spcAft>
            <a:buNone/>
          </a:pPr>
          <a:r>
            <a:rPr lang="ru-MD" sz="1000" kern="1200"/>
            <a:t>Количество проведенных опрсов мнений граждан</a:t>
          </a:r>
        </a:p>
      </dsp:txBody>
      <dsp:txXfrm>
        <a:off x="294598" y="2649144"/>
        <a:ext cx="3962990" cy="186466"/>
      </dsp:txXfrm>
    </dsp:sp>
    <dsp:sp modelId="{94F5F9D5-5B72-4086-BAD9-4F29D6EAFF38}">
      <dsp:nvSpPr>
        <dsp:cNvPr id="0" name=""/>
        <dsp:cNvSpPr/>
      </dsp:nvSpPr>
      <dsp:spPr>
        <a:xfrm>
          <a:off x="0" y="3059897"/>
          <a:ext cx="5690235" cy="1764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9F81F54-1072-4132-9691-86E6EC9ECE8B}">
      <dsp:nvSpPr>
        <dsp:cNvPr id="0" name=""/>
        <dsp:cNvSpPr/>
      </dsp:nvSpPr>
      <dsp:spPr>
        <a:xfrm>
          <a:off x="284511" y="2956577"/>
          <a:ext cx="3983164" cy="20664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44500">
            <a:lnSpc>
              <a:spcPct val="90000"/>
            </a:lnSpc>
            <a:spcBef>
              <a:spcPct val="0"/>
            </a:spcBef>
            <a:spcAft>
              <a:spcPct val="35000"/>
            </a:spcAft>
            <a:buNone/>
          </a:pPr>
          <a:r>
            <a:rPr lang="ru-MD" sz="1000" kern="1200"/>
            <a:t>Количество полученных рекомендаций</a:t>
          </a:r>
        </a:p>
      </dsp:txBody>
      <dsp:txXfrm>
        <a:off x="294598" y="2966664"/>
        <a:ext cx="3962990" cy="186466"/>
      </dsp:txXfrm>
    </dsp:sp>
    <dsp:sp modelId="{1FCDA73E-7C51-416D-B9E8-555B4A8D973B}">
      <dsp:nvSpPr>
        <dsp:cNvPr id="0" name=""/>
        <dsp:cNvSpPr/>
      </dsp:nvSpPr>
      <dsp:spPr>
        <a:xfrm>
          <a:off x="0" y="3377417"/>
          <a:ext cx="5690235" cy="1764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FBBC622-88E1-4F5B-BE52-CDAA1E82841E}">
      <dsp:nvSpPr>
        <dsp:cNvPr id="0" name=""/>
        <dsp:cNvSpPr/>
      </dsp:nvSpPr>
      <dsp:spPr>
        <a:xfrm>
          <a:off x="284511" y="3274097"/>
          <a:ext cx="3983164" cy="20664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44500">
            <a:lnSpc>
              <a:spcPct val="90000"/>
            </a:lnSpc>
            <a:spcBef>
              <a:spcPct val="0"/>
            </a:spcBef>
            <a:spcAft>
              <a:spcPct val="35000"/>
            </a:spcAft>
            <a:buNone/>
          </a:pPr>
          <a:r>
            <a:rPr lang="ru-MD" sz="1000" kern="1200"/>
            <a:t>Количество рекомендаций, признанныхобоснованными</a:t>
          </a:r>
        </a:p>
      </dsp:txBody>
      <dsp:txXfrm>
        <a:off x="294598" y="3284184"/>
        <a:ext cx="3962990" cy="186466"/>
      </dsp:txXfrm>
    </dsp:sp>
    <dsp:sp modelId="{0E4C1806-DA17-4646-BD3B-8D3C759A20D6}">
      <dsp:nvSpPr>
        <dsp:cNvPr id="0" name=""/>
        <dsp:cNvSpPr/>
      </dsp:nvSpPr>
      <dsp:spPr>
        <a:xfrm>
          <a:off x="0" y="3694937"/>
          <a:ext cx="5690235" cy="1764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76AA142-C53A-43A6-B35F-41634E70E0B6}">
      <dsp:nvSpPr>
        <dsp:cNvPr id="0" name=""/>
        <dsp:cNvSpPr/>
      </dsp:nvSpPr>
      <dsp:spPr>
        <a:xfrm>
          <a:off x="284511" y="3591617"/>
          <a:ext cx="3983164" cy="20664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44500">
            <a:lnSpc>
              <a:spcPct val="90000"/>
            </a:lnSpc>
            <a:spcBef>
              <a:spcPct val="0"/>
            </a:spcBef>
            <a:spcAft>
              <a:spcPct val="35000"/>
            </a:spcAft>
            <a:buNone/>
          </a:pPr>
          <a:r>
            <a:rPr lang="ru-MD" sz="1000" kern="1200"/>
            <a:t>Количество принятых проектов</a:t>
          </a:r>
        </a:p>
      </dsp:txBody>
      <dsp:txXfrm>
        <a:off x="294598" y="3601704"/>
        <a:ext cx="3962990" cy="186466"/>
      </dsp:txXfrm>
    </dsp:sp>
    <dsp:sp modelId="{2E170228-8422-4D2C-A3E2-C5EAA42D3062}">
      <dsp:nvSpPr>
        <dsp:cNvPr id="0" name=""/>
        <dsp:cNvSpPr/>
      </dsp:nvSpPr>
      <dsp:spPr>
        <a:xfrm>
          <a:off x="0" y="4012457"/>
          <a:ext cx="5690235" cy="1764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D476C36-CA91-41C2-A4C8-E918B60C02FA}">
      <dsp:nvSpPr>
        <dsp:cNvPr id="0" name=""/>
        <dsp:cNvSpPr/>
      </dsp:nvSpPr>
      <dsp:spPr>
        <a:xfrm>
          <a:off x="284511" y="3909137"/>
          <a:ext cx="3983164" cy="206640"/>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44500">
            <a:lnSpc>
              <a:spcPct val="90000"/>
            </a:lnSpc>
            <a:spcBef>
              <a:spcPct val="0"/>
            </a:spcBef>
            <a:spcAft>
              <a:spcPct val="35000"/>
            </a:spcAft>
            <a:buNone/>
          </a:pPr>
          <a:r>
            <a:rPr lang="ru-MD" sz="1000" kern="1200"/>
            <a:t>Количество отозванных проектов</a:t>
          </a:r>
        </a:p>
      </dsp:txBody>
      <dsp:txXfrm>
        <a:off x="294598" y="3919224"/>
        <a:ext cx="3962990" cy="186466"/>
      </dsp:txXfrm>
    </dsp:sp>
    <dsp:sp modelId="{8666A044-2DB3-4089-B698-B4621A48523A}">
      <dsp:nvSpPr>
        <dsp:cNvPr id="0" name=""/>
        <dsp:cNvSpPr/>
      </dsp:nvSpPr>
      <dsp:spPr>
        <a:xfrm>
          <a:off x="0" y="4436551"/>
          <a:ext cx="5690235" cy="176400"/>
        </a:xfrm>
        <a:prstGeom prst="rect">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E7BEB8A-91BB-4461-B657-4345727212A3}">
      <dsp:nvSpPr>
        <dsp:cNvPr id="0" name=""/>
        <dsp:cNvSpPr/>
      </dsp:nvSpPr>
      <dsp:spPr>
        <a:xfrm>
          <a:off x="284511" y="4226657"/>
          <a:ext cx="3983164" cy="313214"/>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0554" tIns="0" rIns="150554" bIns="0" numCol="1" spcCol="1270" anchor="ctr" anchorCtr="0">
          <a:noAutofit/>
        </a:bodyPr>
        <a:lstStyle/>
        <a:p>
          <a:pPr marL="0" lvl="0" indent="0" algn="l" defTabSz="444500">
            <a:lnSpc>
              <a:spcPct val="90000"/>
            </a:lnSpc>
            <a:spcBef>
              <a:spcPct val="0"/>
            </a:spcBef>
            <a:spcAft>
              <a:spcPct val="35000"/>
            </a:spcAft>
            <a:buNone/>
          </a:pPr>
          <a:r>
            <a:rPr lang="ru-MD" sz="1000" kern="1200"/>
            <a:t>Количество исков, возбужденных за несоблюдение </a:t>
          </a:r>
          <a:r>
            <a:rPr lang="ru-MD" sz="800" kern="1200"/>
            <a:t>Закона о прозрачности процесса принятия решений №239-</a:t>
          </a:r>
          <a:r>
            <a:rPr lang="en-US" sz="800" kern="1200"/>
            <a:t>XVI </a:t>
          </a:r>
          <a:r>
            <a:rPr lang="ru-RU" sz="800" kern="1200"/>
            <a:t>от13.11.08</a:t>
          </a:r>
          <a:endParaRPr lang="ru-MD" sz="800" kern="1200"/>
        </a:p>
      </dsp:txBody>
      <dsp:txXfrm>
        <a:off x="299801" y="4241947"/>
        <a:ext cx="3952584" cy="2826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12EA50-6ED7-4B52-8288-3575FAEF6DC7}">
      <dsp:nvSpPr>
        <dsp:cNvPr id="0" name=""/>
        <dsp:cNvSpPr/>
      </dsp:nvSpPr>
      <dsp:spPr>
        <a:xfrm>
          <a:off x="3005756" y="1382118"/>
          <a:ext cx="1303686" cy="1132212"/>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ru-RU" sz="900" b="1" kern="1200"/>
            <a:t>Транспарентность</a:t>
          </a:r>
        </a:p>
      </dsp:txBody>
      <dsp:txXfrm>
        <a:off x="3196676" y="1547927"/>
        <a:ext cx="921846" cy="800594"/>
      </dsp:txXfrm>
    </dsp:sp>
    <dsp:sp modelId="{DAEE056B-2FC7-4137-A08D-977393742FAA}">
      <dsp:nvSpPr>
        <dsp:cNvPr id="0" name=""/>
        <dsp:cNvSpPr/>
      </dsp:nvSpPr>
      <dsp:spPr>
        <a:xfrm rot="10800000">
          <a:off x="1942731" y="1786884"/>
          <a:ext cx="1004558" cy="322680"/>
        </a:xfrm>
        <a:prstGeom prst="lef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87B3737-03E5-46A1-AC44-80342465EBEE}">
      <dsp:nvSpPr>
        <dsp:cNvPr id="0" name=""/>
        <dsp:cNvSpPr/>
      </dsp:nvSpPr>
      <dsp:spPr>
        <a:xfrm>
          <a:off x="1546457" y="1631205"/>
          <a:ext cx="792549" cy="63403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ru-RU" sz="900" b="1" kern="1200"/>
            <a:t>Соблюдение Кодекса этики сотрудниками </a:t>
          </a:r>
        </a:p>
      </dsp:txBody>
      <dsp:txXfrm>
        <a:off x="1565027" y="1649775"/>
        <a:ext cx="755409" cy="596899"/>
      </dsp:txXfrm>
    </dsp:sp>
    <dsp:sp modelId="{C6AE21AC-4097-4D59-81AF-729C35B8421B}">
      <dsp:nvSpPr>
        <dsp:cNvPr id="0" name=""/>
        <dsp:cNvSpPr/>
      </dsp:nvSpPr>
      <dsp:spPr>
        <a:xfrm rot="12960000">
          <a:off x="2171260" y="1083545"/>
          <a:ext cx="1036553" cy="322680"/>
        </a:xfrm>
        <a:prstGeom prst="lef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2D3F3C8-F01C-4F9B-B939-EE4CBCED17C6}">
      <dsp:nvSpPr>
        <dsp:cNvPr id="0" name=""/>
        <dsp:cNvSpPr/>
      </dsp:nvSpPr>
      <dsp:spPr>
        <a:xfrm>
          <a:off x="1834269" y="623230"/>
          <a:ext cx="871946" cy="63403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ru-RU" sz="900" b="1" kern="1200"/>
            <a:t>Открытость отчетов деятельности</a:t>
          </a:r>
        </a:p>
      </dsp:txBody>
      <dsp:txXfrm>
        <a:off x="1852839" y="641800"/>
        <a:ext cx="834806" cy="596899"/>
      </dsp:txXfrm>
    </dsp:sp>
    <dsp:sp modelId="{F625D941-3F29-4193-AB91-FA022748D8AD}">
      <dsp:nvSpPr>
        <dsp:cNvPr id="0" name=""/>
        <dsp:cNvSpPr/>
      </dsp:nvSpPr>
      <dsp:spPr>
        <a:xfrm rot="15120000">
          <a:off x="2754825" y="669133"/>
          <a:ext cx="1079189" cy="322680"/>
        </a:xfrm>
        <a:prstGeom prst="lef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9C091E6-D795-4DA5-BB28-E6528B696D4D}">
      <dsp:nvSpPr>
        <dsp:cNvPr id="0" name=""/>
        <dsp:cNvSpPr/>
      </dsp:nvSpPr>
      <dsp:spPr>
        <a:xfrm>
          <a:off x="2695737" y="268"/>
          <a:ext cx="863878" cy="63403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ru-RU" sz="900" b="1" kern="1200"/>
            <a:t>Качество публичных услуг</a:t>
          </a:r>
        </a:p>
      </dsp:txBody>
      <dsp:txXfrm>
        <a:off x="2714307" y="18838"/>
        <a:ext cx="826738" cy="596899"/>
      </dsp:txXfrm>
    </dsp:sp>
    <dsp:sp modelId="{964F8570-EF30-4A84-9702-610190EAC306}">
      <dsp:nvSpPr>
        <dsp:cNvPr id="0" name=""/>
        <dsp:cNvSpPr/>
      </dsp:nvSpPr>
      <dsp:spPr>
        <a:xfrm rot="17280000">
          <a:off x="3481184" y="669133"/>
          <a:ext cx="1079189" cy="322680"/>
        </a:xfrm>
        <a:prstGeom prst="lef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3290F46-1ECF-4DD9-B64B-5BEC09198427}">
      <dsp:nvSpPr>
        <dsp:cNvPr id="0" name=""/>
        <dsp:cNvSpPr/>
      </dsp:nvSpPr>
      <dsp:spPr>
        <a:xfrm>
          <a:off x="3755053" y="268"/>
          <a:ext cx="864940" cy="63403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ru-RU" sz="900" b="1" kern="1200"/>
            <a:t>Прозрачность процессов принятия решений</a:t>
          </a:r>
        </a:p>
      </dsp:txBody>
      <dsp:txXfrm>
        <a:off x="3773623" y="18838"/>
        <a:ext cx="827800" cy="596899"/>
      </dsp:txXfrm>
    </dsp:sp>
    <dsp:sp modelId="{52DE8D9A-5106-470C-84B2-F5324F758A1C}">
      <dsp:nvSpPr>
        <dsp:cNvPr id="0" name=""/>
        <dsp:cNvSpPr/>
      </dsp:nvSpPr>
      <dsp:spPr>
        <a:xfrm rot="19440000">
          <a:off x="4107386" y="1083545"/>
          <a:ext cx="1036553" cy="322680"/>
        </a:xfrm>
        <a:prstGeom prst="lef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EC9D2C6-3684-4B19-B80E-636E904C5015}">
      <dsp:nvSpPr>
        <dsp:cNvPr id="0" name=""/>
        <dsp:cNvSpPr/>
      </dsp:nvSpPr>
      <dsp:spPr>
        <a:xfrm>
          <a:off x="4568338" y="623230"/>
          <a:ext cx="953238" cy="63403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ru-RU" sz="900" b="1" kern="1200"/>
            <a:t>Взаимодействие со стейкхолдерами</a:t>
          </a:r>
        </a:p>
      </dsp:txBody>
      <dsp:txXfrm>
        <a:off x="4586908" y="641800"/>
        <a:ext cx="916098" cy="596899"/>
      </dsp:txXfrm>
    </dsp:sp>
    <dsp:sp modelId="{8EFAC6EC-2915-4F49-BA10-F5DBF804D7A8}">
      <dsp:nvSpPr>
        <dsp:cNvPr id="0" name=""/>
        <dsp:cNvSpPr/>
      </dsp:nvSpPr>
      <dsp:spPr>
        <a:xfrm>
          <a:off x="4367909" y="1786884"/>
          <a:ext cx="1004558" cy="322680"/>
        </a:xfrm>
        <a:prstGeom prst="leftArrow">
          <a:avLst>
            <a:gd name="adj1" fmla="val 60000"/>
            <a:gd name="adj2" fmla="val 5000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46DE734-9993-4380-B010-A78984663250}">
      <dsp:nvSpPr>
        <dsp:cNvPr id="0" name=""/>
        <dsp:cNvSpPr/>
      </dsp:nvSpPr>
      <dsp:spPr>
        <a:xfrm>
          <a:off x="4976193" y="1631205"/>
          <a:ext cx="792549" cy="634039"/>
        </a:xfrm>
        <a:prstGeom prst="roundRect">
          <a:avLst>
            <a:gd name="adj" fmla="val 1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7145" rIns="17145" bIns="17145" numCol="1" spcCol="1270" anchor="ctr" anchorCtr="0">
          <a:noAutofit/>
        </a:bodyPr>
        <a:lstStyle/>
        <a:p>
          <a:pPr marL="0" lvl="0" indent="0" algn="ctr" defTabSz="400050">
            <a:lnSpc>
              <a:spcPct val="90000"/>
            </a:lnSpc>
            <a:spcBef>
              <a:spcPct val="0"/>
            </a:spcBef>
            <a:spcAft>
              <a:spcPct val="35000"/>
            </a:spcAft>
            <a:buNone/>
          </a:pPr>
          <a:r>
            <a:rPr lang="ru-RU" sz="900" b="1" kern="1200"/>
            <a:t>Финансовая прозрачность</a:t>
          </a:r>
        </a:p>
      </dsp:txBody>
      <dsp:txXfrm>
        <a:off x="4994763" y="1649775"/>
        <a:ext cx="755409" cy="59689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6F2AF2-BF61-41F3-90BC-AE5400CC6770}">
      <dsp:nvSpPr>
        <dsp:cNvPr id="0" name=""/>
        <dsp:cNvSpPr/>
      </dsp:nvSpPr>
      <dsp:spPr>
        <a:xfrm rot="10800000">
          <a:off x="0" y="0"/>
          <a:ext cx="2689860" cy="773006"/>
        </a:xfrm>
        <a:prstGeom prst="trapezoid">
          <a:avLst>
            <a:gd name="adj" fmla="val 57996"/>
          </a:avLst>
        </a:prstGeom>
        <a:solidFill>
          <a:schemeClr val="accent4">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b="1" kern="1200"/>
            <a:t>ОТВЕТСТВЕННОСТЬ</a:t>
          </a:r>
        </a:p>
      </dsp:txBody>
      <dsp:txXfrm rot="-10800000">
        <a:off x="470725" y="0"/>
        <a:ext cx="1748409" cy="773006"/>
      </dsp:txXfrm>
    </dsp:sp>
    <dsp:sp modelId="{682512B1-9459-4235-B1D1-0C2075239712}">
      <dsp:nvSpPr>
        <dsp:cNvPr id="0" name=""/>
        <dsp:cNvSpPr/>
      </dsp:nvSpPr>
      <dsp:spPr>
        <a:xfrm rot="10800000">
          <a:off x="448309" y="773006"/>
          <a:ext cx="1793240" cy="773006"/>
        </a:xfrm>
        <a:prstGeom prst="trapezoid">
          <a:avLst>
            <a:gd name="adj" fmla="val 57996"/>
          </a:avLst>
        </a:prstGeom>
        <a:solidFill>
          <a:schemeClr val="accent4">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b="1" kern="1200"/>
            <a:t>ВОВЛЕЧЕННОСТЬ</a:t>
          </a:r>
        </a:p>
      </dsp:txBody>
      <dsp:txXfrm rot="-10800000">
        <a:off x="762126" y="773006"/>
        <a:ext cx="1165606" cy="773006"/>
      </dsp:txXfrm>
    </dsp:sp>
    <dsp:sp modelId="{D5FB10BB-7AC8-4D0A-AC3A-D13184CF1005}">
      <dsp:nvSpPr>
        <dsp:cNvPr id="0" name=""/>
        <dsp:cNvSpPr/>
      </dsp:nvSpPr>
      <dsp:spPr>
        <a:xfrm rot="10800000">
          <a:off x="896620" y="1546013"/>
          <a:ext cx="896620" cy="773006"/>
        </a:xfrm>
        <a:prstGeom prst="trapezoid">
          <a:avLst>
            <a:gd name="adj" fmla="val 57996"/>
          </a:avLst>
        </a:prstGeom>
        <a:solidFill>
          <a:schemeClr val="accent4">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ru-RU" sz="800" b="1" kern="1200"/>
            <a:t>УЧАСТИЕ </a:t>
          </a:r>
        </a:p>
      </dsp:txBody>
      <dsp:txXfrm rot="-10800000">
        <a:off x="896620" y="1546013"/>
        <a:ext cx="896620" cy="77300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8E9BE6-BC89-48C6-AB1A-2A4F90B7900F}">
      <dsp:nvSpPr>
        <dsp:cNvPr id="0" name=""/>
        <dsp:cNvSpPr/>
      </dsp:nvSpPr>
      <dsp:spPr>
        <a:xfrm>
          <a:off x="248262" y="150155"/>
          <a:ext cx="2352512" cy="2263819"/>
        </a:xfrm>
        <a:prstGeom prst="triangle">
          <a:avLst/>
        </a:prstGeom>
        <a:solidFill>
          <a:schemeClr val="accent4">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6BF780-E20B-4F87-A7EE-2E0ADBF35A2E}">
      <dsp:nvSpPr>
        <dsp:cNvPr id="0" name=""/>
        <dsp:cNvSpPr/>
      </dsp:nvSpPr>
      <dsp:spPr>
        <a:xfrm>
          <a:off x="1424518" y="257790"/>
          <a:ext cx="1666684" cy="606977"/>
        </a:xfrm>
        <a:prstGeom prst="roundRect">
          <a:avLst/>
        </a:prstGeom>
        <a:solidFill>
          <a:schemeClr val="lt1">
            <a:alpha val="90000"/>
            <a:hueOff val="0"/>
            <a:satOff val="0"/>
            <a:lumOff val="0"/>
            <a:alphaOff val="0"/>
          </a:schemeClr>
        </a:solidFill>
        <a:ln w="25400" cap="flat" cmpd="sng" algn="ctr">
          <a:solidFill>
            <a:schemeClr val="accent4">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Вовлеченность граждан и общественных объединений в процесс принятия и реализацию решений.</a:t>
          </a:r>
        </a:p>
      </dsp:txBody>
      <dsp:txXfrm>
        <a:off x="1454148" y="287420"/>
        <a:ext cx="1607424" cy="547717"/>
      </dsp:txXfrm>
    </dsp:sp>
    <dsp:sp modelId="{B1081190-37A4-4714-B050-D3810A72B962}">
      <dsp:nvSpPr>
        <dsp:cNvPr id="0" name=""/>
        <dsp:cNvSpPr/>
      </dsp:nvSpPr>
      <dsp:spPr>
        <a:xfrm>
          <a:off x="1424518" y="940640"/>
          <a:ext cx="1666684" cy="606977"/>
        </a:xfrm>
        <a:prstGeom prst="roundRect">
          <a:avLst/>
        </a:prstGeom>
        <a:solidFill>
          <a:schemeClr val="lt1">
            <a:alpha val="90000"/>
            <a:hueOff val="0"/>
            <a:satOff val="0"/>
            <a:lumOff val="0"/>
            <a:alphaOff val="0"/>
          </a:schemeClr>
        </a:solidFill>
        <a:ln w="25400" cap="flat" cmpd="sng" algn="ctr">
          <a:solidFill>
            <a:schemeClr val="accent4">
              <a:alpha val="90000"/>
              <a:hueOff val="0"/>
              <a:satOff val="0"/>
              <a:lumOff val="0"/>
              <a:alphaOff val="-2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Обмен информацией между гражданами и представителями  Примэрии</a:t>
          </a:r>
        </a:p>
      </dsp:txBody>
      <dsp:txXfrm>
        <a:off x="1454148" y="970270"/>
        <a:ext cx="1607424" cy="547717"/>
      </dsp:txXfrm>
    </dsp:sp>
    <dsp:sp modelId="{F283E126-899A-420A-A72A-82471289A1EE}">
      <dsp:nvSpPr>
        <dsp:cNvPr id="0" name=""/>
        <dsp:cNvSpPr/>
      </dsp:nvSpPr>
      <dsp:spPr>
        <a:xfrm>
          <a:off x="1424518" y="1623489"/>
          <a:ext cx="1666684" cy="606977"/>
        </a:xfrm>
        <a:prstGeom prst="roundRect">
          <a:avLst/>
        </a:prstGeom>
        <a:solidFill>
          <a:schemeClr val="lt1">
            <a:alpha val="90000"/>
            <a:hueOff val="0"/>
            <a:satOff val="0"/>
            <a:lumOff val="0"/>
            <a:alphaOff val="0"/>
          </a:schemeClr>
        </a:solidFill>
        <a:ln w="25400" cap="flat" cmpd="sng" algn="ctr">
          <a:solidFill>
            <a:schemeClr val="accent4">
              <a:alpha val="90000"/>
              <a:hueOff val="0"/>
              <a:satOff val="0"/>
              <a:lumOff val="0"/>
              <a:alphaOff val="-4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ru-RU" sz="800" kern="1200"/>
            <a:t>Создание условий доступа граждан к информации</a:t>
          </a:r>
        </a:p>
      </dsp:txBody>
      <dsp:txXfrm>
        <a:off x="1454148" y="1653119"/>
        <a:ext cx="1607424" cy="54771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AA0DF1-414C-40BB-8A20-8CA336F10F0F}">
      <dsp:nvSpPr>
        <dsp:cNvPr id="0" name=""/>
        <dsp:cNvSpPr/>
      </dsp:nvSpPr>
      <dsp:spPr>
        <a:xfrm>
          <a:off x="856678" y="-23691"/>
          <a:ext cx="4299457" cy="3396122"/>
        </a:xfrm>
        <a:prstGeom prst="circularArrow">
          <a:avLst>
            <a:gd name="adj1" fmla="val 5544"/>
            <a:gd name="adj2" fmla="val 330680"/>
            <a:gd name="adj3" fmla="val 14531908"/>
            <a:gd name="adj4" fmla="val 16941012"/>
            <a:gd name="adj5" fmla="val 5757"/>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67EA87A-5D85-4056-A86E-C12F584F837B}">
      <dsp:nvSpPr>
        <dsp:cNvPr id="0" name=""/>
        <dsp:cNvSpPr/>
      </dsp:nvSpPr>
      <dsp:spPr>
        <a:xfrm>
          <a:off x="2483809" y="471"/>
          <a:ext cx="1045196" cy="522598"/>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ru-RU" sz="600" b="1" kern="1200"/>
            <a:t>ИНФОРМАЦИЯ, НЕОБХОДИМАЯ ГРАЖДАНАМ ПРЕДОСТАВЛЕНА В ПОНЯТНОЙ ФОРМЕ</a:t>
          </a:r>
        </a:p>
      </dsp:txBody>
      <dsp:txXfrm>
        <a:off x="2509320" y="25982"/>
        <a:ext cx="994174" cy="471576"/>
      </dsp:txXfrm>
    </dsp:sp>
    <dsp:sp modelId="{07DBCD5B-A11B-43C3-9890-E0BADE9A03C5}">
      <dsp:nvSpPr>
        <dsp:cNvPr id="0" name=""/>
        <dsp:cNvSpPr/>
      </dsp:nvSpPr>
      <dsp:spPr>
        <a:xfrm>
          <a:off x="3616088" y="545748"/>
          <a:ext cx="1045196" cy="522598"/>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ru-RU" sz="600" b="1" kern="1200"/>
            <a:t>ЛЮДИ ЗНАЮТ, КАК РАСХОДУЕТСЯ МЕСТНЫЙ БЮДЖЕТ</a:t>
          </a:r>
        </a:p>
      </dsp:txBody>
      <dsp:txXfrm>
        <a:off x="3641599" y="571259"/>
        <a:ext cx="994174" cy="471576"/>
      </dsp:txXfrm>
    </dsp:sp>
    <dsp:sp modelId="{A67BA7FA-F11F-4AD5-BD35-B428FF8D023F}">
      <dsp:nvSpPr>
        <dsp:cNvPr id="0" name=""/>
        <dsp:cNvSpPr/>
      </dsp:nvSpPr>
      <dsp:spPr>
        <a:xfrm>
          <a:off x="3895738" y="1770975"/>
          <a:ext cx="1045196" cy="522598"/>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ru-RU" sz="600" b="1" kern="1200"/>
            <a:t>РЕБЕНОК МОЖЕТ БЫТЬ ЗАЧИСЛЕН В ДЕТСКИЙ САД ОНЛАЙН</a:t>
          </a:r>
        </a:p>
      </dsp:txBody>
      <dsp:txXfrm>
        <a:off x="3921249" y="1796486"/>
        <a:ext cx="994174" cy="471576"/>
      </dsp:txXfrm>
    </dsp:sp>
    <dsp:sp modelId="{6A0FC2AB-7D4A-4878-BF1F-D1B9CDDAEFC9}">
      <dsp:nvSpPr>
        <dsp:cNvPr id="0" name=""/>
        <dsp:cNvSpPr/>
      </dsp:nvSpPr>
      <dsp:spPr>
        <a:xfrm>
          <a:off x="3112177" y="2753530"/>
          <a:ext cx="1045196" cy="522598"/>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ru-RU" sz="600" b="1" kern="1200"/>
            <a:t>ГРАЖДАНЕ МОГУТ СМОТРЕТЬ СЕССИИ ГОРОДСКОГО СОВЕТА ОНЛАЙН И ПОСЕЩАТЬ ИХ СВОБОДНО</a:t>
          </a:r>
        </a:p>
      </dsp:txBody>
      <dsp:txXfrm>
        <a:off x="3137688" y="2779041"/>
        <a:ext cx="994174" cy="471576"/>
      </dsp:txXfrm>
    </dsp:sp>
    <dsp:sp modelId="{AABEFE9E-1F04-4D7E-A573-BDA2842815CB}">
      <dsp:nvSpPr>
        <dsp:cNvPr id="0" name=""/>
        <dsp:cNvSpPr/>
      </dsp:nvSpPr>
      <dsp:spPr>
        <a:xfrm>
          <a:off x="1855441" y="2753530"/>
          <a:ext cx="1045196" cy="522598"/>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ru-RU" sz="600" b="1" kern="1200"/>
            <a:t>ИНСТРУМЕНТЫ РЕАЛЬНОГО ВЛИЯНИЯ И УЧАСТИЯ В ПРИНЯТИИ РЕШЕНИЙ ДОСТУПНЫ</a:t>
          </a:r>
        </a:p>
      </dsp:txBody>
      <dsp:txXfrm>
        <a:off x="1880952" y="2779041"/>
        <a:ext cx="994174" cy="471576"/>
      </dsp:txXfrm>
    </dsp:sp>
    <dsp:sp modelId="{925F3C4B-EFF1-48CB-AB2A-02724FDD00BE}">
      <dsp:nvSpPr>
        <dsp:cNvPr id="0" name=""/>
        <dsp:cNvSpPr/>
      </dsp:nvSpPr>
      <dsp:spPr>
        <a:xfrm>
          <a:off x="1071879" y="1770975"/>
          <a:ext cx="1045196" cy="522598"/>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ru-RU" sz="600" b="1" kern="1200"/>
            <a:t>КРИТЕРИИ ОТБОРА МЕСТНЫХ ЧИНОВНИКОВ ЯСНЫ И ПОНЯТНО ДЛЯ ШИРОКОЙ ПУБЛИКИ</a:t>
          </a:r>
        </a:p>
      </dsp:txBody>
      <dsp:txXfrm>
        <a:off x="1097390" y="1796486"/>
        <a:ext cx="994174" cy="471576"/>
      </dsp:txXfrm>
    </dsp:sp>
    <dsp:sp modelId="{6B9C1189-F4E9-4467-AE89-0EEC3F54D11B}">
      <dsp:nvSpPr>
        <dsp:cNvPr id="0" name=""/>
        <dsp:cNvSpPr/>
      </dsp:nvSpPr>
      <dsp:spPr>
        <a:xfrm>
          <a:off x="1351529" y="545748"/>
          <a:ext cx="1045196" cy="522598"/>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ru-RU" sz="600" b="1" kern="1200"/>
            <a:t>«ПРАВИЛА ИГРЫ» ДОСТУПНЫ И ПОНЯТНЫ ДЛЯ ИНВЕСТОРОВ И ПРЕДПРИНИМАТЕЛЕЙ</a:t>
          </a:r>
        </a:p>
      </dsp:txBody>
      <dsp:txXfrm>
        <a:off x="1377040" y="571259"/>
        <a:ext cx="994174" cy="47157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6B482E-4E7B-4B9F-88F7-51CB172C0CDB}">
      <dsp:nvSpPr>
        <dsp:cNvPr id="0" name=""/>
        <dsp:cNvSpPr/>
      </dsp:nvSpPr>
      <dsp:spPr>
        <a:xfrm>
          <a:off x="0" y="1294"/>
          <a:ext cx="2321560" cy="542287"/>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ОБЪЯВЛЕНИЕ О РАЗРАБОТКЕ ПРОЕКТА РЕШЕНИЯ СОДЕРЖИТ:</a:t>
          </a:r>
        </a:p>
      </dsp:txBody>
      <dsp:txXfrm>
        <a:off x="26472" y="27766"/>
        <a:ext cx="2268616" cy="489343"/>
      </dsp:txXfrm>
    </dsp:sp>
    <dsp:sp modelId="{6D210468-8852-412E-8134-CDE4CABD1E7C}">
      <dsp:nvSpPr>
        <dsp:cNvPr id="0" name=""/>
        <dsp:cNvSpPr/>
      </dsp:nvSpPr>
      <dsp:spPr>
        <a:xfrm>
          <a:off x="0" y="555127"/>
          <a:ext cx="2321560" cy="402338"/>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Тип решения (наименование проекта)</a:t>
          </a:r>
        </a:p>
      </dsp:txBody>
      <dsp:txXfrm>
        <a:off x="19641" y="574768"/>
        <a:ext cx="2282278" cy="363056"/>
      </dsp:txXfrm>
    </dsp:sp>
    <dsp:sp modelId="{6CBEB6BF-8BE0-483F-9379-615642C7D7F9}">
      <dsp:nvSpPr>
        <dsp:cNvPr id="0" name=""/>
        <dsp:cNvSpPr/>
      </dsp:nvSpPr>
      <dsp:spPr>
        <a:xfrm>
          <a:off x="0" y="969011"/>
          <a:ext cx="2321560" cy="402338"/>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Обоснование необходимости принятия решения</a:t>
          </a:r>
        </a:p>
      </dsp:txBody>
      <dsp:txXfrm>
        <a:off x="19641" y="988652"/>
        <a:ext cx="2282278" cy="363056"/>
      </dsp:txXfrm>
    </dsp:sp>
    <dsp:sp modelId="{4E3515B3-2784-4A02-85B4-AE423D50AFA1}">
      <dsp:nvSpPr>
        <dsp:cNvPr id="0" name=""/>
        <dsp:cNvSpPr/>
      </dsp:nvSpPr>
      <dsp:spPr>
        <a:xfrm>
          <a:off x="0" y="1382894"/>
          <a:ext cx="2321560" cy="402338"/>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Порядок доступа к  проекту решения, способ предоставления или направления рекомендаций</a:t>
          </a:r>
        </a:p>
      </dsp:txBody>
      <dsp:txXfrm>
        <a:off x="19641" y="1402535"/>
        <a:ext cx="2282278" cy="363056"/>
      </dsp:txXfrm>
    </dsp:sp>
    <dsp:sp modelId="{4D9FB4F6-9555-4284-9242-05C2B240295A}">
      <dsp:nvSpPr>
        <dsp:cNvPr id="0" name=""/>
        <dsp:cNvSpPr/>
      </dsp:nvSpPr>
      <dsp:spPr>
        <a:xfrm>
          <a:off x="0" y="1798658"/>
          <a:ext cx="2321560" cy="402338"/>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Ответственный за проведение процедур консультирования, контактные данные</a:t>
          </a:r>
        </a:p>
      </dsp:txBody>
      <dsp:txXfrm>
        <a:off x="19641" y="1818299"/>
        <a:ext cx="2282278" cy="363056"/>
      </dsp:txXfrm>
    </dsp:sp>
    <dsp:sp modelId="{A3FFD1CC-71DB-4DA0-AB07-F8549D25B5F6}">
      <dsp:nvSpPr>
        <dsp:cNvPr id="0" name=""/>
        <dsp:cNvSpPr/>
      </dsp:nvSpPr>
      <dsp:spPr>
        <a:xfrm>
          <a:off x="0" y="2210662"/>
          <a:ext cx="2321560" cy="402338"/>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Сроки предоставления рекомендаций</a:t>
          </a:r>
        </a:p>
      </dsp:txBody>
      <dsp:txXfrm>
        <a:off x="19641" y="2230303"/>
        <a:ext cx="2282278" cy="36305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6B482E-4E7B-4B9F-88F7-51CB172C0CDB}">
      <dsp:nvSpPr>
        <dsp:cNvPr id="0" name=""/>
        <dsp:cNvSpPr/>
      </dsp:nvSpPr>
      <dsp:spPr>
        <a:xfrm>
          <a:off x="0" y="1538"/>
          <a:ext cx="2146935" cy="639856"/>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ОБЪЯВЛЕНИЕ ОБ ОРГАНИЗАЦИИ ПУБЛИЧНОГО КОНСУЛЬТИРОВАНИЯ ПО ПРОЕКТУ РЕШЕНИЯ </a:t>
          </a:r>
        </a:p>
      </dsp:txBody>
      <dsp:txXfrm>
        <a:off x="31235" y="32773"/>
        <a:ext cx="2084465" cy="577386"/>
      </dsp:txXfrm>
    </dsp:sp>
    <dsp:sp modelId="{9FDD64C0-E530-40E4-BC92-5254B621CA71}">
      <dsp:nvSpPr>
        <dsp:cNvPr id="0" name=""/>
        <dsp:cNvSpPr/>
      </dsp:nvSpPr>
      <dsp:spPr>
        <a:xfrm>
          <a:off x="0" y="649734"/>
          <a:ext cx="2146935" cy="291345"/>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Дата размещения объявления</a:t>
          </a:r>
        </a:p>
      </dsp:txBody>
      <dsp:txXfrm>
        <a:off x="14222" y="663956"/>
        <a:ext cx="2118491" cy="262901"/>
      </dsp:txXfrm>
    </dsp:sp>
    <dsp:sp modelId="{6D210468-8852-412E-8134-CDE4CABD1E7C}">
      <dsp:nvSpPr>
        <dsp:cNvPr id="0" name=""/>
        <dsp:cNvSpPr/>
      </dsp:nvSpPr>
      <dsp:spPr>
        <a:xfrm>
          <a:off x="0" y="949419"/>
          <a:ext cx="2146935" cy="291345"/>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Тип решения (наименование проекта), сопутствующие материалы</a:t>
          </a:r>
        </a:p>
      </dsp:txBody>
      <dsp:txXfrm>
        <a:off x="14222" y="963641"/>
        <a:ext cx="2118491" cy="262901"/>
      </dsp:txXfrm>
    </dsp:sp>
    <dsp:sp modelId="{4E3515B3-2784-4A02-85B4-AE423D50AFA1}">
      <dsp:nvSpPr>
        <dsp:cNvPr id="0" name=""/>
        <dsp:cNvSpPr/>
      </dsp:nvSpPr>
      <dsp:spPr>
        <a:xfrm>
          <a:off x="0" y="1249104"/>
          <a:ext cx="2146935" cy="291345"/>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Цель прооекта</a:t>
          </a:r>
        </a:p>
      </dsp:txBody>
      <dsp:txXfrm>
        <a:off x="14222" y="1263326"/>
        <a:ext cx="2118491" cy="262901"/>
      </dsp:txXfrm>
    </dsp:sp>
    <dsp:sp modelId="{4D9FB4F6-9555-4284-9242-05C2B240295A}">
      <dsp:nvSpPr>
        <dsp:cNvPr id="0" name=""/>
        <dsp:cNvSpPr/>
      </dsp:nvSpPr>
      <dsp:spPr>
        <a:xfrm>
          <a:off x="0" y="1550147"/>
          <a:ext cx="2146935" cy="291345"/>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Аргументация  необходимости разработки и утверждения решения</a:t>
          </a:r>
        </a:p>
      </dsp:txBody>
      <dsp:txXfrm>
        <a:off x="14222" y="1564369"/>
        <a:ext cx="2118491" cy="262901"/>
      </dsp:txXfrm>
    </dsp:sp>
    <dsp:sp modelId="{A3FFD1CC-71DB-4DA0-AB07-F8549D25B5F6}">
      <dsp:nvSpPr>
        <dsp:cNvPr id="0" name=""/>
        <dsp:cNvSpPr/>
      </dsp:nvSpPr>
      <dsp:spPr>
        <a:xfrm>
          <a:off x="0" y="1848475"/>
          <a:ext cx="2146935" cy="291345"/>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Бенефициарии проекта решения</a:t>
          </a:r>
        </a:p>
      </dsp:txBody>
      <dsp:txXfrm>
        <a:off x="14222" y="1862697"/>
        <a:ext cx="2118491" cy="262901"/>
      </dsp:txXfrm>
    </dsp:sp>
    <dsp:sp modelId="{8EF4DB02-04CD-47B9-B343-2518EBF422AD}">
      <dsp:nvSpPr>
        <dsp:cNvPr id="0" name=""/>
        <dsp:cNvSpPr/>
      </dsp:nvSpPr>
      <dsp:spPr>
        <a:xfrm>
          <a:off x="0" y="2148160"/>
          <a:ext cx="2146935" cy="291345"/>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Ожидаемые результаты и оценка воздействия проекта</a:t>
          </a:r>
        </a:p>
      </dsp:txBody>
      <dsp:txXfrm>
        <a:off x="14222" y="2162382"/>
        <a:ext cx="2118491" cy="262901"/>
      </dsp:txXfrm>
    </dsp:sp>
    <dsp:sp modelId="{9137BD81-89CD-46B7-974D-B6B2E2AD7446}">
      <dsp:nvSpPr>
        <dsp:cNvPr id="0" name=""/>
        <dsp:cNvSpPr/>
      </dsp:nvSpPr>
      <dsp:spPr>
        <a:xfrm>
          <a:off x="0" y="2447845"/>
          <a:ext cx="2146935" cy="291345"/>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Способ консультирования (публичные слушания, обсуждения, и т.д.)</a:t>
          </a:r>
        </a:p>
      </dsp:txBody>
      <dsp:txXfrm>
        <a:off x="14222" y="2462067"/>
        <a:ext cx="2118491" cy="262901"/>
      </dsp:txXfrm>
    </dsp:sp>
    <dsp:sp modelId="{2DFB2ADA-B92A-4CB2-956D-89F5FB1FEAE6}">
      <dsp:nvSpPr>
        <dsp:cNvPr id="0" name=""/>
        <dsp:cNvSpPr/>
      </dsp:nvSpPr>
      <dsp:spPr>
        <a:xfrm>
          <a:off x="0" y="2747530"/>
          <a:ext cx="2146935" cy="291345"/>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Сроки предоставления рекомендаций</a:t>
          </a:r>
        </a:p>
      </dsp:txBody>
      <dsp:txXfrm>
        <a:off x="14222" y="2761752"/>
        <a:ext cx="2118491" cy="262901"/>
      </dsp:txXfrm>
    </dsp:sp>
    <dsp:sp modelId="{C42D78FE-8052-4DEB-AF9A-B52FC9E4E3CA}">
      <dsp:nvSpPr>
        <dsp:cNvPr id="0" name=""/>
        <dsp:cNvSpPr/>
      </dsp:nvSpPr>
      <dsp:spPr>
        <a:xfrm>
          <a:off x="0" y="3048754"/>
          <a:ext cx="2146935" cy="291345"/>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ФИО отсветственного за проведение процедур консультирования лица</a:t>
          </a:r>
        </a:p>
      </dsp:txBody>
      <dsp:txXfrm>
        <a:off x="14222" y="3062976"/>
        <a:ext cx="2118491" cy="26290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4C50591-3F6F-4598-BBE3-541B4CFD42DF}">
      <dsp:nvSpPr>
        <dsp:cNvPr id="0" name=""/>
        <dsp:cNvSpPr/>
      </dsp:nvSpPr>
      <dsp:spPr>
        <a:xfrm>
          <a:off x="0" y="820"/>
          <a:ext cx="2156460" cy="705675"/>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СВОД РЕКОМЕНДАЦИЙ, ПОСТУПИВШИХ В ХОДЕ ПУБЛИЧНОГО КОНСУЛЬТИРОВАНИЯ </a:t>
          </a:r>
        </a:p>
      </dsp:txBody>
      <dsp:txXfrm>
        <a:off x="34448" y="35268"/>
        <a:ext cx="2087564" cy="636779"/>
      </dsp:txXfrm>
    </dsp:sp>
    <dsp:sp modelId="{66E541E1-7419-48B0-BAE1-000943CF3E2C}">
      <dsp:nvSpPr>
        <dsp:cNvPr id="0" name=""/>
        <dsp:cNvSpPr/>
      </dsp:nvSpPr>
      <dsp:spPr>
        <a:xfrm>
          <a:off x="0" y="719307"/>
          <a:ext cx="2156460" cy="447582"/>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Тип решения (наименованеи проекта)</a:t>
          </a:r>
        </a:p>
      </dsp:txBody>
      <dsp:txXfrm>
        <a:off x="21849" y="741156"/>
        <a:ext cx="2112762" cy="403884"/>
      </dsp:txXfrm>
    </dsp:sp>
    <dsp:sp modelId="{D3F60994-C2C4-494E-B18F-17D04681B9AA}">
      <dsp:nvSpPr>
        <dsp:cNvPr id="0" name=""/>
        <dsp:cNvSpPr/>
      </dsp:nvSpPr>
      <dsp:spPr>
        <a:xfrm>
          <a:off x="0" y="1179700"/>
          <a:ext cx="2156460" cy="447582"/>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Поступившие рекомендации, авторы</a:t>
          </a:r>
        </a:p>
      </dsp:txBody>
      <dsp:txXfrm>
        <a:off x="21849" y="1201549"/>
        <a:ext cx="2112762" cy="403884"/>
      </dsp:txXfrm>
    </dsp:sp>
    <dsp:sp modelId="{BA1F95E0-06F5-474B-8F50-681201D9BD61}">
      <dsp:nvSpPr>
        <dsp:cNvPr id="0" name=""/>
        <dsp:cNvSpPr/>
      </dsp:nvSpPr>
      <dsp:spPr>
        <a:xfrm>
          <a:off x="0" y="1640093"/>
          <a:ext cx="2156460" cy="447582"/>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Решение  о принятии или отклонении рекомендации</a:t>
          </a:r>
        </a:p>
      </dsp:txBody>
      <dsp:txXfrm>
        <a:off x="21849" y="1661942"/>
        <a:ext cx="2112762" cy="403884"/>
      </dsp:txXfrm>
    </dsp:sp>
    <dsp:sp modelId="{159056B4-CDC8-4838-ACF5-DEC3456BA4AD}">
      <dsp:nvSpPr>
        <dsp:cNvPr id="0" name=""/>
        <dsp:cNvSpPr/>
      </dsp:nvSpPr>
      <dsp:spPr>
        <a:xfrm>
          <a:off x="0" y="2100486"/>
          <a:ext cx="2156460" cy="447582"/>
        </a:xfrm>
        <a:prstGeom prst="roundRect">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b="1" kern="1200"/>
            <a:t>Аргументации в случае отказа</a:t>
          </a:r>
        </a:p>
      </dsp:txBody>
      <dsp:txXfrm>
        <a:off x="21849" y="2122335"/>
        <a:ext cx="2112762" cy="40388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30B2AB-C5D4-4763-B2B4-6B52EB19E608}">
      <dsp:nvSpPr>
        <dsp:cNvPr id="0" name=""/>
        <dsp:cNvSpPr/>
      </dsp:nvSpPr>
      <dsp:spPr>
        <a:xfrm>
          <a:off x="3475" y="756941"/>
          <a:ext cx="1505876" cy="1242033"/>
        </a:xfrm>
        <a:prstGeom prst="roundRect">
          <a:avLst>
            <a:gd name="adj" fmla="val 10000"/>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ru-RU" sz="900" kern="1200"/>
            <a:t>Объявление об инициировании разработки проекта решения</a:t>
          </a:r>
        </a:p>
      </dsp:txBody>
      <dsp:txXfrm>
        <a:off x="32058" y="785524"/>
        <a:ext cx="1448710" cy="918717"/>
      </dsp:txXfrm>
    </dsp:sp>
    <dsp:sp modelId="{D43917A6-3EA1-4BFC-A738-651DA2289324}">
      <dsp:nvSpPr>
        <dsp:cNvPr id="0" name=""/>
        <dsp:cNvSpPr/>
      </dsp:nvSpPr>
      <dsp:spPr>
        <a:xfrm>
          <a:off x="801821" y="986879"/>
          <a:ext cx="1981854" cy="1981854"/>
        </a:xfrm>
        <a:prstGeom prst="leftCircularArrow">
          <a:avLst>
            <a:gd name="adj1" fmla="val 3601"/>
            <a:gd name="adj2" fmla="val 447931"/>
            <a:gd name="adj3" fmla="val 2902977"/>
            <a:gd name="adj4" fmla="val 9704025"/>
            <a:gd name="adj5" fmla="val 4202"/>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B9C63D2-88D4-4ED7-A5B6-B6F17F18FFBE}">
      <dsp:nvSpPr>
        <dsp:cNvPr id="0" name=""/>
        <dsp:cNvSpPr/>
      </dsp:nvSpPr>
      <dsp:spPr>
        <a:xfrm>
          <a:off x="255900" y="1449955"/>
          <a:ext cx="1338556" cy="814205"/>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ru-RU" sz="900" b="1" kern="1200"/>
            <a:t>ИНИЦИИРОВАНИЕ РАЗРАБОТКИ ПРИНЯТИЯ РЕШЕНИЙ                                </a:t>
          </a:r>
          <a:r>
            <a:rPr lang="ru-RU" sz="900" kern="1200"/>
            <a:t>на базе годовых (квартальных) программ разработки проектов</a:t>
          </a:r>
        </a:p>
      </dsp:txBody>
      <dsp:txXfrm>
        <a:off x="279747" y="1473802"/>
        <a:ext cx="1290862" cy="766511"/>
      </dsp:txXfrm>
    </dsp:sp>
    <dsp:sp modelId="{E0BB789C-1AC9-4DF3-8C5B-87FA5CBB049A}">
      <dsp:nvSpPr>
        <dsp:cNvPr id="0" name=""/>
        <dsp:cNvSpPr/>
      </dsp:nvSpPr>
      <dsp:spPr>
        <a:xfrm>
          <a:off x="2056453" y="1068009"/>
          <a:ext cx="1505876" cy="1242033"/>
        </a:xfrm>
        <a:prstGeom prst="roundRect">
          <a:avLst>
            <a:gd name="adj" fmla="val 10000"/>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endParaRPr lang="ru-RU" sz="900" kern="1200"/>
        </a:p>
        <a:p>
          <a:pPr marL="57150" lvl="1" indent="-57150" algn="l" defTabSz="400050">
            <a:lnSpc>
              <a:spcPct val="90000"/>
            </a:lnSpc>
            <a:spcBef>
              <a:spcPct val="0"/>
            </a:spcBef>
            <a:spcAft>
              <a:spcPct val="15000"/>
            </a:spcAft>
            <a:buChar char="•"/>
          </a:pPr>
          <a:r>
            <a:rPr lang="ru-RU" sz="900" kern="1200"/>
            <a:t>Объявление об организации публичных консультаций по проекту решения</a:t>
          </a:r>
        </a:p>
      </dsp:txBody>
      <dsp:txXfrm>
        <a:off x="2085036" y="1362742"/>
        <a:ext cx="1448710" cy="918717"/>
      </dsp:txXfrm>
    </dsp:sp>
    <dsp:sp modelId="{83634812-136D-4CE4-958B-7F4053959446}">
      <dsp:nvSpPr>
        <dsp:cNvPr id="0" name=""/>
        <dsp:cNvSpPr/>
      </dsp:nvSpPr>
      <dsp:spPr>
        <a:xfrm>
          <a:off x="2880850" y="92987"/>
          <a:ext cx="2094411" cy="2094411"/>
        </a:xfrm>
        <a:prstGeom prst="circularArrow">
          <a:avLst>
            <a:gd name="adj1" fmla="val 3408"/>
            <a:gd name="adj2" fmla="val 421905"/>
            <a:gd name="adj3" fmla="val 18788037"/>
            <a:gd name="adj4" fmla="val 11960964"/>
            <a:gd name="adj5" fmla="val 3976"/>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D1F4527-C4FF-4BFE-B77E-47FE3FE196D7}">
      <dsp:nvSpPr>
        <dsp:cNvPr id="0" name=""/>
        <dsp:cNvSpPr/>
      </dsp:nvSpPr>
      <dsp:spPr>
        <a:xfrm>
          <a:off x="2343677" y="818843"/>
          <a:ext cx="1338556" cy="792317"/>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ru-RU" sz="900" b="1" kern="1200"/>
            <a:t>РАЗРАБОТКА ПРОЕКТА РЕШЕНИЯ                           </a:t>
          </a:r>
          <a:r>
            <a:rPr lang="ru-RU" sz="900" kern="1200"/>
            <a:t>на базе проведения публичных консультаций и анализа поступивших рекомендаций</a:t>
          </a:r>
        </a:p>
      </dsp:txBody>
      <dsp:txXfrm>
        <a:off x="2366883" y="842049"/>
        <a:ext cx="1292144" cy="745905"/>
      </dsp:txXfrm>
    </dsp:sp>
    <dsp:sp modelId="{8EB9606B-1B53-494E-B556-AB867C0FFD1D}">
      <dsp:nvSpPr>
        <dsp:cNvPr id="0" name=""/>
        <dsp:cNvSpPr/>
      </dsp:nvSpPr>
      <dsp:spPr>
        <a:xfrm>
          <a:off x="4029619" y="785064"/>
          <a:ext cx="1604330" cy="1242033"/>
        </a:xfrm>
        <a:prstGeom prst="roundRect">
          <a:avLst>
            <a:gd name="adj" fmla="val 10000"/>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ru-RU" sz="900" kern="1200"/>
            <a:t>Изучение свода поступивших в ходе   публичного консультирования рекомендаций</a:t>
          </a:r>
        </a:p>
      </dsp:txBody>
      <dsp:txXfrm>
        <a:off x="4058202" y="813647"/>
        <a:ext cx="1547164" cy="918717"/>
      </dsp:txXfrm>
    </dsp:sp>
    <dsp:sp modelId="{9424BE86-7AC5-4467-AFB7-F1B631765C1A}">
      <dsp:nvSpPr>
        <dsp:cNvPr id="0" name=""/>
        <dsp:cNvSpPr/>
      </dsp:nvSpPr>
      <dsp:spPr>
        <a:xfrm>
          <a:off x="4898831" y="986795"/>
          <a:ext cx="1829951" cy="1829951"/>
        </a:xfrm>
        <a:prstGeom prst="leftCircularArrow">
          <a:avLst>
            <a:gd name="adj1" fmla="val 3900"/>
            <a:gd name="adj2" fmla="val 488611"/>
            <a:gd name="adj3" fmla="val 2451512"/>
            <a:gd name="adj4" fmla="val 9211880"/>
            <a:gd name="adj5" fmla="val 4550"/>
          </a:avLst>
        </a:prstGeom>
        <a:solidFill>
          <a:schemeClr val="accent4">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46D6BD6-123E-4355-AE61-03D5891E492B}">
      <dsp:nvSpPr>
        <dsp:cNvPr id="0" name=""/>
        <dsp:cNvSpPr/>
      </dsp:nvSpPr>
      <dsp:spPr>
        <a:xfrm>
          <a:off x="4394678" y="1573405"/>
          <a:ext cx="1338556" cy="701714"/>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ru-RU" sz="900" b="1" kern="1200"/>
            <a:t>УТВЕРЖДЕНИЕ РЕШЕНИЙ                          </a:t>
          </a:r>
          <a:r>
            <a:rPr lang="ru-RU" sz="900" b="0" kern="1200"/>
            <a:t>на базе решения  заседания Местного совета </a:t>
          </a:r>
        </a:p>
      </dsp:txBody>
      <dsp:txXfrm>
        <a:off x="4415231" y="1593958"/>
        <a:ext cx="1297450" cy="660608"/>
      </dsp:txXfrm>
    </dsp:sp>
    <dsp:sp modelId="{1076595D-5739-456C-BEE6-E972CA85DF81}">
      <dsp:nvSpPr>
        <dsp:cNvPr id="0" name=""/>
        <dsp:cNvSpPr/>
      </dsp:nvSpPr>
      <dsp:spPr>
        <a:xfrm>
          <a:off x="6091918" y="846307"/>
          <a:ext cx="1505876" cy="1242033"/>
        </a:xfrm>
        <a:prstGeom prst="roundRect">
          <a:avLst>
            <a:gd name="adj" fmla="val 10000"/>
          </a:avLst>
        </a:prstGeom>
        <a:solidFill>
          <a:schemeClr val="accent4">
            <a:alpha val="90000"/>
            <a:tint val="40000"/>
            <a:hueOff val="0"/>
            <a:satOff val="0"/>
            <a:lumOff val="0"/>
            <a:alphaOff val="0"/>
          </a:schemeClr>
        </a:solidFill>
        <a:ln w="25400" cap="flat" cmpd="sng" algn="ctr">
          <a:solidFill>
            <a:schemeClr val="accent4">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57150" lvl="1" indent="-57150" algn="l" defTabSz="400050">
            <a:lnSpc>
              <a:spcPct val="90000"/>
            </a:lnSpc>
            <a:spcBef>
              <a:spcPct val="0"/>
            </a:spcBef>
            <a:spcAft>
              <a:spcPct val="15000"/>
            </a:spcAft>
            <a:buChar char="•"/>
          </a:pPr>
          <a:r>
            <a:rPr lang="ru-RU" sz="900" kern="1200"/>
            <a:t>Анализ и обобщение  информации о ходе принятия и реализации решений</a:t>
          </a:r>
        </a:p>
      </dsp:txBody>
      <dsp:txXfrm>
        <a:off x="6120501" y="1141040"/>
        <a:ext cx="1448710" cy="918717"/>
      </dsp:txXfrm>
    </dsp:sp>
    <dsp:sp modelId="{DE260E1F-2D05-440D-9ADB-B29614CA4DD5}">
      <dsp:nvSpPr>
        <dsp:cNvPr id="0" name=""/>
        <dsp:cNvSpPr/>
      </dsp:nvSpPr>
      <dsp:spPr>
        <a:xfrm>
          <a:off x="6430033" y="597260"/>
          <a:ext cx="1338556" cy="607854"/>
        </a:xfrm>
        <a:prstGeom prst="roundRect">
          <a:avLst>
            <a:gd name="adj" fmla="val 10000"/>
          </a:avLst>
        </a:prstGeom>
        <a:solidFill>
          <a:schemeClr val="lt1">
            <a:hueOff val="0"/>
            <a:satOff val="0"/>
            <a:lumOff val="0"/>
            <a:alphaOff val="0"/>
          </a:schemeClr>
        </a:solidFill>
        <a:ln w="25400" cap="flat" cmpd="sng" algn="ctr">
          <a:solidFill>
            <a:schemeClr val="accent4">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ru-RU" sz="900" b="1" kern="1200"/>
            <a:t>РАЗРАБОТКА ГОДОВОГО ОТЧЕТА                               </a:t>
          </a:r>
          <a:r>
            <a:rPr lang="ru-RU" sz="900" b="0" kern="1200"/>
            <a:t>на базе принятых проектов решений </a:t>
          </a:r>
        </a:p>
      </dsp:txBody>
      <dsp:txXfrm>
        <a:off x="6447836" y="615063"/>
        <a:ext cx="1302950" cy="5722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5.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Прозрачность открытость        участие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8BC4F5-D790-4C8D-80EE-694CE9DD3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8040</Words>
  <Characters>45830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СТРАТЕГИЯ ТРАНСПАРЕНТНОСТИ     КОПЧАК 2025</vt:lpstr>
    </vt:vector>
  </TitlesOfParts>
  <Company>Microsoft</Company>
  <LinksUpToDate>false</LinksUpToDate>
  <CharactersWithSpaces>53763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СТРАТЕГИЯ ТРАНСПАРЕНТНОСТИ     КОПЧАК 2025</dc:title>
  <dc:creator>AL</dc:creator>
  <cp:lastModifiedBy>Alla Levitalaia</cp:lastModifiedBy>
  <cp:revision>3</cp:revision>
  <dcterms:created xsi:type="dcterms:W3CDTF">2020-06-12T22:19:00Z</dcterms:created>
  <dcterms:modified xsi:type="dcterms:W3CDTF">2020-06-12T22:48:00Z</dcterms:modified>
</cp:coreProperties>
</file>